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F0" w:rsidRPr="005320E9" w:rsidRDefault="004D45C1" w:rsidP="00A619CD">
      <w:pPr>
        <w:spacing w:after="120"/>
        <w:rPr>
          <w:rFonts w:ascii="Times New Roman" w:hAnsi="Times New Roman" w:cs="Times New Roman"/>
          <w:sz w:val="24"/>
          <w:szCs w:val="24"/>
        </w:rPr>
      </w:pPr>
      <w:r>
        <w:rPr>
          <w:rFonts w:ascii="Times New Roman" w:hAnsi="Times New Roman" w:cs="Times New Roman"/>
          <w:sz w:val="24"/>
          <w:szCs w:val="24"/>
        </w:rPr>
        <w:t>DRAFT</w:t>
      </w:r>
      <w:r w:rsidR="00D51210">
        <w:rPr>
          <w:rFonts w:ascii="Times New Roman" w:hAnsi="Times New Roman" w:cs="Times New Roman"/>
          <w:sz w:val="24"/>
          <w:szCs w:val="24"/>
        </w:rPr>
        <w:t xml:space="preserve">   </w:t>
      </w:r>
      <w:r>
        <w:rPr>
          <w:rFonts w:ascii="Times New Roman" w:hAnsi="Times New Roman" w:cs="Times New Roman"/>
          <w:sz w:val="24"/>
          <w:szCs w:val="24"/>
        </w:rPr>
        <w:t>DRAFT</w:t>
      </w:r>
      <w:r w:rsidR="00D51210">
        <w:rPr>
          <w:rFonts w:ascii="Times New Roman" w:hAnsi="Times New Roman" w:cs="Times New Roman"/>
          <w:sz w:val="24"/>
          <w:szCs w:val="24"/>
        </w:rPr>
        <w:t xml:space="preserve"> </w:t>
      </w:r>
      <w:r>
        <w:rPr>
          <w:rFonts w:ascii="Times New Roman" w:hAnsi="Times New Roman" w:cs="Times New Roman"/>
          <w:sz w:val="24"/>
          <w:szCs w:val="24"/>
        </w:rPr>
        <w:t>Please send comments to amy.rossman@ars.usda.gov</w:t>
      </w:r>
      <w:r>
        <w:rPr>
          <w:rFonts w:ascii="Times New Roman" w:hAnsi="Times New Roman" w:cs="Times New Roman"/>
          <w:sz w:val="24"/>
          <w:szCs w:val="24"/>
        </w:rPr>
        <w:br/>
      </w:r>
      <w:r>
        <w:rPr>
          <w:rFonts w:ascii="Times New Roman" w:hAnsi="Times New Roman" w:cs="Times New Roman"/>
          <w:sz w:val="24"/>
          <w:szCs w:val="24"/>
        </w:rPr>
        <w:br/>
      </w:r>
      <w:r w:rsidR="00DF6942" w:rsidRPr="005320E9">
        <w:rPr>
          <w:rFonts w:ascii="Times New Roman" w:hAnsi="Times New Roman" w:cs="Times New Roman"/>
          <w:sz w:val="24"/>
          <w:szCs w:val="24"/>
        </w:rPr>
        <w:t xml:space="preserve">Recommendations </w:t>
      </w:r>
      <w:r w:rsidR="009119D6" w:rsidRPr="005320E9">
        <w:rPr>
          <w:rFonts w:ascii="Times New Roman" w:hAnsi="Times New Roman" w:cs="Times New Roman"/>
          <w:sz w:val="24"/>
          <w:szCs w:val="24"/>
        </w:rPr>
        <w:t>about Gener</w:t>
      </w:r>
      <w:r w:rsidR="00CA65D8" w:rsidRPr="005320E9">
        <w:rPr>
          <w:rFonts w:ascii="Times New Roman" w:hAnsi="Times New Roman" w:cs="Times New Roman"/>
          <w:sz w:val="24"/>
          <w:szCs w:val="24"/>
        </w:rPr>
        <w:t>ic Names</w:t>
      </w:r>
      <w:r w:rsidR="0011316A" w:rsidRPr="005320E9">
        <w:rPr>
          <w:rFonts w:ascii="Times New Roman" w:hAnsi="Times New Roman" w:cs="Times New Roman"/>
          <w:sz w:val="24"/>
          <w:szCs w:val="24"/>
        </w:rPr>
        <w:t xml:space="preserve"> Competing for Use </w:t>
      </w:r>
      <w:r w:rsidR="009119D6" w:rsidRPr="005320E9">
        <w:rPr>
          <w:rFonts w:ascii="Times New Roman" w:hAnsi="Times New Roman" w:cs="Times New Roman"/>
          <w:sz w:val="24"/>
          <w:szCs w:val="24"/>
        </w:rPr>
        <w:t>i</w:t>
      </w:r>
      <w:r w:rsidR="00DF6942" w:rsidRPr="005320E9">
        <w:rPr>
          <w:rFonts w:ascii="Times New Roman" w:hAnsi="Times New Roman" w:cs="Times New Roman"/>
          <w:sz w:val="24"/>
          <w:szCs w:val="24"/>
        </w:rPr>
        <w:t>n the Leotiomycetes</w:t>
      </w:r>
    </w:p>
    <w:p w:rsidR="00C00598" w:rsidRPr="005320E9" w:rsidRDefault="00C00598" w:rsidP="00A619CD">
      <w:pPr>
        <w:spacing w:after="120"/>
        <w:rPr>
          <w:rFonts w:ascii="Times New Roman" w:hAnsi="Times New Roman" w:cs="Times New Roman"/>
          <w:sz w:val="24"/>
          <w:szCs w:val="24"/>
        </w:rPr>
      </w:pPr>
    </w:p>
    <w:p w:rsidR="004B6435" w:rsidRPr="005320E9" w:rsidRDefault="004B6435" w:rsidP="00A619CD">
      <w:pPr>
        <w:spacing w:after="120"/>
        <w:rPr>
          <w:rFonts w:ascii="Times New Roman" w:hAnsi="Times New Roman" w:cs="Times New Roman"/>
          <w:sz w:val="24"/>
          <w:szCs w:val="24"/>
        </w:rPr>
      </w:pPr>
      <w:r w:rsidRPr="005320E9">
        <w:rPr>
          <w:rFonts w:ascii="Times New Roman" w:hAnsi="Times New Roman" w:cs="Times New Roman"/>
          <w:sz w:val="24"/>
          <w:szCs w:val="24"/>
        </w:rPr>
        <w:t>Peter Johnston, Landcare Research, Auckland, New Zealand</w:t>
      </w:r>
    </w:p>
    <w:p w:rsidR="004B6435" w:rsidRPr="005320E9" w:rsidRDefault="004B6435" w:rsidP="00A619CD">
      <w:pPr>
        <w:spacing w:after="120"/>
        <w:rPr>
          <w:rFonts w:ascii="Times New Roman" w:hAnsi="Times New Roman" w:cs="Times New Roman"/>
          <w:sz w:val="24"/>
          <w:szCs w:val="24"/>
        </w:rPr>
      </w:pPr>
    </w:p>
    <w:p w:rsidR="004B6435" w:rsidRPr="005320E9" w:rsidRDefault="004B6435" w:rsidP="00A619CD">
      <w:pPr>
        <w:spacing w:after="120"/>
        <w:rPr>
          <w:rFonts w:ascii="Times New Roman" w:hAnsi="Times New Roman" w:cs="Times New Roman"/>
          <w:sz w:val="24"/>
          <w:szCs w:val="24"/>
          <w:lang w:val="en-CA"/>
        </w:rPr>
      </w:pPr>
      <w:r w:rsidRPr="005320E9">
        <w:rPr>
          <w:rFonts w:ascii="Times New Roman" w:hAnsi="Times New Roman" w:cs="Times New Roman"/>
          <w:sz w:val="24"/>
          <w:szCs w:val="24"/>
          <w:lang w:val="en-CA"/>
        </w:rPr>
        <w:t>Keith A. Seifert, Biodiversity (Mycology and Microbiology), Agriculture and Agri-Food Canada, Ottawa, Ontario, Canada</w:t>
      </w:r>
    </w:p>
    <w:p w:rsidR="004B6435" w:rsidRPr="005320E9" w:rsidRDefault="004B6435" w:rsidP="00A619CD">
      <w:pPr>
        <w:spacing w:after="120"/>
        <w:rPr>
          <w:rFonts w:ascii="Times New Roman" w:hAnsi="Times New Roman" w:cs="Times New Roman"/>
          <w:sz w:val="24"/>
          <w:szCs w:val="24"/>
        </w:rPr>
      </w:pPr>
    </w:p>
    <w:p w:rsidR="004B6435" w:rsidRPr="005320E9" w:rsidRDefault="004B6435" w:rsidP="00A619CD">
      <w:pPr>
        <w:spacing w:after="120"/>
        <w:rPr>
          <w:rFonts w:ascii="Times New Roman" w:hAnsi="Times New Roman" w:cs="Times New Roman"/>
          <w:sz w:val="24"/>
          <w:szCs w:val="24"/>
        </w:rPr>
      </w:pPr>
      <w:r w:rsidRPr="005320E9">
        <w:rPr>
          <w:rFonts w:ascii="Times New Roman" w:hAnsi="Times New Roman" w:cs="Times New Roman"/>
          <w:sz w:val="24"/>
          <w:szCs w:val="24"/>
        </w:rPr>
        <w:t>Jeffrey Stone, Department of Botany and Plant Pathology, Oregon State University, Corvallis, Oregon, USA</w:t>
      </w:r>
    </w:p>
    <w:p w:rsidR="004B6435" w:rsidRPr="005320E9" w:rsidRDefault="004B6435" w:rsidP="00A619CD">
      <w:pPr>
        <w:spacing w:after="120"/>
        <w:rPr>
          <w:rFonts w:ascii="Times New Roman" w:hAnsi="Times New Roman" w:cs="Times New Roman"/>
          <w:sz w:val="24"/>
          <w:szCs w:val="24"/>
        </w:rPr>
      </w:pPr>
    </w:p>
    <w:p w:rsidR="004B6435" w:rsidRPr="005320E9" w:rsidRDefault="004B6435" w:rsidP="00A619CD">
      <w:pPr>
        <w:spacing w:after="120"/>
        <w:rPr>
          <w:rFonts w:ascii="Times New Roman" w:hAnsi="Times New Roman" w:cs="Times New Roman"/>
          <w:sz w:val="24"/>
          <w:szCs w:val="24"/>
        </w:rPr>
      </w:pPr>
      <w:r w:rsidRPr="005320E9">
        <w:rPr>
          <w:rFonts w:ascii="Times New Roman" w:hAnsi="Times New Roman" w:cs="Times New Roman"/>
          <w:sz w:val="24"/>
          <w:szCs w:val="24"/>
        </w:rPr>
        <w:t>Amy Y. Rossman, Systematics Mycology &amp; Microbiology Laboratory, Agricultural Research Service-USDA, Beltsville, Maryland, USA</w:t>
      </w:r>
    </w:p>
    <w:p w:rsidR="004B6435" w:rsidRPr="005320E9" w:rsidRDefault="004B6435" w:rsidP="00A619CD">
      <w:pPr>
        <w:spacing w:after="120"/>
        <w:rPr>
          <w:rFonts w:ascii="Times New Roman" w:hAnsi="Times New Roman" w:cs="Times New Roman"/>
          <w:sz w:val="24"/>
          <w:szCs w:val="24"/>
        </w:rPr>
      </w:pPr>
    </w:p>
    <w:p w:rsidR="004B6435" w:rsidRPr="005320E9" w:rsidRDefault="004B6435"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Ludmila Marvanová, Masaryk University, </w:t>
      </w:r>
      <w:r w:rsidRPr="005320E9">
        <w:rPr>
          <w:rStyle w:val="st1"/>
          <w:rFonts w:ascii="Times New Roman" w:hAnsi="Times New Roman" w:cs="Times New Roman"/>
          <w:sz w:val="24"/>
          <w:szCs w:val="24"/>
        </w:rPr>
        <w:t>Brno, Czech Republic</w:t>
      </w:r>
    </w:p>
    <w:p w:rsidR="004B6435" w:rsidRPr="005320E9" w:rsidRDefault="004B6435" w:rsidP="00A619CD">
      <w:pPr>
        <w:spacing w:after="120"/>
        <w:rPr>
          <w:rFonts w:ascii="Times New Roman" w:hAnsi="Times New Roman" w:cs="Times New Roman"/>
          <w:sz w:val="24"/>
          <w:szCs w:val="24"/>
        </w:rPr>
      </w:pPr>
    </w:p>
    <w:p w:rsidR="00272A8F" w:rsidRPr="005320E9" w:rsidRDefault="00272A8F" w:rsidP="00A619CD">
      <w:pPr>
        <w:spacing w:after="120"/>
        <w:rPr>
          <w:rFonts w:ascii="Times New Roman" w:hAnsi="Times New Roman" w:cs="Times New Roman"/>
          <w:sz w:val="24"/>
          <w:szCs w:val="24"/>
        </w:rPr>
      </w:pPr>
      <w:r w:rsidRPr="005320E9">
        <w:rPr>
          <w:rFonts w:ascii="Times New Roman" w:hAnsi="Times New Roman" w:cs="Times New Roman"/>
          <w:sz w:val="24"/>
          <w:szCs w:val="24"/>
        </w:rPr>
        <w:t>Abstract:</w:t>
      </w:r>
    </w:p>
    <w:p w:rsidR="00C00598" w:rsidRPr="005320E9" w:rsidRDefault="00F80736" w:rsidP="00A619CD">
      <w:pPr>
        <w:spacing w:after="120"/>
        <w:rPr>
          <w:rFonts w:ascii="Times New Roman" w:hAnsi="Times New Roman" w:cs="Times New Roman"/>
          <w:sz w:val="24"/>
          <w:szCs w:val="24"/>
        </w:rPr>
      </w:pPr>
      <w:r>
        <w:rPr>
          <w:rFonts w:ascii="Times New Roman" w:hAnsi="Times New Roman" w:cs="Times New Roman"/>
          <w:sz w:val="24"/>
          <w:szCs w:val="24"/>
        </w:rPr>
        <w:t>Towards</w:t>
      </w:r>
      <w:r w:rsidR="007B5AAC" w:rsidRPr="005320E9">
        <w:rPr>
          <w:rFonts w:ascii="Times New Roman" w:hAnsi="Times New Roman" w:cs="Times New Roman"/>
          <w:sz w:val="24"/>
          <w:szCs w:val="24"/>
        </w:rPr>
        <w:t xml:space="preserve"> </w:t>
      </w:r>
      <w:r w:rsidR="004B6435" w:rsidRPr="005320E9">
        <w:rPr>
          <w:rFonts w:ascii="Times New Roman" w:hAnsi="Times New Roman" w:cs="Times New Roman"/>
          <w:sz w:val="24"/>
          <w:szCs w:val="24"/>
        </w:rPr>
        <w:t xml:space="preserve">advancing to </w:t>
      </w:r>
      <w:r w:rsidR="007B5AAC" w:rsidRPr="005320E9">
        <w:rPr>
          <w:rFonts w:ascii="Times New Roman" w:hAnsi="Times New Roman" w:cs="Times New Roman"/>
          <w:sz w:val="24"/>
          <w:szCs w:val="24"/>
        </w:rPr>
        <w:t>one scientific name f</w:t>
      </w:r>
      <w:r w:rsidR="004B6435" w:rsidRPr="005320E9">
        <w:rPr>
          <w:rFonts w:ascii="Times New Roman" w:hAnsi="Times New Roman" w:cs="Times New Roman"/>
          <w:sz w:val="24"/>
          <w:szCs w:val="24"/>
        </w:rPr>
        <w:t>or</w:t>
      </w:r>
      <w:r w:rsidR="007B5AAC" w:rsidRPr="005320E9">
        <w:rPr>
          <w:rFonts w:ascii="Times New Roman" w:hAnsi="Times New Roman" w:cs="Times New Roman"/>
          <w:sz w:val="24"/>
          <w:szCs w:val="24"/>
        </w:rPr>
        <w:t xml:space="preserve"> fungi</w:t>
      </w:r>
      <w:r w:rsidR="00FC19FC" w:rsidRPr="005320E9">
        <w:rPr>
          <w:rFonts w:ascii="Times New Roman" w:hAnsi="Times New Roman" w:cs="Times New Roman"/>
          <w:sz w:val="24"/>
          <w:szCs w:val="24"/>
        </w:rPr>
        <w:t xml:space="preserve">, this paper treats genera competing for use in the phylogenetically defined class </w:t>
      </w:r>
      <w:r w:rsidR="00FC19FC" w:rsidRPr="005320E9">
        <w:rPr>
          <w:rFonts w:ascii="Times New Roman" w:hAnsi="Times New Roman" w:cs="Times New Roman"/>
          <w:i/>
          <w:sz w:val="24"/>
          <w:szCs w:val="24"/>
        </w:rPr>
        <w:t>Leotiomycetes</w:t>
      </w:r>
      <w:r w:rsidR="00FC19FC" w:rsidRPr="005320E9">
        <w:rPr>
          <w:rFonts w:ascii="Times New Roman" w:hAnsi="Times New Roman" w:cs="Times New Roman"/>
          <w:sz w:val="24"/>
          <w:szCs w:val="24"/>
        </w:rPr>
        <w:t xml:space="preserve"> except for genera of the </w:t>
      </w:r>
      <w:r w:rsidR="00FC19FC" w:rsidRPr="005320E9">
        <w:rPr>
          <w:rFonts w:ascii="Times New Roman" w:hAnsi="Times New Roman" w:cs="Times New Roman"/>
          <w:i/>
          <w:sz w:val="24"/>
          <w:szCs w:val="24"/>
        </w:rPr>
        <w:t>Erysiphales.</w:t>
      </w:r>
      <w:r w:rsidR="00FC19FC" w:rsidRPr="005320E9">
        <w:rPr>
          <w:rFonts w:ascii="Times New Roman" w:hAnsi="Times New Roman" w:cs="Times New Roman"/>
          <w:sz w:val="24"/>
          <w:szCs w:val="24"/>
        </w:rPr>
        <w:t xml:space="preserve"> Two groups</w:t>
      </w:r>
      <w:r w:rsidR="0003221A" w:rsidRPr="005320E9">
        <w:rPr>
          <w:rFonts w:ascii="Times New Roman" w:hAnsi="Times New Roman" w:cs="Times New Roman"/>
          <w:sz w:val="24"/>
          <w:szCs w:val="24"/>
        </w:rPr>
        <w:t xml:space="preserve"> </w:t>
      </w:r>
      <w:r w:rsidR="00FC19FC" w:rsidRPr="005320E9">
        <w:rPr>
          <w:rFonts w:ascii="Times New Roman" w:hAnsi="Times New Roman" w:cs="Times New Roman"/>
          <w:sz w:val="24"/>
          <w:szCs w:val="24"/>
        </w:rPr>
        <w:t xml:space="preserve">traditionally included in the so-called “inoperculate discomycetes” have been excluded from this class and are also not included here, specifically the </w:t>
      </w:r>
      <w:r w:rsidR="00FC19FC" w:rsidRPr="005320E9">
        <w:rPr>
          <w:rFonts w:ascii="Times New Roman" w:hAnsi="Times New Roman" w:cs="Times New Roman"/>
          <w:i/>
          <w:sz w:val="24"/>
          <w:szCs w:val="24"/>
        </w:rPr>
        <w:t>Geoglossomycetes</w:t>
      </w:r>
      <w:r w:rsidR="00FC19FC" w:rsidRPr="005320E9">
        <w:rPr>
          <w:rFonts w:ascii="Times New Roman" w:hAnsi="Times New Roman" w:cs="Times New Roman"/>
          <w:sz w:val="24"/>
          <w:szCs w:val="24"/>
        </w:rPr>
        <w:t xml:space="preserve"> and the </w:t>
      </w:r>
      <w:r w:rsidR="00FC19FC" w:rsidRPr="005320E9">
        <w:rPr>
          <w:rFonts w:ascii="Times New Roman" w:hAnsi="Times New Roman" w:cs="Times New Roman"/>
          <w:i/>
          <w:sz w:val="24"/>
          <w:szCs w:val="24"/>
        </w:rPr>
        <w:t>Orbiliomycetes</w:t>
      </w:r>
      <w:r w:rsidR="00FC19FC" w:rsidRPr="005320E9">
        <w:rPr>
          <w:rFonts w:ascii="Times New Roman" w:hAnsi="Times New Roman" w:cs="Times New Roman"/>
          <w:sz w:val="24"/>
          <w:szCs w:val="24"/>
        </w:rPr>
        <w:t>. A recommendation is made about the generic name to use in cases in which two or more generic names are synonyms or taxonomically congruent along with the rationale for the recommendation. In some cases the recommended generic name does not have priority or is based on an asexual type species</w:t>
      </w:r>
      <w:r w:rsidR="004B6435" w:rsidRPr="005320E9">
        <w:rPr>
          <w:rFonts w:ascii="Times New Roman" w:hAnsi="Times New Roman" w:cs="Times New Roman"/>
          <w:sz w:val="24"/>
          <w:szCs w:val="24"/>
        </w:rPr>
        <w:t>,</w:t>
      </w:r>
      <w:r w:rsidR="00FC19FC" w:rsidRPr="005320E9">
        <w:rPr>
          <w:rFonts w:ascii="Times New Roman" w:hAnsi="Times New Roman" w:cs="Times New Roman"/>
          <w:sz w:val="24"/>
          <w:szCs w:val="24"/>
        </w:rPr>
        <w:t xml:space="preserve"> thus needs approval according to Art. 57.2 of the International Code of Nomenclature of algae, fungi and plants (ICN). A table is presented listing all competing generic names and their type species noting the recommended generic name. The following new names are introduced: </w:t>
      </w:r>
    </w:p>
    <w:p w:rsidR="00FC19FC" w:rsidRPr="005320E9" w:rsidRDefault="00FC19FC" w:rsidP="00A619CD">
      <w:pPr>
        <w:spacing w:after="120"/>
        <w:rPr>
          <w:rFonts w:ascii="Times New Roman" w:hAnsi="Times New Roman" w:cs="Times New Roman"/>
          <w:sz w:val="24"/>
          <w:szCs w:val="24"/>
        </w:rPr>
      </w:pPr>
    </w:p>
    <w:p w:rsidR="009A34D2" w:rsidRPr="005320E9" w:rsidRDefault="009A34D2"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Key words: Ascomycetes, Fungi, inoperculate discomycetes, </w:t>
      </w:r>
      <w:r w:rsidR="009875B0" w:rsidRPr="005320E9">
        <w:rPr>
          <w:rFonts w:ascii="Times New Roman" w:hAnsi="Times New Roman" w:cs="Times New Roman"/>
          <w:sz w:val="24"/>
          <w:szCs w:val="24"/>
        </w:rPr>
        <w:t xml:space="preserve">one name-one fungus, </w:t>
      </w:r>
      <w:r w:rsidR="00D65984" w:rsidRPr="005320E9">
        <w:rPr>
          <w:rFonts w:ascii="Times New Roman" w:hAnsi="Times New Roman" w:cs="Times New Roman"/>
          <w:sz w:val="24"/>
          <w:szCs w:val="24"/>
        </w:rPr>
        <w:t xml:space="preserve">taxonomy, </w:t>
      </w:r>
      <w:r w:rsidR="009875B0" w:rsidRPr="005320E9">
        <w:rPr>
          <w:rFonts w:ascii="Times New Roman" w:hAnsi="Times New Roman" w:cs="Times New Roman"/>
          <w:sz w:val="24"/>
          <w:szCs w:val="24"/>
        </w:rPr>
        <w:t xml:space="preserve">unit </w:t>
      </w:r>
      <w:r w:rsidRPr="005320E9">
        <w:rPr>
          <w:rFonts w:ascii="Times New Roman" w:hAnsi="Times New Roman" w:cs="Times New Roman"/>
          <w:sz w:val="24"/>
          <w:szCs w:val="24"/>
        </w:rPr>
        <w:t xml:space="preserve">nomenclature </w:t>
      </w:r>
    </w:p>
    <w:p w:rsidR="009A34D2" w:rsidRPr="005320E9" w:rsidRDefault="009A34D2" w:rsidP="00A619CD">
      <w:pPr>
        <w:spacing w:after="120"/>
        <w:rPr>
          <w:rFonts w:ascii="Times New Roman" w:hAnsi="Times New Roman" w:cs="Times New Roman"/>
          <w:sz w:val="24"/>
          <w:szCs w:val="24"/>
        </w:rPr>
      </w:pPr>
    </w:p>
    <w:p w:rsidR="00272A8F" w:rsidRPr="005320E9" w:rsidRDefault="00272A8F" w:rsidP="00A619CD">
      <w:pPr>
        <w:spacing w:after="120"/>
        <w:rPr>
          <w:rFonts w:ascii="Times New Roman" w:hAnsi="Times New Roman" w:cs="Times New Roman"/>
          <w:sz w:val="24"/>
          <w:szCs w:val="24"/>
        </w:rPr>
      </w:pPr>
      <w:r w:rsidRPr="005320E9">
        <w:rPr>
          <w:rFonts w:ascii="Times New Roman" w:hAnsi="Times New Roman" w:cs="Times New Roman"/>
          <w:sz w:val="24"/>
          <w:szCs w:val="24"/>
        </w:rPr>
        <w:t>Introduction</w:t>
      </w:r>
    </w:p>
    <w:p w:rsidR="00272A8F" w:rsidRPr="005320E9" w:rsidRDefault="00272A8F" w:rsidP="00A619CD">
      <w:pPr>
        <w:pStyle w:val="BodyText"/>
        <w:spacing w:before="0"/>
        <w:rPr>
          <w:rFonts w:ascii="Times New Roman" w:hAnsi="Times New Roman" w:cs="Times New Roman"/>
          <w:sz w:val="24"/>
          <w:szCs w:val="24"/>
        </w:rPr>
      </w:pPr>
    </w:p>
    <w:p w:rsidR="009D5F3B" w:rsidRPr="005320E9" w:rsidRDefault="00C509F0"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As a contribution to the ‘one fungus-one name’ process resulting from changes introduced with the Melbourne Code (McNeill et al. 2012), this paper </w:t>
      </w:r>
      <w:r w:rsidR="00D65984" w:rsidRPr="005320E9">
        <w:rPr>
          <w:rFonts w:ascii="Times New Roman" w:hAnsi="Times New Roman" w:cs="Times New Roman"/>
          <w:sz w:val="24"/>
          <w:szCs w:val="24"/>
        </w:rPr>
        <w:t>reviews</w:t>
      </w:r>
      <w:r w:rsidR="00272A8F" w:rsidRPr="005320E9">
        <w:rPr>
          <w:rFonts w:ascii="Times New Roman" w:hAnsi="Times New Roman" w:cs="Times New Roman"/>
          <w:sz w:val="24"/>
          <w:szCs w:val="24"/>
        </w:rPr>
        <w:t xml:space="preserve"> genera</w:t>
      </w:r>
      <w:r w:rsidR="0011316A" w:rsidRPr="005320E9">
        <w:rPr>
          <w:rFonts w:ascii="Times New Roman" w:hAnsi="Times New Roman" w:cs="Times New Roman"/>
          <w:sz w:val="24"/>
          <w:szCs w:val="24"/>
        </w:rPr>
        <w:t xml:space="preserve"> competing for use</w:t>
      </w:r>
      <w:r w:rsidR="00272A8F" w:rsidRPr="005320E9">
        <w:rPr>
          <w:rFonts w:ascii="Times New Roman" w:hAnsi="Times New Roman" w:cs="Times New Roman"/>
          <w:sz w:val="24"/>
          <w:szCs w:val="24"/>
        </w:rPr>
        <w:t xml:space="preserve"> in</w:t>
      </w:r>
      <w:r w:rsidRPr="005320E9">
        <w:rPr>
          <w:rFonts w:ascii="Times New Roman" w:hAnsi="Times New Roman" w:cs="Times New Roman"/>
          <w:sz w:val="24"/>
          <w:szCs w:val="24"/>
        </w:rPr>
        <w:t xml:space="preserve"> the </w:t>
      </w:r>
      <w:r w:rsidR="00FA68CE" w:rsidRPr="005320E9">
        <w:rPr>
          <w:rFonts w:ascii="Times New Roman" w:hAnsi="Times New Roman" w:cs="Times New Roman"/>
          <w:sz w:val="24"/>
          <w:szCs w:val="24"/>
        </w:rPr>
        <w:t>c</w:t>
      </w:r>
      <w:r w:rsidRPr="005320E9">
        <w:rPr>
          <w:rFonts w:ascii="Times New Roman" w:hAnsi="Times New Roman" w:cs="Times New Roman"/>
          <w:sz w:val="24"/>
          <w:szCs w:val="24"/>
        </w:rPr>
        <w:t xml:space="preserve">lass </w:t>
      </w:r>
      <w:r w:rsidRPr="005320E9">
        <w:rPr>
          <w:rFonts w:ascii="Times New Roman" w:hAnsi="Times New Roman" w:cs="Times New Roman"/>
          <w:i/>
          <w:sz w:val="24"/>
          <w:szCs w:val="24"/>
        </w:rPr>
        <w:t>Leotiomycetes</w:t>
      </w:r>
      <w:r w:rsidR="00FA68CE" w:rsidRPr="005320E9">
        <w:rPr>
          <w:rFonts w:ascii="Times New Roman" w:hAnsi="Times New Roman" w:cs="Times New Roman"/>
          <w:i/>
          <w:sz w:val="24"/>
          <w:szCs w:val="24"/>
        </w:rPr>
        <w:t>.</w:t>
      </w:r>
      <w:r w:rsidR="0011316A" w:rsidRPr="005320E9">
        <w:rPr>
          <w:rFonts w:ascii="Times New Roman" w:hAnsi="Times New Roman" w:cs="Times New Roman"/>
          <w:sz w:val="24"/>
          <w:szCs w:val="24"/>
        </w:rPr>
        <w:t xml:space="preserve"> </w:t>
      </w:r>
      <w:r w:rsidR="009119D6" w:rsidRPr="005320E9">
        <w:rPr>
          <w:rFonts w:ascii="Times New Roman" w:hAnsi="Times New Roman" w:cs="Times New Roman"/>
          <w:sz w:val="24"/>
          <w:szCs w:val="24"/>
        </w:rPr>
        <w:t xml:space="preserve">A recommendation is made about the name to use in cases </w:t>
      </w:r>
      <w:r w:rsidR="003B5FCA" w:rsidRPr="005320E9">
        <w:rPr>
          <w:rFonts w:ascii="Times New Roman" w:hAnsi="Times New Roman" w:cs="Times New Roman"/>
          <w:sz w:val="24"/>
          <w:szCs w:val="24"/>
        </w:rPr>
        <w:t>where</w:t>
      </w:r>
      <w:r w:rsidR="009119D6" w:rsidRPr="005320E9">
        <w:rPr>
          <w:rFonts w:ascii="Times New Roman" w:hAnsi="Times New Roman" w:cs="Times New Roman"/>
          <w:sz w:val="24"/>
          <w:szCs w:val="24"/>
        </w:rPr>
        <w:t xml:space="preserve"> two or more generic names are </w:t>
      </w:r>
      <w:r w:rsidR="00143C9D" w:rsidRPr="005320E9">
        <w:rPr>
          <w:rFonts w:ascii="Times New Roman" w:hAnsi="Times New Roman" w:cs="Times New Roman"/>
          <w:sz w:val="24"/>
          <w:szCs w:val="24"/>
        </w:rPr>
        <w:t xml:space="preserve">synonyms or </w:t>
      </w:r>
      <w:r w:rsidR="009119D6" w:rsidRPr="005320E9">
        <w:rPr>
          <w:rFonts w:ascii="Times New Roman" w:hAnsi="Times New Roman" w:cs="Times New Roman"/>
          <w:sz w:val="24"/>
          <w:szCs w:val="24"/>
        </w:rPr>
        <w:t>taxonomically congruen</w:t>
      </w:r>
      <w:r w:rsidR="004B754C" w:rsidRPr="005320E9">
        <w:rPr>
          <w:rFonts w:ascii="Times New Roman" w:hAnsi="Times New Roman" w:cs="Times New Roman"/>
          <w:sz w:val="24"/>
          <w:szCs w:val="24"/>
        </w:rPr>
        <w:t>t</w:t>
      </w:r>
      <w:r w:rsidR="0011316A" w:rsidRPr="005320E9">
        <w:rPr>
          <w:rFonts w:ascii="Times New Roman" w:hAnsi="Times New Roman" w:cs="Times New Roman"/>
          <w:sz w:val="24"/>
          <w:szCs w:val="24"/>
        </w:rPr>
        <w:t xml:space="preserve">. In some cases </w:t>
      </w:r>
      <w:r w:rsidR="009119D6" w:rsidRPr="005320E9">
        <w:rPr>
          <w:rFonts w:ascii="Times New Roman" w:hAnsi="Times New Roman" w:cs="Times New Roman"/>
          <w:sz w:val="24"/>
          <w:szCs w:val="24"/>
        </w:rPr>
        <w:t xml:space="preserve">the recommended generic name does not have priority or is based on an </w:t>
      </w:r>
      <w:r w:rsidR="000374BF" w:rsidRPr="005320E9">
        <w:rPr>
          <w:rFonts w:ascii="Times New Roman" w:hAnsi="Times New Roman" w:cs="Times New Roman"/>
          <w:sz w:val="24"/>
          <w:szCs w:val="24"/>
        </w:rPr>
        <w:t>asexual</w:t>
      </w:r>
      <w:r w:rsidR="009119D6" w:rsidRPr="005320E9">
        <w:rPr>
          <w:rFonts w:ascii="Times New Roman" w:hAnsi="Times New Roman" w:cs="Times New Roman"/>
          <w:sz w:val="24"/>
          <w:szCs w:val="24"/>
        </w:rPr>
        <w:t xml:space="preserve"> type species and thus needs approval according to Art. </w:t>
      </w:r>
      <w:r w:rsidR="0046077E" w:rsidRPr="005320E9">
        <w:rPr>
          <w:rFonts w:ascii="Times New Roman" w:hAnsi="Times New Roman" w:cs="Times New Roman"/>
          <w:sz w:val="24"/>
          <w:szCs w:val="24"/>
        </w:rPr>
        <w:t xml:space="preserve">57.2 </w:t>
      </w:r>
      <w:r w:rsidR="009119D6" w:rsidRPr="005320E9">
        <w:rPr>
          <w:rFonts w:ascii="Times New Roman" w:hAnsi="Times New Roman" w:cs="Times New Roman"/>
          <w:sz w:val="24"/>
          <w:szCs w:val="24"/>
        </w:rPr>
        <w:t xml:space="preserve">of the </w:t>
      </w:r>
      <w:r w:rsidR="004B754C" w:rsidRPr="005320E9">
        <w:rPr>
          <w:rFonts w:ascii="Times New Roman" w:hAnsi="Times New Roman" w:cs="Times New Roman"/>
          <w:sz w:val="24"/>
          <w:szCs w:val="24"/>
        </w:rPr>
        <w:t>International Code of Nomenclature of algae, fungi and plants (</w:t>
      </w:r>
      <w:r w:rsidR="009119D6" w:rsidRPr="005320E9">
        <w:rPr>
          <w:rFonts w:ascii="Times New Roman" w:hAnsi="Times New Roman" w:cs="Times New Roman"/>
          <w:sz w:val="24"/>
          <w:szCs w:val="24"/>
        </w:rPr>
        <w:t>ICN</w:t>
      </w:r>
      <w:r w:rsidR="004B754C" w:rsidRPr="005320E9">
        <w:rPr>
          <w:rFonts w:ascii="Times New Roman" w:hAnsi="Times New Roman" w:cs="Times New Roman"/>
          <w:sz w:val="24"/>
          <w:szCs w:val="24"/>
        </w:rPr>
        <w:t>)</w:t>
      </w:r>
      <w:r w:rsidR="009119D6"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The background </w:t>
      </w:r>
      <w:r w:rsidR="00150F4F" w:rsidRPr="005320E9">
        <w:rPr>
          <w:rFonts w:ascii="Times New Roman" w:hAnsi="Times New Roman" w:cs="Times New Roman"/>
          <w:sz w:val="24"/>
          <w:szCs w:val="24"/>
        </w:rPr>
        <w:t xml:space="preserve">to the </w:t>
      </w:r>
      <w:r w:rsidRPr="005320E9">
        <w:rPr>
          <w:rFonts w:ascii="Times New Roman" w:hAnsi="Times New Roman" w:cs="Times New Roman"/>
          <w:sz w:val="24"/>
          <w:szCs w:val="24"/>
        </w:rPr>
        <w:t xml:space="preserve">changes </w:t>
      </w:r>
      <w:r w:rsidR="00150F4F" w:rsidRPr="005320E9">
        <w:rPr>
          <w:rFonts w:ascii="Times New Roman" w:hAnsi="Times New Roman" w:cs="Times New Roman"/>
          <w:sz w:val="24"/>
          <w:szCs w:val="24"/>
        </w:rPr>
        <w:t xml:space="preserve">in the Code </w:t>
      </w:r>
      <w:r w:rsidRPr="005320E9">
        <w:rPr>
          <w:rFonts w:ascii="Times New Roman" w:hAnsi="Times New Roman" w:cs="Times New Roman"/>
          <w:sz w:val="24"/>
          <w:szCs w:val="24"/>
        </w:rPr>
        <w:t xml:space="preserve">and the need for </w:t>
      </w:r>
      <w:r w:rsidRPr="005320E9">
        <w:rPr>
          <w:rFonts w:ascii="Times New Roman" w:hAnsi="Times New Roman" w:cs="Times New Roman"/>
          <w:sz w:val="24"/>
          <w:szCs w:val="24"/>
        </w:rPr>
        <w:lastRenderedPageBreak/>
        <w:t xml:space="preserve">papers </w:t>
      </w:r>
      <w:r w:rsidR="00150F4F" w:rsidRPr="005320E9">
        <w:rPr>
          <w:rFonts w:ascii="Times New Roman" w:hAnsi="Times New Roman" w:cs="Times New Roman"/>
          <w:sz w:val="24"/>
          <w:szCs w:val="24"/>
        </w:rPr>
        <w:t xml:space="preserve">such as this </w:t>
      </w:r>
      <w:r w:rsidR="00F80736">
        <w:rPr>
          <w:rFonts w:ascii="Times New Roman" w:hAnsi="Times New Roman" w:cs="Times New Roman"/>
          <w:sz w:val="24"/>
          <w:szCs w:val="24"/>
        </w:rPr>
        <w:t xml:space="preserve">one resulting in </w:t>
      </w:r>
      <w:r w:rsidR="00150F4F" w:rsidRPr="005320E9">
        <w:rPr>
          <w:rFonts w:ascii="Times New Roman" w:hAnsi="Times New Roman" w:cs="Times New Roman"/>
          <w:sz w:val="24"/>
          <w:szCs w:val="24"/>
        </w:rPr>
        <w:t xml:space="preserve">lists of </w:t>
      </w:r>
      <w:r w:rsidR="0011316A" w:rsidRPr="005320E9">
        <w:rPr>
          <w:rFonts w:ascii="Times New Roman" w:hAnsi="Times New Roman" w:cs="Times New Roman"/>
          <w:sz w:val="24"/>
          <w:szCs w:val="24"/>
        </w:rPr>
        <w:t>a</w:t>
      </w:r>
      <w:r w:rsidR="00150F4F" w:rsidRPr="005320E9">
        <w:rPr>
          <w:rFonts w:ascii="Times New Roman" w:hAnsi="Times New Roman" w:cs="Times New Roman"/>
          <w:sz w:val="24"/>
          <w:szCs w:val="24"/>
        </w:rPr>
        <w:t xml:space="preserve">ccepted </w:t>
      </w:r>
      <w:r w:rsidR="0011316A" w:rsidRPr="005320E9">
        <w:rPr>
          <w:rFonts w:ascii="Times New Roman" w:hAnsi="Times New Roman" w:cs="Times New Roman"/>
          <w:sz w:val="24"/>
          <w:szCs w:val="24"/>
        </w:rPr>
        <w:t>n</w:t>
      </w:r>
      <w:r w:rsidR="00150F4F" w:rsidRPr="005320E9">
        <w:rPr>
          <w:rFonts w:ascii="Times New Roman" w:hAnsi="Times New Roman" w:cs="Times New Roman"/>
          <w:sz w:val="24"/>
          <w:szCs w:val="24"/>
        </w:rPr>
        <w:t>ames (McNeill et al. 201</w:t>
      </w:r>
      <w:r w:rsidR="00424402" w:rsidRPr="005320E9">
        <w:rPr>
          <w:rFonts w:ascii="Times New Roman" w:hAnsi="Times New Roman" w:cs="Times New Roman"/>
          <w:sz w:val="24"/>
          <w:szCs w:val="24"/>
        </w:rPr>
        <w:t>2</w:t>
      </w:r>
      <w:r w:rsidR="00150F4F" w:rsidRPr="005320E9">
        <w:rPr>
          <w:rFonts w:ascii="Times New Roman" w:hAnsi="Times New Roman" w:cs="Times New Roman"/>
          <w:sz w:val="24"/>
          <w:szCs w:val="24"/>
        </w:rPr>
        <w:t xml:space="preserve">, Article 14.13) </w:t>
      </w:r>
      <w:r w:rsidRPr="005320E9">
        <w:rPr>
          <w:rFonts w:ascii="Times New Roman" w:hAnsi="Times New Roman" w:cs="Times New Roman"/>
          <w:sz w:val="24"/>
          <w:szCs w:val="24"/>
        </w:rPr>
        <w:t xml:space="preserve">is provided by Rossman et al. (2013). </w:t>
      </w:r>
    </w:p>
    <w:p w:rsidR="00272A8F" w:rsidRPr="005320E9" w:rsidRDefault="00272A8F" w:rsidP="00A619CD">
      <w:pPr>
        <w:pStyle w:val="BodyText"/>
        <w:spacing w:before="0"/>
        <w:rPr>
          <w:rFonts w:ascii="Times New Roman" w:hAnsi="Times New Roman" w:cs="Times New Roman"/>
          <w:sz w:val="24"/>
          <w:szCs w:val="24"/>
        </w:rPr>
      </w:pPr>
    </w:p>
    <w:p w:rsidR="0011316A" w:rsidRPr="005320E9" w:rsidRDefault="00C509F0"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Many species of the </w:t>
      </w:r>
      <w:r w:rsidR="00B1056A" w:rsidRPr="005320E9">
        <w:rPr>
          <w:rFonts w:ascii="Times New Roman" w:hAnsi="Times New Roman" w:cs="Times New Roman"/>
          <w:i/>
          <w:sz w:val="24"/>
          <w:szCs w:val="24"/>
        </w:rPr>
        <w:t>Leotiomycetes</w:t>
      </w:r>
      <w:r w:rsidRPr="005320E9">
        <w:rPr>
          <w:rFonts w:ascii="Times New Roman" w:hAnsi="Times New Roman" w:cs="Times New Roman"/>
          <w:sz w:val="24"/>
          <w:szCs w:val="24"/>
        </w:rPr>
        <w:t xml:space="preserve"> have </w:t>
      </w:r>
      <w:r w:rsidR="00C61423" w:rsidRPr="005320E9">
        <w:rPr>
          <w:rFonts w:ascii="Times New Roman" w:hAnsi="Times New Roman" w:cs="Times New Roman"/>
          <w:sz w:val="24"/>
          <w:szCs w:val="24"/>
        </w:rPr>
        <w:t xml:space="preserve">cup-shaped, often stalked </w:t>
      </w:r>
      <w:r w:rsidR="00131FDD" w:rsidRPr="005320E9">
        <w:rPr>
          <w:rFonts w:ascii="Times New Roman" w:hAnsi="Times New Roman" w:cs="Times New Roman"/>
          <w:sz w:val="24"/>
          <w:szCs w:val="24"/>
        </w:rPr>
        <w:t>asco</w:t>
      </w:r>
      <w:r w:rsidR="009A34D2" w:rsidRPr="005320E9">
        <w:rPr>
          <w:rFonts w:ascii="Times New Roman" w:hAnsi="Times New Roman" w:cs="Times New Roman"/>
          <w:sz w:val="24"/>
          <w:szCs w:val="24"/>
        </w:rPr>
        <w:t>mata</w:t>
      </w:r>
      <w:r w:rsidRPr="005320E9">
        <w:rPr>
          <w:rFonts w:ascii="Times New Roman" w:hAnsi="Times New Roman" w:cs="Times New Roman"/>
          <w:sz w:val="24"/>
          <w:szCs w:val="24"/>
        </w:rPr>
        <w:t xml:space="preserve"> with </w:t>
      </w:r>
      <w:r w:rsidR="00C61423" w:rsidRPr="005320E9">
        <w:rPr>
          <w:rFonts w:ascii="Times New Roman" w:hAnsi="Times New Roman" w:cs="Times New Roman"/>
          <w:sz w:val="24"/>
          <w:szCs w:val="24"/>
        </w:rPr>
        <w:t xml:space="preserve">a widely exposed hymenium of </w:t>
      </w:r>
      <w:r w:rsidR="00143C9D" w:rsidRPr="005320E9">
        <w:rPr>
          <w:rFonts w:ascii="Times New Roman" w:hAnsi="Times New Roman" w:cs="Times New Roman"/>
          <w:sz w:val="24"/>
          <w:szCs w:val="24"/>
        </w:rPr>
        <w:t xml:space="preserve">unitunicate </w:t>
      </w:r>
      <w:r w:rsidR="00C61423" w:rsidRPr="005320E9">
        <w:rPr>
          <w:rFonts w:ascii="Times New Roman" w:hAnsi="Times New Roman" w:cs="Times New Roman"/>
          <w:sz w:val="24"/>
          <w:szCs w:val="24"/>
        </w:rPr>
        <w:t xml:space="preserve">asci and </w:t>
      </w:r>
      <w:r w:rsidRPr="005320E9">
        <w:rPr>
          <w:rFonts w:ascii="Times New Roman" w:hAnsi="Times New Roman" w:cs="Times New Roman"/>
          <w:sz w:val="24"/>
          <w:szCs w:val="24"/>
        </w:rPr>
        <w:t>sterile paraphyses</w:t>
      </w:r>
      <w:r w:rsidR="00C61423" w:rsidRPr="005320E9">
        <w:rPr>
          <w:rFonts w:ascii="Times New Roman" w:hAnsi="Times New Roman" w:cs="Times New Roman"/>
          <w:sz w:val="24"/>
          <w:szCs w:val="24"/>
        </w:rPr>
        <w:t xml:space="preserve"> arranged in a compact palisade</w:t>
      </w:r>
      <w:r w:rsidRPr="005320E9">
        <w:rPr>
          <w:rFonts w:ascii="Times New Roman" w:hAnsi="Times New Roman" w:cs="Times New Roman"/>
          <w:sz w:val="24"/>
          <w:szCs w:val="24"/>
        </w:rPr>
        <w:t xml:space="preserve">. </w:t>
      </w:r>
      <w:r w:rsidR="0011316A" w:rsidRPr="005320E9">
        <w:rPr>
          <w:rFonts w:ascii="Times New Roman" w:hAnsi="Times New Roman" w:cs="Times New Roman"/>
          <w:sz w:val="24"/>
          <w:szCs w:val="24"/>
        </w:rPr>
        <w:t>The</w:t>
      </w:r>
      <w:r w:rsidR="00A65F24" w:rsidRPr="005320E9">
        <w:rPr>
          <w:rFonts w:ascii="Times New Roman" w:hAnsi="Times New Roman" w:cs="Times New Roman"/>
          <w:sz w:val="24"/>
          <w:szCs w:val="24"/>
        </w:rPr>
        <w:t xml:space="preserve">se fungi </w:t>
      </w:r>
      <w:r w:rsidR="0011316A" w:rsidRPr="005320E9">
        <w:rPr>
          <w:rFonts w:ascii="Times New Roman" w:hAnsi="Times New Roman" w:cs="Times New Roman"/>
          <w:sz w:val="24"/>
          <w:szCs w:val="24"/>
        </w:rPr>
        <w:t xml:space="preserve">are ecologically diverse and include plant pathogens, saprobes of leaves and wood, endophytes, mycorrhizas, and aquatic hyphomycetes (Wang et al. 2006a,b). This breadth of ecology means that different research communities have worked more or less independently on these fungi, </w:t>
      </w:r>
      <w:r w:rsidR="00A65F24" w:rsidRPr="005320E9">
        <w:rPr>
          <w:rFonts w:ascii="Times New Roman" w:hAnsi="Times New Roman" w:cs="Times New Roman"/>
          <w:sz w:val="24"/>
          <w:szCs w:val="24"/>
        </w:rPr>
        <w:t xml:space="preserve">for example, </w:t>
      </w:r>
      <w:r w:rsidR="0011316A" w:rsidRPr="005320E9">
        <w:rPr>
          <w:rFonts w:ascii="Times New Roman" w:hAnsi="Times New Roman" w:cs="Times New Roman"/>
          <w:sz w:val="24"/>
          <w:szCs w:val="24"/>
        </w:rPr>
        <w:t xml:space="preserve">some primarily dealing with </w:t>
      </w:r>
      <w:r w:rsidR="00D65984" w:rsidRPr="005320E9">
        <w:rPr>
          <w:rFonts w:ascii="Times New Roman" w:hAnsi="Times New Roman" w:cs="Times New Roman"/>
          <w:sz w:val="24"/>
          <w:szCs w:val="24"/>
        </w:rPr>
        <w:t xml:space="preserve">aquatic fungi while others are concerned with plant pathogens. Likewise, researchers in the mycological community have often been concerned with </w:t>
      </w:r>
      <w:r w:rsidR="0011316A" w:rsidRPr="005320E9">
        <w:rPr>
          <w:rFonts w:ascii="Times New Roman" w:hAnsi="Times New Roman" w:cs="Times New Roman"/>
          <w:sz w:val="24"/>
          <w:szCs w:val="24"/>
        </w:rPr>
        <w:t>asexual taxa</w:t>
      </w:r>
      <w:r w:rsidR="00FA68CE" w:rsidRPr="005320E9">
        <w:rPr>
          <w:rFonts w:ascii="Times New Roman" w:hAnsi="Times New Roman" w:cs="Times New Roman"/>
          <w:sz w:val="24"/>
          <w:szCs w:val="24"/>
        </w:rPr>
        <w:t xml:space="preserve"> while</w:t>
      </w:r>
      <w:r w:rsidR="0011316A" w:rsidRPr="005320E9">
        <w:rPr>
          <w:rFonts w:ascii="Times New Roman" w:hAnsi="Times New Roman" w:cs="Times New Roman"/>
          <w:sz w:val="24"/>
          <w:szCs w:val="24"/>
        </w:rPr>
        <w:t xml:space="preserve"> others</w:t>
      </w:r>
      <w:r w:rsidR="00D65984" w:rsidRPr="005320E9">
        <w:rPr>
          <w:rFonts w:ascii="Times New Roman" w:hAnsi="Times New Roman" w:cs="Times New Roman"/>
          <w:sz w:val="24"/>
          <w:szCs w:val="24"/>
        </w:rPr>
        <w:t xml:space="preserve"> have dealt</w:t>
      </w:r>
      <w:r w:rsidR="0011316A" w:rsidRPr="005320E9">
        <w:rPr>
          <w:rFonts w:ascii="Times New Roman" w:hAnsi="Times New Roman" w:cs="Times New Roman"/>
          <w:sz w:val="24"/>
          <w:szCs w:val="24"/>
        </w:rPr>
        <w:t xml:space="preserve"> primarily with</w:t>
      </w:r>
      <w:r w:rsidR="00D65984" w:rsidRPr="005320E9">
        <w:rPr>
          <w:rFonts w:ascii="Times New Roman" w:hAnsi="Times New Roman" w:cs="Times New Roman"/>
          <w:sz w:val="24"/>
          <w:szCs w:val="24"/>
        </w:rPr>
        <w:t xml:space="preserve"> fungi that primarily produce a </w:t>
      </w:r>
      <w:r w:rsidR="0011316A" w:rsidRPr="005320E9">
        <w:rPr>
          <w:rFonts w:ascii="Times New Roman" w:hAnsi="Times New Roman" w:cs="Times New Roman"/>
          <w:sz w:val="24"/>
          <w:szCs w:val="24"/>
        </w:rPr>
        <w:t xml:space="preserve">sexual </w:t>
      </w:r>
      <w:r w:rsidR="00D65984" w:rsidRPr="005320E9">
        <w:rPr>
          <w:rFonts w:ascii="Times New Roman" w:hAnsi="Times New Roman" w:cs="Times New Roman"/>
          <w:sz w:val="24"/>
          <w:szCs w:val="24"/>
        </w:rPr>
        <w:t>state</w:t>
      </w:r>
      <w:r w:rsidR="0011316A" w:rsidRPr="005320E9">
        <w:rPr>
          <w:rFonts w:ascii="Times New Roman" w:hAnsi="Times New Roman" w:cs="Times New Roman"/>
          <w:sz w:val="24"/>
          <w:szCs w:val="24"/>
        </w:rPr>
        <w:t xml:space="preserve">. In an attempt to determine the correct single name to be applied to a pair of sexual-asexual genera, these communities are working together to determine </w:t>
      </w:r>
      <w:r w:rsidR="009A34D2" w:rsidRPr="005320E9">
        <w:rPr>
          <w:rFonts w:ascii="Times New Roman" w:hAnsi="Times New Roman" w:cs="Times New Roman"/>
          <w:sz w:val="24"/>
          <w:szCs w:val="24"/>
        </w:rPr>
        <w:t xml:space="preserve">the “best” or most widely accepted name for genera that represent the same group of related species regardless of whether the type species represents the sexual or asexual </w:t>
      </w:r>
      <w:r w:rsidR="00255BC8" w:rsidRPr="005320E9">
        <w:rPr>
          <w:rFonts w:ascii="Times New Roman" w:hAnsi="Times New Roman" w:cs="Times New Roman"/>
          <w:sz w:val="24"/>
          <w:szCs w:val="24"/>
        </w:rPr>
        <w:t>morph</w:t>
      </w:r>
      <w:r w:rsidR="0011316A" w:rsidRPr="005320E9">
        <w:rPr>
          <w:rFonts w:ascii="Times New Roman" w:hAnsi="Times New Roman" w:cs="Times New Roman"/>
          <w:sz w:val="24"/>
          <w:szCs w:val="24"/>
        </w:rPr>
        <w:t xml:space="preserve">. </w:t>
      </w:r>
    </w:p>
    <w:p w:rsidR="0011316A" w:rsidRPr="005320E9" w:rsidRDefault="0011316A" w:rsidP="00A619CD">
      <w:pPr>
        <w:pStyle w:val="BodyText"/>
        <w:spacing w:before="0"/>
        <w:rPr>
          <w:rFonts w:ascii="Times New Roman" w:hAnsi="Times New Roman" w:cs="Times New Roman"/>
          <w:sz w:val="24"/>
          <w:szCs w:val="24"/>
        </w:rPr>
      </w:pPr>
    </w:p>
    <w:p w:rsidR="00272A8F" w:rsidRPr="005320E9" w:rsidRDefault="00FA68CE"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Traditionally the </w:t>
      </w:r>
      <w:r w:rsidR="00B1056A" w:rsidRPr="005320E9">
        <w:rPr>
          <w:rFonts w:ascii="Times New Roman" w:hAnsi="Times New Roman" w:cs="Times New Roman"/>
          <w:i/>
          <w:sz w:val="24"/>
          <w:szCs w:val="24"/>
        </w:rPr>
        <w:t>Leotiomycetes</w:t>
      </w:r>
      <w:r w:rsidR="003B5531" w:rsidRPr="005320E9">
        <w:rPr>
          <w:rFonts w:ascii="Times New Roman" w:hAnsi="Times New Roman" w:cs="Times New Roman"/>
          <w:sz w:val="24"/>
          <w:szCs w:val="24"/>
        </w:rPr>
        <w:t xml:space="preserve"> </w:t>
      </w:r>
      <w:r w:rsidR="00277EEE" w:rsidRPr="005320E9">
        <w:rPr>
          <w:rFonts w:ascii="Times New Roman" w:hAnsi="Times New Roman" w:cs="Times New Roman"/>
          <w:sz w:val="24"/>
          <w:szCs w:val="24"/>
        </w:rPr>
        <w:t xml:space="preserve">having morphologically similar ascomata and asci </w:t>
      </w:r>
      <w:r w:rsidRPr="005320E9">
        <w:rPr>
          <w:rFonts w:ascii="Times New Roman" w:hAnsi="Times New Roman" w:cs="Times New Roman"/>
          <w:sz w:val="24"/>
          <w:szCs w:val="24"/>
        </w:rPr>
        <w:t xml:space="preserve">were regarded as an informal </w:t>
      </w:r>
      <w:r w:rsidR="003B5531" w:rsidRPr="005320E9">
        <w:rPr>
          <w:rFonts w:ascii="Times New Roman" w:hAnsi="Times New Roman" w:cs="Times New Roman"/>
          <w:sz w:val="24"/>
          <w:szCs w:val="24"/>
        </w:rPr>
        <w:t xml:space="preserve">group termed the </w:t>
      </w:r>
      <w:r w:rsidR="00E45EF8" w:rsidRPr="005320E9">
        <w:rPr>
          <w:rFonts w:ascii="Times New Roman" w:hAnsi="Times New Roman" w:cs="Times New Roman"/>
          <w:sz w:val="24"/>
          <w:szCs w:val="24"/>
        </w:rPr>
        <w:t>“</w:t>
      </w:r>
      <w:r w:rsidR="003B5531" w:rsidRPr="005320E9">
        <w:rPr>
          <w:rFonts w:ascii="Times New Roman" w:hAnsi="Times New Roman" w:cs="Times New Roman"/>
          <w:sz w:val="24"/>
          <w:szCs w:val="24"/>
        </w:rPr>
        <w:t>inoperculate discomycetes</w:t>
      </w:r>
      <w:r w:rsidR="00E45EF8" w:rsidRPr="005320E9">
        <w:rPr>
          <w:rFonts w:ascii="Times New Roman" w:hAnsi="Times New Roman" w:cs="Times New Roman"/>
          <w:sz w:val="24"/>
          <w:szCs w:val="24"/>
        </w:rPr>
        <w:t>”</w:t>
      </w:r>
      <w:r w:rsidR="00E108DB">
        <w:rPr>
          <w:rFonts w:ascii="Times New Roman" w:hAnsi="Times New Roman" w:cs="Times New Roman"/>
          <w:sz w:val="24"/>
          <w:szCs w:val="24"/>
        </w:rPr>
        <w:t xml:space="preserve"> </w:t>
      </w:r>
      <w:r w:rsidR="00CF330E">
        <w:rPr>
          <w:rFonts w:ascii="Times New Roman" w:hAnsi="Times New Roman" w:cs="Times New Roman"/>
          <w:sz w:val="24"/>
          <w:szCs w:val="24"/>
        </w:rPr>
        <w:t xml:space="preserve">differentiated from </w:t>
      </w:r>
      <w:r w:rsidRPr="005320E9">
        <w:rPr>
          <w:rFonts w:ascii="Times New Roman" w:hAnsi="Times New Roman" w:cs="Times New Roman"/>
          <w:sz w:val="24"/>
          <w:szCs w:val="24"/>
        </w:rPr>
        <w:t xml:space="preserve">the “operculate discomycetes” or </w:t>
      </w:r>
      <w:r w:rsidRPr="005320E9">
        <w:rPr>
          <w:rFonts w:ascii="Times New Roman" w:hAnsi="Times New Roman" w:cs="Times New Roman"/>
          <w:i/>
          <w:sz w:val="24"/>
          <w:szCs w:val="24"/>
        </w:rPr>
        <w:t>Pezizales</w:t>
      </w:r>
      <w:r w:rsidR="003B5531" w:rsidRPr="005320E9">
        <w:rPr>
          <w:rFonts w:ascii="Times New Roman" w:hAnsi="Times New Roman" w:cs="Times New Roman"/>
          <w:sz w:val="24"/>
          <w:szCs w:val="24"/>
        </w:rPr>
        <w:t xml:space="preserve">. </w:t>
      </w:r>
      <w:r w:rsidR="00CF330E">
        <w:rPr>
          <w:rFonts w:ascii="Times New Roman" w:hAnsi="Times New Roman" w:cs="Times New Roman"/>
          <w:sz w:val="24"/>
          <w:szCs w:val="24"/>
        </w:rPr>
        <w:t>T</w:t>
      </w:r>
      <w:r w:rsidRPr="005320E9">
        <w:rPr>
          <w:rFonts w:ascii="Times New Roman" w:hAnsi="Times New Roman" w:cs="Times New Roman"/>
          <w:sz w:val="24"/>
          <w:szCs w:val="24"/>
        </w:rPr>
        <w:t xml:space="preserve">he phylogenetically defined class </w:t>
      </w:r>
      <w:r w:rsidRPr="005320E9">
        <w:rPr>
          <w:rFonts w:ascii="Times New Roman" w:hAnsi="Times New Roman" w:cs="Times New Roman"/>
          <w:i/>
          <w:sz w:val="24"/>
          <w:szCs w:val="24"/>
        </w:rPr>
        <w:t>Leotiomycetes</w:t>
      </w:r>
      <w:r w:rsidRPr="005320E9">
        <w:rPr>
          <w:rFonts w:ascii="Times New Roman" w:hAnsi="Times New Roman" w:cs="Times New Roman"/>
          <w:sz w:val="24"/>
          <w:szCs w:val="24"/>
        </w:rPr>
        <w:t xml:space="preserve"> </w:t>
      </w:r>
      <w:r w:rsidR="00277EEE" w:rsidRPr="005320E9">
        <w:rPr>
          <w:rFonts w:ascii="Times New Roman" w:hAnsi="Times New Roman" w:cs="Times New Roman"/>
          <w:sz w:val="24"/>
          <w:szCs w:val="24"/>
        </w:rPr>
        <w:t xml:space="preserve">within the subphylum </w:t>
      </w:r>
      <w:r w:rsidR="00277EEE" w:rsidRPr="005320E9">
        <w:rPr>
          <w:rFonts w:ascii="Times New Roman" w:hAnsi="Times New Roman" w:cs="Times New Roman"/>
          <w:i/>
          <w:sz w:val="24"/>
          <w:szCs w:val="24"/>
        </w:rPr>
        <w:t>Pezizomycotina</w:t>
      </w:r>
      <w:r w:rsidR="00277EEE"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does not </w:t>
      </w:r>
      <w:r w:rsidR="00C3778F" w:rsidRPr="005320E9">
        <w:rPr>
          <w:rFonts w:ascii="Times New Roman" w:hAnsi="Times New Roman" w:cs="Times New Roman"/>
          <w:sz w:val="24"/>
          <w:szCs w:val="24"/>
        </w:rPr>
        <w:t xml:space="preserve">include </w:t>
      </w:r>
      <w:r w:rsidR="00D65984" w:rsidRPr="005320E9">
        <w:rPr>
          <w:rFonts w:ascii="Times New Roman" w:hAnsi="Times New Roman" w:cs="Times New Roman"/>
          <w:sz w:val="24"/>
          <w:szCs w:val="24"/>
        </w:rPr>
        <w:t xml:space="preserve">some of the </w:t>
      </w:r>
      <w:r w:rsidRPr="005320E9">
        <w:rPr>
          <w:rFonts w:ascii="Times New Roman" w:hAnsi="Times New Roman" w:cs="Times New Roman"/>
          <w:sz w:val="24"/>
          <w:szCs w:val="24"/>
        </w:rPr>
        <w:t>groups previously considered to be “inoperculate discomycetes</w:t>
      </w:r>
      <w:r w:rsidR="00D65984" w:rsidRPr="005320E9">
        <w:rPr>
          <w:rFonts w:ascii="Times New Roman" w:hAnsi="Times New Roman" w:cs="Times New Roman"/>
          <w:sz w:val="24"/>
          <w:szCs w:val="24"/>
        </w:rPr>
        <w:t>”</w:t>
      </w:r>
      <w:r w:rsidRPr="005320E9">
        <w:rPr>
          <w:rFonts w:ascii="Times New Roman" w:hAnsi="Times New Roman" w:cs="Times New Roman"/>
          <w:sz w:val="24"/>
          <w:szCs w:val="24"/>
        </w:rPr>
        <w:t xml:space="preserve"> such as the </w:t>
      </w:r>
      <w:r w:rsidR="00B1056A" w:rsidRPr="005320E9">
        <w:rPr>
          <w:rFonts w:ascii="Times New Roman" w:hAnsi="Times New Roman" w:cs="Times New Roman"/>
          <w:i/>
          <w:sz w:val="24"/>
          <w:szCs w:val="24"/>
        </w:rPr>
        <w:t>Orbiliomycetes</w:t>
      </w:r>
      <w:r w:rsidR="00A84E5C" w:rsidRPr="005320E9">
        <w:rPr>
          <w:rFonts w:ascii="Times New Roman" w:hAnsi="Times New Roman" w:cs="Times New Roman"/>
          <w:sz w:val="24"/>
          <w:szCs w:val="24"/>
        </w:rPr>
        <w:t xml:space="preserve"> </w:t>
      </w:r>
      <w:r w:rsidRPr="005320E9">
        <w:rPr>
          <w:rFonts w:ascii="Times New Roman" w:hAnsi="Times New Roman" w:cs="Times New Roman"/>
          <w:sz w:val="24"/>
          <w:szCs w:val="24"/>
        </w:rPr>
        <w:t>and</w:t>
      </w:r>
      <w:r w:rsidR="00A84E5C" w:rsidRPr="005320E9">
        <w:rPr>
          <w:rFonts w:ascii="Times New Roman" w:hAnsi="Times New Roman" w:cs="Times New Roman"/>
          <w:sz w:val="24"/>
          <w:szCs w:val="24"/>
        </w:rPr>
        <w:t xml:space="preserve"> </w:t>
      </w:r>
      <w:r w:rsidR="00B1056A" w:rsidRPr="005320E9">
        <w:rPr>
          <w:rFonts w:ascii="Times New Roman" w:hAnsi="Times New Roman" w:cs="Times New Roman"/>
          <w:i/>
          <w:sz w:val="24"/>
          <w:szCs w:val="24"/>
        </w:rPr>
        <w:t>Geoglossomycetes</w:t>
      </w:r>
      <w:r w:rsidR="003B5FCA" w:rsidRPr="005320E9">
        <w:rPr>
          <w:rFonts w:ascii="Times New Roman" w:hAnsi="Times New Roman" w:cs="Times New Roman"/>
          <w:i/>
          <w:sz w:val="24"/>
          <w:szCs w:val="24"/>
        </w:rPr>
        <w:t xml:space="preserve"> </w:t>
      </w:r>
      <w:r w:rsidR="00BE5542" w:rsidRPr="005320E9">
        <w:rPr>
          <w:rFonts w:ascii="Times New Roman" w:hAnsi="Times New Roman" w:cs="Times New Roman"/>
          <w:sz w:val="24"/>
          <w:szCs w:val="24"/>
        </w:rPr>
        <w:t>(</w:t>
      </w:r>
      <w:r w:rsidR="00277EEE" w:rsidRPr="005320E9">
        <w:rPr>
          <w:rFonts w:ascii="Times New Roman" w:hAnsi="Times New Roman" w:cs="Times New Roman"/>
          <w:sz w:val="24"/>
          <w:szCs w:val="24"/>
        </w:rPr>
        <w:t xml:space="preserve">Wang 2006 a,b; </w:t>
      </w:r>
      <w:r w:rsidR="00BE5542" w:rsidRPr="005320E9">
        <w:rPr>
          <w:rFonts w:ascii="Times New Roman" w:hAnsi="Times New Roman" w:cs="Times New Roman"/>
          <w:sz w:val="24"/>
          <w:szCs w:val="24"/>
        </w:rPr>
        <w:t>Husted &amp; Miller 2011)</w:t>
      </w:r>
      <w:r w:rsidR="00C3778F" w:rsidRPr="005320E9">
        <w:rPr>
          <w:rFonts w:ascii="Times New Roman" w:hAnsi="Times New Roman" w:cs="Times New Roman"/>
          <w:sz w:val="24"/>
          <w:szCs w:val="24"/>
        </w:rPr>
        <w:t>; these groups</w:t>
      </w:r>
      <w:r w:rsidR="00BE5542" w:rsidRPr="005320E9">
        <w:rPr>
          <w:rFonts w:ascii="Times New Roman" w:hAnsi="Times New Roman" w:cs="Times New Roman"/>
          <w:sz w:val="24"/>
          <w:szCs w:val="24"/>
        </w:rPr>
        <w:t xml:space="preserve"> </w:t>
      </w:r>
      <w:r w:rsidRPr="005320E9">
        <w:rPr>
          <w:rFonts w:ascii="Times New Roman" w:hAnsi="Times New Roman" w:cs="Times New Roman"/>
          <w:sz w:val="24"/>
          <w:szCs w:val="24"/>
        </w:rPr>
        <w:t>are not considered in this paper.</w:t>
      </w:r>
      <w:r w:rsidR="00FC19FC" w:rsidRPr="005320E9">
        <w:rPr>
          <w:rFonts w:ascii="Times New Roman" w:hAnsi="Times New Roman" w:cs="Times New Roman"/>
          <w:sz w:val="24"/>
          <w:szCs w:val="24"/>
        </w:rPr>
        <w:t xml:space="preserve"> </w:t>
      </w:r>
      <w:r w:rsidR="00277EEE" w:rsidRPr="005320E9">
        <w:rPr>
          <w:rFonts w:ascii="Times New Roman" w:hAnsi="Times New Roman" w:cs="Times New Roman"/>
          <w:sz w:val="24"/>
          <w:szCs w:val="24"/>
        </w:rPr>
        <w:t xml:space="preserve">The class </w:t>
      </w:r>
      <w:r w:rsidR="00277EEE" w:rsidRPr="005320E9">
        <w:rPr>
          <w:rFonts w:ascii="Times New Roman" w:hAnsi="Times New Roman" w:cs="Times New Roman"/>
          <w:i/>
          <w:sz w:val="24"/>
          <w:szCs w:val="24"/>
        </w:rPr>
        <w:t>Leotiomycetes</w:t>
      </w:r>
      <w:r w:rsidR="00277EEE" w:rsidRPr="005320E9">
        <w:rPr>
          <w:rFonts w:ascii="Times New Roman" w:hAnsi="Times New Roman" w:cs="Times New Roman"/>
          <w:sz w:val="24"/>
          <w:szCs w:val="24"/>
        </w:rPr>
        <w:t xml:space="preserve"> </w:t>
      </w:r>
      <w:r w:rsidR="00D65984" w:rsidRPr="005320E9">
        <w:rPr>
          <w:rFonts w:ascii="Times New Roman" w:hAnsi="Times New Roman" w:cs="Times New Roman"/>
          <w:sz w:val="24"/>
          <w:szCs w:val="24"/>
        </w:rPr>
        <w:t xml:space="preserve">does </w:t>
      </w:r>
      <w:r w:rsidR="00277EEE" w:rsidRPr="005320E9">
        <w:rPr>
          <w:rFonts w:ascii="Times New Roman" w:hAnsi="Times New Roman" w:cs="Times New Roman"/>
          <w:sz w:val="24"/>
          <w:szCs w:val="24"/>
        </w:rPr>
        <w:t xml:space="preserve">include the ecologically specialised </w:t>
      </w:r>
      <w:r w:rsidR="00277EEE" w:rsidRPr="005320E9">
        <w:rPr>
          <w:rFonts w:ascii="Times New Roman" w:hAnsi="Times New Roman" w:cs="Times New Roman"/>
          <w:i/>
          <w:sz w:val="24"/>
          <w:szCs w:val="24"/>
        </w:rPr>
        <w:t>Erysiphales</w:t>
      </w:r>
      <w:r w:rsidR="00277EEE" w:rsidRPr="005320E9">
        <w:rPr>
          <w:rFonts w:ascii="Times New Roman" w:hAnsi="Times New Roman" w:cs="Times New Roman"/>
          <w:sz w:val="24"/>
          <w:szCs w:val="24"/>
        </w:rPr>
        <w:t xml:space="preserve">, the powdery mildews (Braun &amp; Cook 2011); however, the genera </w:t>
      </w:r>
      <w:r w:rsidR="00652B35">
        <w:rPr>
          <w:rFonts w:ascii="Times New Roman" w:hAnsi="Times New Roman" w:cs="Times New Roman"/>
          <w:sz w:val="24"/>
          <w:szCs w:val="24"/>
        </w:rPr>
        <w:t xml:space="preserve">and species </w:t>
      </w:r>
      <w:r w:rsidR="00277EEE" w:rsidRPr="005320E9">
        <w:rPr>
          <w:rFonts w:ascii="Times New Roman" w:hAnsi="Times New Roman" w:cs="Times New Roman"/>
          <w:sz w:val="24"/>
          <w:szCs w:val="24"/>
        </w:rPr>
        <w:t xml:space="preserve">of this order </w:t>
      </w:r>
      <w:r w:rsidR="00652B35">
        <w:rPr>
          <w:rFonts w:ascii="Times New Roman" w:hAnsi="Times New Roman" w:cs="Times New Roman"/>
          <w:sz w:val="24"/>
          <w:szCs w:val="24"/>
        </w:rPr>
        <w:t>have already been considered by Braun (2013)</w:t>
      </w:r>
      <w:r w:rsidR="00277EEE" w:rsidRPr="005320E9">
        <w:rPr>
          <w:rFonts w:ascii="Times New Roman" w:hAnsi="Times New Roman" w:cs="Times New Roman"/>
          <w:sz w:val="24"/>
          <w:szCs w:val="24"/>
        </w:rPr>
        <w:t>.</w:t>
      </w:r>
    </w:p>
    <w:p w:rsidR="00A65F24" w:rsidRPr="005320E9" w:rsidRDefault="00A65F24" w:rsidP="00A619CD">
      <w:pPr>
        <w:pStyle w:val="BodyText"/>
        <w:spacing w:before="0"/>
        <w:rPr>
          <w:rFonts w:ascii="Times New Roman" w:hAnsi="Times New Roman" w:cs="Times New Roman"/>
          <w:sz w:val="24"/>
          <w:szCs w:val="24"/>
        </w:rPr>
      </w:pPr>
    </w:p>
    <w:p w:rsidR="006710B2" w:rsidRPr="005320E9" w:rsidRDefault="000B77F2"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Within the </w:t>
      </w:r>
      <w:r w:rsidRPr="005320E9">
        <w:rPr>
          <w:rFonts w:ascii="Times New Roman" w:hAnsi="Times New Roman" w:cs="Times New Roman"/>
          <w:i/>
          <w:sz w:val="24"/>
          <w:szCs w:val="24"/>
        </w:rPr>
        <w:t>Leotiomycetes</w:t>
      </w:r>
      <w:r w:rsidRPr="005320E9">
        <w:rPr>
          <w:rFonts w:ascii="Times New Roman" w:hAnsi="Times New Roman" w:cs="Times New Roman"/>
          <w:sz w:val="24"/>
          <w:szCs w:val="24"/>
        </w:rPr>
        <w:t xml:space="preserve">, considerable taxonomic confusion exists at all levels, thus the orders and families are not mentioned for the genera </w:t>
      </w:r>
      <w:r w:rsidR="00277EEE" w:rsidRPr="005320E9">
        <w:rPr>
          <w:rFonts w:ascii="Times New Roman" w:hAnsi="Times New Roman" w:cs="Times New Roman"/>
          <w:sz w:val="24"/>
          <w:szCs w:val="24"/>
        </w:rPr>
        <w:t>considered</w:t>
      </w:r>
      <w:r w:rsidRPr="005320E9">
        <w:rPr>
          <w:rFonts w:ascii="Times New Roman" w:hAnsi="Times New Roman" w:cs="Times New Roman"/>
          <w:sz w:val="24"/>
          <w:szCs w:val="24"/>
        </w:rPr>
        <w:t xml:space="preserve"> here.</w:t>
      </w:r>
      <w:r w:rsidR="00C3778F" w:rsidRPr="005320E9">
        <w:rPr>
          <w:rFonts w:ascii="Times New Roman" w:hAnsi="Times New Roman" w:cs="Times New Roman"/>
          <w:sz w:val="24"/>
          <w:szCs w:val="24"/>
        </w:rPr>
        <w:t>T</w:t>
      </w:r>
      <w:r w:rsidRPr="005320E9">
        <w:rPr>
          <w:rFonts w:ascii="Times New Roman" w:hAnsi="Times New Roman" w:cs="Times New Roman"/>
          <w:sz w:val="24"/>
          <w:szCs w:val="24"/>
        </w:rPr>
        <w:t xml:space="preserve">he confusion extends to the </w:t>
      </w:r>
      <w:r w:rsidR="003B5FCA" w:rsidRPr="005320E9">
        <w:rPr>
          <w:rFonts w:ascii="Times New Roman" w:hAnsi="Times New Roman" w:cs="Times New Roman"/>
          <w:sz w:val="24"/>
          <w:szCs w:val="24"/>
        </w:rPr>
        <w:t xml:space="preserve">genus </w:t>
      </w:r>
      <w:r w:rsidRPr="005320E9">
        <w:rPr>
          <w:rFonts w:ascii="Times New Roman" w:hAnsi="Times New Roman" w:cs="Times New Roman"/>
          <w:sz w:val="24"/>
          <w:szCs w:val="24"/>
        </w:rPr>
        <w:t>level</w:t>
      </w:r>
      <w:r w:rsidR="00C3778F" w:rsidRPr="005320E9">
        <w:rPr>
          <w:rFonts w:ascii="Times New Roman" w:hAnsi="Times New Roman" w:cs="Times New Roman"/>
          <w:sz w:val="24"/>
          <w:szCs w:val="24"/>
        </w:rPr>
        <w:t xml:space="preserve">, making </w:t>
      </w:r>
      <w:r w:rsidR="00D65984" w:rsidRPr="005320E9">
        <w:rPr>
          <w:rFonts w:ascii="Times New Roman" w:hAnsi="Times New Roman" w:cs="Times New Roman"/>
          <w:sz w:val="24"/>
          <w:szCs w:val="24"/>
        </w:rPr>
        <w:t xml:space="preserve">some </w:t>
      </w:r>
      <w:r w:rsidR="00C3778F" w:rsidRPr="005320E9">
        <w:rPr>
          <w:rFonts w:ascii="Times New Roman" w:hAnsi="Times New Roman" w:cs="Times New Roman"/>
          <w:sz w:val="24"/>
          <w:szCs w:val="24"/>
        </w:rPr>
        <w:t xml:space="preserve">decisions about connections between genera based on sexual and asexual </w:t>
      </w:r>
      <w:r w:rsidR="00255BC8" w:rsidRPr="005320E9">
        <w:rPr>
          <w:rFonts w:ascii="Times New Roman" w:hAnsi="Times New Roman" w:cs="Times New Roman"/>
          <w:sz w:val="24"/>
          <w:szCs w:val="24"/>
        </w:rPr>
        <w:t>morph</w:t>
      </w:r>
      <w:r w:rsidR="00C3778F" w:rsidRPr="005320E9">
        <w:rPr>
          <w:rFonts w:ascii="Times New Roman" w:hAnsi="Times New Roman" w:cs="Times New Roman"/>
          <w:sz w:val="24"/>
          <w:szCs w:val="24"/>
        </w:rPr>
        <w:t>s impossible at this time.</w:t>
      </w:r>
      <w:r w:rsidR="00277EEE" w:rsidRPr="005320E9">
        <w:rPr>
          <w:rFonts w:ascii="Times New Roman" w:hAnsi="Times New Roman" w:cs="Times New Roman"/>
          <w:sz w:val="24"/>
          <w:szCs w:val="24"/>
        </w:rPr>
        <w:t xml:space="preserve"> For</w:t>
      </w:r>
      <w:r w:rsidR="00EC52F1" w:rsidRPr="005320E9">
        <w:rPr>
          <w:rFonts w:ascii="Times New Roman" w:hAnsi="Times New Roman" w:cs="Times New Roman"/>
          <w:sz w:val="24"/>
          <w:szCs w:val="24"/>
        </w:rPr>
        <w:t xml:space="preserve"> </w:t>
      </w:r>
      <w:r w:rsidR="00AF6DE5" w:rsidRPr="005320E9">
        <w:rPr>
          <w:rFonts w:ascii="Times New Roman" w:hAnsi="Times New Roman" w:cs="Times New Roman"/>
          <w:sz w:val="24"/>
          <w:szCs w:val="24"/>
        </w:rPr>
        <w:t xml:space="preserve">example </w:t>
      </w:r>
      <w:r w:rsidR="00277EEE" w:rsidRPr="005320E9">
        <w:rPr>
          <w:rFonts w:ascii="Times New Roman" w:hAnsi="Times New Roman" w:cs="Times New Roman"/>
          <w:sz w:val="24"/>
          <w:szCs w:val="24"/>
        </w:rPr>
        <w:t>a</w:t>
      </w:r>
      <w:r w:rsidR="00AF6DE5" w:rsidRPr="005320E9">
        <w:rPr>
          <w:rFonts w:ascii="Times New Roman" w:hAnsi="Times New Roman" w:cs="Times New Roman"/>
          <w:sz w:val="24"/>
          <w:szCs w:val="24"/>
        </w:rPr>
        <w:t xml:space="preserve"> confused taxonomy </w:t>
      </w:r>
      <w:r w:rsidR="008F0A17" w:rsidRPr="005320E9">
        <w:rPr>
          <w:rFonts w:ascii="Times New Roman" w:hAnsi="Times New Roman" w:cs="Times New Roman"/>
          <w:sz w:val="24"/>
          <w:szCs w:val="24"/>
        </w:rPr>
        <w:t>has existed for</w:t>
      </w:r>
      <w:r w:rsidR="00AF6DE5" w:rsidRPr="005320E9">
        <w:rPr>
          <w:rFonts w:ascii="Times New Roman" w:hAnsi="Times New Roman" w:cs="Times New Roman"/>
          <w:sz w:val="24"/>
          <w:szCs w:val="24"/>
        </w:rPr>
        <w:t xml:space="preserve"> t</w:t>
      </w:r>
      <w:r w:rsidR="001E4465" w:rsidRPr="005320E9">
        <w:rPr>
          <w:rFonts w:ascii="Times New Roman" w:hAnsi="Times New Roman" w:cs="Times New Roman"/>
          <w:sz w:val="24"/>
          <w:szCs w:val="24"/>
        </w:rPr>
        <w:t xml:space="preserve">he genera </w:t>
      </w:r>
      <w:r w:rsidR="001E4465" w:rsidRPr="005320E9">
        <w:rPr>
          <w:rFonts w:ascii="Times New Roman" w:hAnsi="Times New Roman" w:cs="Times New Roman"/>
          <w:i/>
          <w:sz w:val="24"/>
          <w:szCs w:val="24"/>
        </w:rPr>
        <w:t>Mollisia</w:t>
      </w:r>
      <w:r w:rsidR="001E4465" w:rsidRPr="005320E9">
        <w:rPr>
          <w:rFonts w:ascii="Times New Roman" w:hAnsi="Times New Roman" w:cs="Times New Roman"/>
          <w:sz w:val="24"/>
          <w:szCs w:val="24"/>
        </w:rPr>
        <w:t xml:space="preserve"> and </w:t>
      </w:r>
      <w:r w:rsidR="001E4465" w:rsidRPr="005320E9">
        <w:rPr>
          <w:rFonts w:ascii="Times New Roman" w:hAnsi="Times New Roman" w:cs="Times New Roman"/>
          <w:i/>
          <w:sz w:val="24"/>
          <w:szCs w:val="24"/>
        </w:rPr>
        <w:t>Cadophora</w:t>
      </w:r>
      <w:r w:rsidR="00AF6DE5" w:rsidRPr="005320E9">
        <w:rPr>
          <w:rFonts w:ascii="Times New Roman" w:hAnsi="Times New Roman" w:cs="Times New Roman"/>
          <w:i/>
          <w:sz w:val="24"/>
          <w:szCs w:val="24"/>
        </w:rPr>
        <w:t>.</w:t>
      </w:r>
      <w:r w:rsidR="001E4465" w:rsidRPr="005320E9">
        <w:rPr>
          <w:rFonts w:ascii="Times New Roman" w:hAnsi="Times New Roman" w:cs="Times New Roman"/>
          <w:sz w:val="24"/>
          <w:szCs w:val="24"/>
        </w:rPr>
        <w:t xml:space="preserve"> </w:t>
      </w:r>
      <w:r w:rsidR="008F0A17" w:rsidRPr="005320E9">
        <w:rPr>
          <w:rFonts w:ascii="Times New Roman" w:hAnsi="Times New Roman" w:cs="Times New Roman"/>
          <w:sz w:val="24"/>
          <w:szCs w:val="24"/>
        </w:rPr>
        <w:t xml:space="preserve">After de Hoog et al. (2000) showed that the type species of </w:t>
      </w:r>
      <w:r w:rsidR="008F0A17" w:rsidRPr="005320E9">
        <w:rPr>
          <w:rFonts w:ascii="Times New Roman" w:hAnsi="Times New Roman" w:cs="Times New Roman"/>
          <w:i/>
          <w:sz w:val="24"/>
          <w:szCs w:val="24"/>
        </w:rPr>
        <w:t>Phialophora</w:t>
      </w:r>
      <w:r w:rsidR="008F0A17" w:rsidRPr="005320E9">
        <w:rPr>
          <w:rFonts w:ascii="Times New Roman" w:hAnsi="Times New Roman" w:cs="Times New Roman"/>
          <w:sz w:val="24"/>
          <w:szCs w:val="24"/>
        </w:rPr>
        <w:t xml:space="preserve"> is not a member of the </w:t>
      </w:r>
      <w:r w:rsidR="008F0A17" w:rsidRPr="005320E9">
        <w:rPr>
          <w:rFonts w:ascii="Times New Roman" w:hAnsi="Times New Roman" w:cs="Times New Roman"/>
          <w:i/>
          <w:sz w:val="24"/>
          <w:szCs w:val="24"/>
        </w:rPr>
        <w:t xml:space="preserve">Leotiomycetes, </w:t>
      </w:r>
      <w:r w:rsidR="008F0A17" w:rsidRPr="005320E9">
        <w:rPr>
          <w:rFonts w:ascii="Times New Roman" w:hAnsi="Times New Roman" w:cs="Times New Roman"/>
          <w:sz w:val="24"/>
          <w:szCs w:val="24"/>
        </w:rPr>
        <w:t>t</w:t>
      </w:r>
      <w:r w:rsidR="00726869" w:rsidRPr="005320E9">
        <w:rPr>
          <w:rFonts w:ascii="Times New Roman" w:hAnsi="Times New Roman" w:cs="Times New Roman"/>
          <w:sz w:val="24"/>
          <w:szCs w:val="24"/>
        </w:rPr>
        <w:t xml:space="preserve">he name </w:t>
      </w:r>
      <w:r w:rsidR="001D3D58" w:rsidRPr="005320E9">
        <w:rPr>
          <w:rFonts w:ascii="Times New Roman" w:hAnsi="Times New Roman" w:cs="Times New Roman"/>
          <w:i/>
          <w:sz w:val="24"/>
          <w:szCs w:val="24"/>
        </w:rPr>
        <w:t>Cadophora</w:t>
      </w:r>
      <w:r w:rsidR="001D3D58" w:rsidRPr="005320E9">
        <w:rPr>
          <w:rFonts w:ascii="Times New Roman" w:hAnsi="Times New Roman" w:cs="Times New Roman"/>
          <w:sz w:val="24"/>
          <w:szCs w:val="24"/>
        </w:rPr>
        <w:t xml:space="preserve"> </w:t>
      </w:r>
      <w:r w:rsidR="00BC5715" w:rsidRPr="005320E9">
        <w:rPr>
          <w:rFonts w:ascii="Times New Roman" w:hAnsi="Times New Roman" w:cs="Times New Roman"/>
          <w:sz w:val="24"/>
          <w:szCs w:val="24"/>
        </w:rPr>
        <w:t xml:space="preserve">Lagerb. &amp; Melin </w:t>
      </w:r>
      <w:r w:rsidR="001D3D58" w:rsidRPr="005320E9">
        <w:rPr>
          <w:rFonts w:ascii="Times New Roman" w:hAnsi="Times New Roman" w:cs="Times New Roman"/>
          <w:sz w:val="24"/>
          <w:szCs w:val="24"/>
        </w:rPr>
        <w:t xml:space="preserve">was adopted by Gams (2000) for the </w:t>
      </w:r>
      <w:r w:rsidR="00F21B6B" w:rsidRPr="005320E9">
        <w:rPr>
          <w:rFonts w:ascii="Times New Roman" w:hAnsi="Times New Roman" w:cs="Times New Roman"/>
          <w:sz w:val="24"/>
          <w:szCs w:val="24"/>
        </w:rPr>
        <w:t>p</w:t>
      </w:r>
      <w:r w:rsidR="001D3D58" w:rsidRPr="005320E9">
        <w:rPr>
          <w:rFonts w:ascii="Times New Roman" w:hAnsi="Times New Roman" w:cs="Times New Roman"/>
          <w:sz w:val="24"/>
          <w:szCs w:val="24"/>
        </w:rPr>
        <w:t xml:space="preserve">hialophora-like </w:t>
      </w:r>
      <w:r w:rsidR="000374BF" w:rsidRPr="005320E9">
        <w:rPr>
          <w:rFonts w:ascii="Times New Roman" w:hAnsi="Times New Roman" w:cs="Times New Roman"/>
          <w:sz w:val="24"/>
          <w:szCs w:val="24"/>
        </w:rPr>
        <w:t>asexual</w:t>
      </w:r>
      <w:r w:rsidR="00B36C5C" w:rsidRPr="005320E9">
        <w:rPr>
          <w:rFonts w:ascii="Times New Roman" w:hAnsi="Times New Roman" w:cs="Times New Roman"/>
          <w:sz w:val="24"/>
          <w:szCs w:val="24"/>
        </w:rPr>
        <w:t xml:space="preserve"> </w:t>
      </w:r>
      <w:r w:rsidR="00255BC8" w:rsidRPr="005320E9">
        <w:rPr>
          <w:rFonts w:ascii="Times New Roman" w:hAnsi="Times New Roman" w:cs="Times New Roman"/>
          <w:sz w:val="24"/>
          <w:szCs w:val="24"/>
        </w:rPr>
        <w:t>morph</w:t>
      </w:r>
      <w:r w:rsidR="00B36C5C" w:rsidRPr="005320E9">
        <w:rPr>
          <w:rFonts w:ascii="Times New Roman" w:hAnsi="Times New Roman" w:cs="Times New Roman"/>
          <w:sz w:val="24"/>
          <w:szCs w:val="24"/>
        </w:rPr>
        <w:t>s</w:t>
      </w:r>
      <w:r w:rsidR="001D3D58" w:rsidRPr="005320E9">
        <w:rPr>
          <w:rFonts w:ascii="Times New Roman" w:hAnsi="Times New Roman" w:cs="Times New Roman"/>
          <w:sz w:val="24"/>
          <w:szCs w:val="24"/>
        </w:rPr>
        <w:t xml:space="preserve"> of some </w:t>
      </w:r>
      <w:r w:rsidR="001D3D58" w:rsidRPr="005320E9">
        <w:rPr>
          <w:rFonts w:ascii="Times New Roman" w:hAnsi="Times New Roman" w:cs="Times New Roman"/>
          <w:i/>
          <w:sz w:val="24"/>
          <w:szCs w:val="24"/>
        </w:rPr>
        <w:t>Mollisia</w:t>
      </w:r>
      <w:r w:rsidR="001D3D58" w:rsidRPr="005320E9">
        <w:rPr>
          <w:rFonts w:ascii="Times New Roman" w:hAnsi="Times New Roman" w:cs="Times New Roman"/>
          <w:sz w:val="24"/>
          <w:szCs w:val="24"/>
        </w:rPr>
        <w:t xml:space="preserve"> spp. Subsequently, </w:t>
      </w:r>
      <w:r w:rsidR="00BC5715" w:rsidRPr="005320E9">
        <w:rPr>
          <w:rFonts w:ascii="Times New Roman" w:hAnsi="Times New Roman" w:cs="Times New Roman"/>
          <w:sz w:val="24"/>
          <w:szCs w:val="24"/>
        </w:rPr>
        <w:t xml:space="preserve">it was determined that </w:t>
      </w:r>
      <w:r w:rsidR="001D3D58" w:rsidRPr="005320E9">
        <w:rPr>
          <w:rFonts w:ascii="Times New Roman" w:hAnsi="Times New Roman" w:cs="Times New Roman"/>
          <w:sz w:val="24"/>
          <w:szCs w:val="24"/>
        </w:rPr>
        <w:t xml:space="preserve">specimens representing the type species of </w:t>
      </w:r>
      <w:r w:rsidR="001D3D58" w:rsidRPr="005320E9">
        <w:rPr>
          <w:rFonts w:ascii="Times New Roman" w:hAnsi="Times New Roman" w:cs="Times New Roman"/>
          <w:i/>
          <w:sz w:val="24"/>
          <w:szCs w:val="24"/>
        </w:rPr>
        <w:t>Mollisia</w:t>
      </w:r>
      <w:r w:rsidR="001D3D58" w:rsidRPr="005320E9">
        <w:rPr>
          <w:rFonts w:ascii="Times New Roman" w:hAnsi="Times New Roman" w:cs="Times New Roman"/>
          <w:sz w:val="24"/>
          <w:szCs w:val="24"/>
        </w:rPr>
        <w:t xml:space="preserve">, </w:t>
      </w:r>
      <w:r w:rsidR="001D3D58" w:rsidRPr="005320E9">
        <w:rPr>
          <w:rFonts w:ascii="Times New Roman" w:hAnsi="Times New Roman" w:cs="Times New Roman"/>
          <w:i/>
          <w:sz w:val="24"/>
          <w:szCs w:val="24"/>
        </w:rPr>
        <w:t>M. cinerea</w:t>
      </w:r>
      <w:r w:rsidR="001D3D58" w:rsidRPr="005320E9">
        <w:rPr>
          <w:rFonts w:ascii="Times New Roman" w:hAnsi="Times New Roman" w:cs="Times New Roman"/>
          <w:sz w:val="24"/>
          <w:szCs w:val="24"/>
        </w:rPr>
        <w:t xml:space="preserve">, and </w:t>
      </w:r>
      <w:r w:rsidR="001D3D58" w:rsidRPr="005320E9">
        <w:rPr>
          <w:rFonts w:ascii="Times New Roman" w:hAnsi="Times New Roman" w:cs="Times New Roman"/>
          <w:i/>
          <w:sz w:val="24"/>
          <w:szCs w:val="24"/>
        </w:rPr>
        <w:t>Cadophora</w:t>
      </w:r>
      <w:r w:rsidR="001D3D58" w:rsidRPr="005320E9">
        <w:rPr>
          <w:rFonts w:ascii="Times New Roman" w:hAnsi="Times New Roman" w:cs="Times New Roman"/>
          <w:sz w:val="24"/>
          <w:szCs w:val="24"/>
        </w:rPr>
        <w:t xml:space="preserve">, </w:t>
      </w:r>
      <w:r w:rsidR="001D3D58" w:rsidRPr="005320E9">
        <w:rPr>
          <w:rFonts w:ascii="Times New Roman" w:hAnsi="Times New Roman" w:cs="Times New Roman"/>
          <w:i/>
          <w:sz w:val="24"/>
          <w:szCs w:val="24"/>
        </w:rPr>
        <w:t>C. fastigiata</w:t>
      </w:r>
      <w:r w:rsidR="001D3D58" w:rsidRPr="005320E9">
        <w:rPr>
          <w:rFonts w:ascii="Times New Roman" w:hAnsi="Times New Roman" w:cs="Times New Roman"/>
          <w:sz w:val="24"/>
          <w:szCs w:val="24"/>
        </w:rPr>
        <w:t>, belong in divergent clades (Day et al. 2012</w:t>
      </w:r>
      <w:r w:rsidR="00B63988" w:rsidRPr="005320E9">
        <w:rPr>
          <w:rFonts w:ascii="Times New Roman" w:hAnsi="Times New Roman" w:cs="Times New Roman"/>
          <w:sz w:val="24"/>
          <w:szCs w:val="24"/>
        </w:rPr>
        <w:t>, Baschien et al. 2013</w:t>
      </w:r>
      <w:r w:rsidR="001D3D58" w:rsidRPr="005320E9">
        <w:rPr>
          <w:rFonts w:ascii="Times New Roman" w:hAnsi="Times New Roman" w:cs="Times New Roman"/>
          <w:sz w:val="24"/>
          <w:szCs w:val="24"/>
        </w:rPr>
        <w:t>)</w:t>
      </w:r>
      <w:r w:rsidR="00BC5715" w:rsidRPr="005320E9">
        <w:rPr>
          <w:rFonts w:ascii="Times New Roman" w:hAnsi="Times New Roman" w:cs="Times New Roman"/>
          <w:sz w:val="24"/>
          <w:szCs w:val="24"/>
        </w:rPr>
        <w:t xml:space="preserve"> and these</w:t>
      </w:r>
      <w:r w:rsidR="003B5FCA" w:rsidRPr="005320E9">
        <w:rPr>
          <w:rFonts w:ascii="Times New Roman" w:hAnsi="Times New Roman" w:cs="Times New Roman"/>
          <w:sz w:val="24"/>
          <w:szCs w:val="24"/>
        </w:rPr>
        <w:t xml:space="preserve"> two</w:t>
      </w:r>
      <w:r w:rsidR="00BC5715" w:rsidRPr="005320E9">
        <w:rPr>
          <w:rFonts w:ascii="Times New Roman" w:hAnsi="Times New Roman" w:cs="Times New Roman"/>
          <w:sz w:val="24"/>
          <w:szCs w:val="24"/>
        </w:rPr>
        <w:t xml:space="preserve"> </w:t>
      </w:r>
      <w:r w:rsidR="003B5FCA" w:rsidRPr="005320E9">
        <w:rPr>
          <w:rFonts w:ascii="Times New Roman" w:hAnsi="Times New Roman" w:cs="Times New Roman"/>
          <w:sz w:val="24"/>
          <w:szCs w:val="24"/>
        </w:rPr>
        <w:t xml:space="preserve">genera </w:t>
      </w:r>
      <w:r w:rsidR="00BC5715" w:rsidRPr="005320E9">
        <w:rPr>
          <w:rFonts w:ascii="Times New Roman" w:hAnsi="Times New Roman" w:cs="Times New Roman"/>
          <w:sz w:val="24"/>
          <w:szCs w:val="24"/>
        </w:rPr>
        <w:t xml:space="preserve">do not represent the same </w:t>
      </w:r>
      <w:r w:rsidR="003B5FCA" w:rsidRPr="005320E9">
        <w:rPr>
          <w:rFonts w:ascii="Times New Roman" w:hAnsi="Times New Roman" w:cs="Times New Roman"/>
          <w:sz w:val="24"/>
          <w:szCs w:val="24"/>
        </w:rPr>
        <w:t>lineage</w:t>
      </w:r>
      <w:r w:rsidR="001D3D58" w:rsidRPr="005320E9">
        <w:rPr>
          <w:rFonts w:ascii="Times New Roman" w:hAnsi="Times New Roman" w:cs="Times New Roman"/>
          <w:sz w:val="24"/>
          <w:szCs w:val="24"/>
        </w:rPr>
        <w:t xml:space="preserve">. </w:t>
      </w:r>
      <w:r w:rsidR="001E4465" w:rsidRPr="005320E9">
        <w:rPr>
          <w:rFonts w:ascii="Times New Roman" w:hAnsi="Times New Roman" w:cs="Times New Roman"/>
          <w:sz w:val="24"/>
          <w:szCs w:val="24"/>
        </w:rPr>
        <w:t xml:space="preserve">A maximum likelihood tree </w:t>
      </w:r>
      <w:r w:rsidR="00C23D12" w:rsidRPr="005320E9">
        <w:rPr>
          <w:rFonts w:ascii="Times New Roman" w:hAnsi="Times New Roman" w:cs="Times New Roman"/>
          <w:sz w:val="24"/>
          <w:szCs w:val="24"/>
        </w:rPr>
        <w:t xml:space="preserve">places </w:t>
      </w:r>
      <w:r w:rsidR="00C23D12" w:rsidRPr="005320E9">
        <w:rPr>
          <w:rFonts w:ascii="Times New Roman" w:hAnsi="Times New Roman" w:cs="Times New Roman"/>
          <w:i/>
          <w:sz w:val="24"/>
          <w:szCs w:val="24"/>
        </w:rPr>
        <w:t>Cadophora</w:t>
      </w:r>
      <w:r w:rsidR="00C23D12" w:rsidRPr="005320E9">
        <w:rPr>
          <w:rFonts w:ascii="Times New Roman" w:hAnsi="Times New Roman" w:cs="Times New Roman"/>
          <w:sz w:val="24"/>
          <w:szCs w:val="24"/>
        </w:rPr>
        <w:t xml:space="preserve"> </w:t>
      </w:r>
      <w:r w:rsidR="00B1056A" w:rsidRPr="005320E9">
        <w:rPr>
          <w:rFonts w:ascii="Times New Roman" w:hAnsi="Times New Roman" w:cs="Times New Roman"/>
          <w:i/>
          <w:sz w:val="24"/>
          <w:szCs w:val="24"/>
        </w:rPr>
        <w:t>sensu stricto</w:t>
      </w:r>
      <w:r w:rsidR="00C23D12" w:rsidRPr="005320E9">
        <w:rPr>
          <w:rFonts w:ascii="Times New Roman" w:hAnsi="Times New Roman" w:cs="Times New Roman"/>
          <w:sz w:val="24"/>
          <w:szCs w:val="24"/>
        </w:rPr>
        <w:t xml:space="preserve"> into </w:t>
      </w:r>
      <w:r w:rsidR="00C23D12" w:rsidRPr="005320E9">
        <w:rPr>
          <w:rFonts w:ascii="Times New Roman" w:hAnsi="Times New Roman" w:cs="Times New Roman"/>
          <w:i/>
          <w:sz w:val="24"/>
          <w:szCs w:val="24"/>
        </w:rPr>
        <w:t>Rhynchosporium</w:t>
      </w:r>
      <w:r w:rsidR="00C23D12" w:rsidRPr="005320E9">
        <w:rPr>
          <w:rFonts w:ascii="Times New Roman" w:hAnsi="Times New Roman" w:cs="Times New Roman"/>
          <w:sz w:val="24"/>
          <w:szCs w:val="24"/>
        </w:rPr>
        <w:t xml:space="preserve"> </w:t>
      </w:r>
      <w:r w:rsidR="008F0A17" w:rsidRPr="005320E9">
        <w:rPr>
          <w:rFonts w:ascii="Times New Roman" w:hAnsi="Times New Roman" w:cs="Times New Roman"/>
          <w:sz w:val="24"/>
          <w:szCs w:val="24"/>
        </w:rPr>
        <w:t>(</w:t>
      </w:r>
      <w:r w:rsidR="00C23D12" w:rsidRPr="005320E9">
        <w:rPr>
          <w:rFonts w:ascii="Times New Roman" w:hAnsi="Times New Roman" w:cs="Times New Roman"/>
          <w:sz w:val="24"/>
          <w:szCs w:val="24"/>
        </w:rPr>
        <w:t xml:space="preserve">Baschien et al. 2013) </w:t>
      </w:r>
      <w:r w:rsidR="001E4465" w:rsidRPr="005320E9">
        <w:rPr>
          <w:rFonts w:ascii="Times New Roman" w:hAnsi="Times New Roman" w:cs="Times New Roman"/>
          <w:sz w:val="24"/>
          <w:szCs w:val="24"/>
        </w:rPr>
        <w:t xml:space="preserve">along with </w:t>
      </w:r>
      <w:r w:rsidR="001E4465" w:rsidRPr="005320E9">
        <w:rPr>
          <w:rFonts w:ascii="Times New Roman" w:hAnsi="Times New Roman" w:cs="Times New Roman"/>
          <w:i/>
          <w:sz w:val="24"/>
          <w:szCs w:val="24"/>
        </w:rPr>
        <w:t>Mollisia dextrinospora</w:t>
      </w:r>
      <w:r w:rsidR="001E4465" w:rsidRPr="005320E9">
        <w:rPr>
          <w:rFonts w:ascii="Times New Roman" w:hAnsi="Times New Roman" w:cs="Times New Roman"/>
          <w:sz w:val="24"/>
          <w:szCs w:val="24"/>
        </w:rPr>
        <w:t xml:space="preserve">, </w:t>
      </w:r>
      <w:r w:rsidR="00C23D12" w:rsidRPr="005320E9">
        <w:rPr>
          <w:rFonts w:ascii="Times New Roman" w:hAnsi="Times New Roman" w:cs="Times New Roman"/>
          <w:sz w:val="24"/>
          <w:szCs w:val="24"/>
        </w:rPr>
        <w:t>whereas</w:t>
      </w:r>
      <w:r w:rsidR="001E4465" w:rsidRPr="005320E9">
        <w:rPr>
          <w:rFonts w:ascii="Times New Roman" w:hAnsi="Times New Roman" w:cs="Times New Roman"/>
          <w:sz w:val="24"/>
          <w:szCs w:val="24"/>
        </w:rPr>
        <w:t xml:space="preserve"> </w:t>
      </w:r>
      <w:r w:rsidR="00C23D12" w:rsidRPr="005320E9">
        <w:rPr>
          <w:rFonts w:ascii="Times New Roman" w:hAnsi="Times New Roman" w:cs="Times New Roman"/>
          <w:i/>
          <w:sz w:val="24"/>
          <w:szCs w:val="24"/>
        </w:rPr>
        <w:t>Mollisia</w:t>
      </w:r>
      <w:r w:rsidR="00C23D12" w:rsidRPr="005320E9">
        <w:rPr>
          <w:rFonts w:ascii="Times New Roman" w:hAnsi="Times New Roman" w:cs="Times New Roman"/>
          <w:sz w:val="24"/>
          <w:szCs w:val="24"/>
        </w:rPr>
        <w:t xml:space="preserve"> </w:t>
      </w:r>
      <w:r w:rsidR="00B1056A" w:rsidRPr="005320E9">
        <w:rPr>
          <w:rFonts w:ascii="Times New Roman" w:hAnsi="Times New Roman" w:cs="Times New Roman"/>
          <w:i/>
          <w:sz w:val="24"/>
          <w:szCs w:val="24"/>
        </w:rPr>
        <w:t>sensu stricto</w:t>
      </w:r>
      <w:r w:rsidR="00C23D12" w:rsidRPr="005320E9">
        <w:rPr>
          <w:rFonts w:ascii="Times New Roman" w:hAnsi="Times New Roman" w:cs="Times New Roman"/>
          <w:sz w:val="24"/>
          <w:szCs w:val="24"/>
        </w:rPr>
        <w:t xml:space="preserve"> belongs in the </w:t>
      </w:r>
      <w:r w:rsidR="00C23D12" w:rsidRPr="005320E9">
        <w:rPr>
          <w:rFonts w:ascii="Times New Roman" w:hAnsi="Times New Roman" w:cs="Times New Roman"/>
          <w:i/>
          <w:sz w:val="24"/>
          <w:szCs w:val="24"/>
        </w:rPr>
        <w:t>Vibrissea</w:t>
      </w:r>
      <w:r w:rsidR="00C23D12" w:rsidRPr="005320E9">
        <w:rPr>
          <w:rFonts w:ascii="Times New Roman" w:hAnsi="Times New Roman" w:cs="Times New Roman"/>
          <w:sz w:val="24"/>
          <w:szCs w:val="24"/>
        </w:rPr>
        <w:t>-</w:t>
      </w:r>
      <w:r w:rsidR="00C23D12" w:rsidRPr="005320E9">
        <w:rPr>
          <w:rFonts w:ascii="Times New Roman" w:hAnsi="Times New Roman" w:cs="Times New Roman"/>
          <w:i/>
          <w:sz w:val="24"/>
          <w:szCs w:val="24"/>
        </w:rPr>
        <w:t>Loramyces</w:t>
      </w:r>
      <w:r w:rsidR="00C23D12" w:rsidRPr="005320E9">
        <w:rPr>
          <w:rFonts w:ascii="Times New Roman" w:hAnsi="Times New Roman" w:cs="Times New Roman"/>
          <w:sz w:val="24"/>
          <w:szCs w:val="24"/>
        </w:rPr>
        <w:t xml:space="preserve"> clade</w:t>
      </w:r>
      <w:r w:rsidR="001E4465" w:rsidRPr="005320E9">
        <w:rPr>
          <w:rFonts w:ascii="Times New Roman" w:hAnsi="Times New Roman" w:cs="Times New Roman"/>
          <w:sz w:val="24"/>
          <w:szCs w:val="24"/>
        </w:rPr>
        <w:t xml:space="preserve"> (</w:t>
      </w:r>
      <w:r w:rsidR="00BC5715" w:rsidRPr="005320E9">
        <w:rPr>
          <w:rFonts w:ascii="Times New Roman" w:hAnsi="Times New Roman" w:cs="Times New Roman"/>
          <w:sz w:val="24"/>
          <w:szCs w:val="24"/>
        </w:rPr>
        <w:t>Wang et al. 2006</w:t>
      </w:r>
      <w:r w:rsidR="004D6A55" w:rsidRPr="005320E9">
        <w:rPr>
          <w:rFonts w:ascii="Times New Roman" w:hAnsi="Times New Roman" w:cs="Times New Roman"/>
          <w:sz w:val="24"/>
          <w:szCs w:val="24"/>
        </w:rPr>
        <w:t>a,b</w:t>
      </w:r>
      <w:r w:rsidR="00BC5715" w:rsidRPr="005320E9">
        <w:rPr>
          <w:rFonts w:ascii="Times New Roman" w:hAnsi="Times New Roman" w:cs="Times New Roman"/>
          <w:sz w:val="24"/>
          <w:szCs w:val="24"/>
        </w:rPr>
        <w:t>)</w:t>
      </w:r>
      <w:r w:rsidR="00C23D12" w:rsidRPr="005320E9">
        <w:rPr>
          <w:rFonts w:ascii="Times New Roman" w:hAnsi="Times New Roman" w:cs="Times New Roman"/>
          <w:sz w:val="24"/>
          <w:szCs w:val="24"/>
        </w:rPr>
        <w:t>.</w:t>
      </w:r>
      <w:r w:rsidR="00FC19FC" w:rsidRPr="005320E9">
        <w:rPr>
          <w:rFonts w:ascii="Times New Roman" w:hAnsi="Times New Roman" w:cs="Times New Roman"/>
          <w:sz w:val="24"/>
          <w:szCs w:val="24"/>
        </w:rPr>
        <w:t xml:space="preserve"> </w:t>
      </w:r>
      <w:r w:rsidR="00B91EA5" w:rsidRPr="005320E9">
        <w:rPr>
          <w:rFonts w:ascii="Times New Roman" w:hAnsi="Times New Roman" w:cs="Times New Roman"/>
          <w:sz w:val="24"/>
          <w:szCs w:val="24"/>
        </w:rPr>
        <w:t xml:space="preserve">Thus these genera </w:t>
      </w:r>
      <w:r w:rsidR="00B36C5C" w:rsidRPr="005320E9">
        <w:rPr>
          <w:rFonts w:ascii="Times New Roman" w:hAnsi="Times New Roman" w:cs="Times New Roman"/>
          <w:sz w:val="24"/>
          <w:szCs w:val="24"/>
        </w:rPr>
        <w:t>are not taxonomically congruent</w:t>
      </w:r>
      <w:r w:rsidR="008F0A17" w:rsidRPr="005320E9">
        <w:rPr>
          <w:rFonts w:ascii="Times New Roman" w:hAnsi="Times New Roman" w:cs="Times New Roman"/>
          <w:sz w:val="24"/>
          <w:szCs w:val="24"/>
        </w:rPr>
        <w:t>,</w:t>
      </w:r>
      <w:r w:rsidR="00B36C5C" w:rsidRPr="005320E9">
        <w:rPr>
          <w:rFonts w:ascii="Times New Roman" w:hAnsi="Times New Roman" w:cs="Times New Roman"/>
          <w:sz w:val="24"/>
          <w:szCs w:val="24"/>
        </w:rPr>
        <w:t xml:space="preserve"> meaning that they do not circumscribe the same set of species</w:t>
      </w:r>
      <w:r w:rsidR="00010DE6" w:rsidRPr="005320E9">
        <w:rPr>
          <w:rFonts w:ascii="Times New Roman" w:hAnsi="Times New Roman" w:cs="Times New Roman"/>
          <w:sz w:val="24"/>
          <w:szCs w:val="24"/>
        </w:rPr>
        <w:t xml:space="preserve"> and thus</w:t>
      </w:r>
      <w:r w:rsidR="00B36C5C" w:rsidRPr="005320E9">
        <w:rPr>
          <w:rFonts w:ascii="Times New Roman" w:hAnsi="Times New Roman" w:cs="Times New Roman"/>
          <w:sz w:val="24"/>
          <w:szCs w:val="24"/>
        </w:rPr>
        <w:t xml:space="preserve"> </w:t>
      </w:r>
      <w:r w:rsidR="00B91EA5" w:rsidRPr="005320E9">
        <w:rPr>
          <w:rFonts w:ascii="Times New Roman" w:hAnsi="Times New Roman" w:cs="Times New Roman"/>
          <w:sz w:val="24"/>
          <w:szCs w:val="24"/>
        </w:rPr>
        <w:t xml:space="preserve">do not compete with each other for use as the single name for the </w:t>
      </w:r>
      <w:r w:rsidR="00B36C5C" w:rsidRPr="005320E9">
        <w:rPr>
          <w:rFonts w:ascii="Times New Roman" w:hAnsi="Times New Roman" w:cs="Times New Roman"/>
          <w:sz w:val="24"/>
          <w:szCs w:val="24"/>
        </w:rPr>
        <w:t>genus represented by the type and related species.</w:t>
      </w:r>
    </w:p>
    <w:p w:rsidR="006710B2" w:rsidRPr="005320E9" w:rsidRDefault="006710B2" w:rsidP="00A619CD">
      <w:pPr>
        <w:pStyle w:val="BodyText"/>
        <w:spacing w:before="0"/>
        <w:rPr>
          <w:rFonts w:ascii="Times New Roman" w:hAnsi="Times New Roman" w:cs="Times New Roman"/>
          <w:sz w:val="24"/>
          <w:szCs w:val="24"/>
        </w:rPr>
      </w:pPr>
    </w:p>
    <w:p w:rsidR="008248FD" w:rsidRPr="005320E9" w:rsidRDefault="006710B2"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Taxonomic confusion also results </w:t>
      </w:r>
      <w:r w:rsidR="00C3778F" w:rsidRPr="005320E9">
        <w:rPr>
          <w:rFonts w:ascii="Times New Roman" w:hAnsi="Times New Roman" w:cs="Times New Roman"/>
          <w:sz w:val="24"/>
          <w:szCs w:val="24"/>
        </w:rPr>
        <w:t xml:space="preserve">if </w:t>
      </w:r>
      <w:r w:rsidR="008F0A17" w:rsidRPr="005320E9">
        <w:rPr>
          <w:rFonts w:ascii="Times New Roman" w:hAnsi="Times New Roman" w:cs="Times New Roman"/>
          <w:sz w:val="24"/>
          <w:szCs w:val="24"/>
        </w:rPr>
        <w:t xml:space="preserve">a genus as currently conceived is not monophyletic. For example, the type species of the large genus </w:t>
      </w:r>
      <w:r w:rsidR="008F0A17" w:rsidRPr="005320E9">
        <w:rPr>
          <w:rFonts w:ascii="Times New Roman" w:hAnsi="Times New Roman" w:cs="Times New Roman"/>
          <w:i/>
          <w:sz w:val="24"/>
          <w:szCs w:val="24"/>
        </w:rPr>
        <w:t>Lophodermium</w:t>
      </w:r>
      <w:r w:rsidR="008F0A17" w:rsidRPr="005320E9">
        <w:rPr>
          <w:rFonts w:ascii="Times New Roman" w:hAnsi="Times New Roman" w:cs="Times New Roman"/>
          <w:sz w:val="24"/>
          <w:szCs w:val="24"/>
        </w:rPr>
        <w:t xml:space="preserve"> is the grass-inhabiting </w:t>
      </w:r>
      <w:r w:rsidR="008F0A17" w:rsidRPr="005320E9">
        <w:rPr>
          <w:rFonts w:ascii="Times New Roman" w:hAnsi="Times New Roman" w:cs="Times New Roman"/>
          <w:i/>
          <w:sz w:val="24"/>
          <w:szCs w:val="24"/>
        </w:rPr>
        <w:t xml:space="preserve">L. arundinaceum </w:t>
      </w:r>
      <w:r w:rsidR="008F0A17" w:rsidRPr="005320E9">
        <w:rPr>
          <w:rFonts w:ascii="Times New Roman" w:hAnsi="Times New Roman" w:cs="Times New Roman"/>
          <w:sz w:val="24"/>
          <w:szCs w:val="24"/>
        </w:rPr>
        <w:t>(Johnston 2001)</w:t>
      </w:r>
      <w:r w:rsidR="008F0A17" w:rsidRPr="005320E9">
        <w:rPr>
          <w:rFonts w:ascii="Times New Roman" w:hAnsi="Times New Roman" w:cs="Times New Roman"/>
          <w:i/>
          <w:sz w:val="24"/>
          <w:szCs w:val="24"/>
        </w:rPr>
        <w:t xml:space="preserve">. </w:t>
      </w:r>
      <w:r w:rsidR="008F0A17" w:rsidRPr="005320E9">
        <w:rPr>
          <w:rFonts w:ascii="Times New Roman" w:hAnsi="Times New Roman" w:cs="Times New Roman"/>
          <w:sz w:val="24"/>
          <w:szCs w:val="24"/>
        </w:rPr>
        <w:t xml:space="preserve">This species is phylogenetically distinct from the important </w:t>
      </w:r>
      <w:r w:rsidR="008F0A17" w:rsidRPr="005320E9">
        <w:rPr>
          <w:rFonts w:ascii="Times New Roman" w:hAnsi="Times New Roman" w:cs="Times New Roman"/>
          <w:sz w:val="24"/>
          <w:szCs w:val="24"/>
        </w:rPr>
        <w:lastRenderedPageBreak/>
        <w:t xml:space="preserve">pine-inhabiting species such as </w:t>
      </w:r>
      <w:r w:rsidR="008F0A17" w:rsidRPr="005320E9">
        <w:rPr>
          <w:rFonts w:ascii="Times New Roman" w:hAnsi="Times New Roman" w:cs="Times New Roman"/>
          <w:i/>
          <w:sz w:val="24"/>
          <w:szCs w:val="24"/>
        </w:rPr>
        <w:t>Lophodermium pinastri</w:t>
      </w:r>
      <w:r w:rsidR="008F0A17" w:rsidRPr="005320E9">
        <w:rPr>
          <w:rFonts w:ascii="Times New Roman" w:hAnsi="Times New Roman" w:cs="Times New Roman"/>
          <w:sz w:val="24"/>
          <w:szCs w:val="24"/>
        </w:rPr>
        <w:t xml:space="preserve"> and </w:t>
      </w:r>
      <w:r w:rsidR="008F0A17" w:rsidRPr="005320E9">
        <w:rPr>
          <w:rFonts w:ascii="Times New Roman" w:hAnsi="Times New Roman" w:cs="Times New Roman"/>
          <w:i/>
          <w:sz w:val="24"/>
          <w:szCs w:val="24"/>
        </w:rPr>
        <w:t>L. seditiosum</w:t>
      </w:r>
      <w:r w:rsidR="00C3778F" w:rsidRPr="005320E9">
        <w:rPr>
          <w:rFonts w:ascii="Times New Roman" w:hAnsi="Times New Roman" w:cs="Times New Roman"/>
          <w:sz w:val="24"/>
          <w:szCs w:val="24"/>
        </w:rPr>
        <w:t xml:space="preserve"> (Lantz et al. </w:t>
      </w:r>
      <w:r w:rsidR="006E5E2A" w:rsidRPr="005320E9">
        <w:rPr>
          <w:rFonts w:ascii="Times New Roman" w:hAnsi="Times New Roman" w:cs="Times New Roman"/>
          <w:sz w:val="24"/>
          <w:szCs w:val="24"/>
        </w:rPr>
        <w:t>2011)</w:t>
      </w:r>
      <w:r w:rsidR="008F0A17" w:rsidRPr="005320E9">
        <w:rPr>
          <w:rFonts w:ascii="Times New Roman" w:hAnsi="Times New Roman" w:cs="Times New Roman"/>
          <w:sz w:val="24"/>
          <w:szCs w:val="24"/>
        </w:rPr>
        <w:t xml:space="preserve">. In determining which </w:t>
      </w:r>
      <w:r w:rsidR="003B5FCA" w:rsidRPr="005320E9">
        <w:rPr>
          <w:rFonts w:ascii="Times New Roman" w:hAnsi="Times New Roman" w:cs="Times New Roman"/>
          <w:sz w:val="24"/>
          <w:szCs w:val="24"/>
        </w:rPr>
        <w:t xml:space="preserve">genus </w:t>
      </w:r>
      <w:r w:rsidR="008F0A17" w:rsidRPr="005320E9">
        <w:rPr>
          <w:rFonts w:ascii="Times New Roman" w:hAnsi="Times New Roman" w:cs="Times New Roman"/>
          <w:sz w:val="24"/>
          <w:szCs w:val="24"/>
        </w:rPr>
        <w:t xml:space="preserve">names might compete with </w:t>
      </w:r>
      <w:r w:rsidR="008F0A17" w:rsidRPr="005320E9">
        <w:rPr>
          <w:rFonts w:ascii="Times New Roman" w:hAnsi="Times New Roman" w:cs="Times New Roman"/>
          <w:i/>
          <w:sz w:val="24"/>
          <w:szCs w:val="24"/>
        </w:rPr>
        <w:t>Lophodermium</w:t>
      </w:r>
      <w:r w:rsidR="008F0A17" w:rsidRPr="005320E9">
        <w:rPr>
          <w:rFonts w:ascii="Times New Roman" w:hAnsi="Times New Roman" w:cs="Times New Roman"/>
          <w:sz w:val="24"/>
          <w:szCs w:val="24"/>
        </w:rPr>
        <w:t xml:space="preserve">, only the type species influences this decision. The pine-inhabiting species must be placed in another genus </w:t>
      </w:r>
      <w:r w:rsidR="006E5E2A" w:rsidRPr="005320E9">
        <w:rPr>
          <w:rFonts w:ascii="Times New Roman" w:hAnsi="Times New Roman" w:cs="Times New Roman"/>
          <w:sz w:val="24"/>
          <w:szCs w:val="24"/>
        </w:rPr>
        <w:t xml:space="preserve">unless </w:t>
      </w:r>
      <w:r w:rsidR="008F0A17" w:rsidRPr="005320E9">
        <w:rPr>
          <w:rFonts w:ascii="Times New Roman" w:hAnsi="Times New Roman" w:cs="Times New Roman"/>
          <w:i/>
          <w:sz w:val="24"/>
          <w:szCs w:val="24"/>
        </w:rPr>
        <w:t>Lophodermium</w:t>
      </w:r>
      <w:r w:rsidR="008F0A17" w:rsidRPr="005320E9">
        <w:rPr>
          <w:rFonts w:ascii="Times New Roman" w:hAnsi="Times New Roman" w:cs="Times New Roman"/>
          <w:sz w:val="24"/>
          <w:szCs w:val="24"/>
        </w:rPr>
        <w:t xml:space="preserve"> </w:t>
      </w:r>
      <w:r w:rsidR="006E5E2A" w:rsidRPr="005320E9">
        <w:rPr>
          <w:rFonts w:ascii="Times New Roman" w:hAnsi="Times New Roman" w:cs="Times New Roman"/>
          <w:sz w:val="24"/>
          <w:szCs w:val="24"/>
        </w:rPr>
        <w:t>is</w:t>
      </w:r>
      <w:r w:rsidR="008F0A17" w:rsidRPr="005320E9">
        <w:rPr>
          <w:rFonts w:ascii="Times New Roman" w:hAnsi="Times New Roman" w:cs="Times New Roman"/>
          <w:sz w:val="24"/>
          <w:szCs w:val="24"/>
        </w:rPr>
        <w:t xml:space="preserve"> conserved with a new type species from among the pine-inhabiting species. </w:t>
      </w:r>
      <w:r w:rsidRPr="005320E9">
        <w:rPr>
          <w:rFonts w:ascii="Times New Roman" w:hAnsi="Times New Roman" w:cs="Times New Roman"/>
          <w:sz w:val="24"/>
          <w:szCs w:val="24"/>
        </w:rPr>
        <w:t xml:space="preserve">The names of the asexual </w:t>
      </w:r>
      <w:r w:rsidR="00255BC8" w:rsidRPr="005320E9">
        <w:rPr>
          <w:rFonts w:ascii="Times New Roman" w:hAnsi="Times New Roman" w:cs="Times New Roman"/>
          <w:sz w:val="24"/>
          <w:szCs w:val="24"/>
        </w:rPr>
        <w:t>morph</w:t>
      </w:r>
      <w:r w:rsidRPr="005320E9">
        <w:rPr>
          <w:rFonts w:ascii="Times New Roman" w:hAnsi="Times New Roman" w:cs="Times New Roman"/>
          <w:sz w:val="24"/>
          <w:szCs w:val="24"/>
        </w:rPr>
        <w:t xml:space="preserve">s connected with species of </w:t>
      </w:r>
      <w:r w:rsidRPr="005320E9">
        <w:rPr>
          <w:rFonts w:ascii="Times New Roman" w:hAnsi="Times New Roman" w:cs="Times New Roman"/>
          <w:i/>
          <w:sz w:val="24"/>
          <w:szCs w:val="24"/>
        </w:rPr>
        <w:t>Lophodermium</w:t>
      </w:r>
      <w:r w:rsidRPr="005320E9">
        <w:rPr>
          <w:rFonts w:ascii="Times New Roman" w:hAnsi="Times New Roman" w:cs="Times New Roman"/>
          <w:sz w:val="24"/>
          <w:szCs w:val="24"/>
        </w:rPr>
        <w:t xml:space="preserve"> on pine such as </w:t>
      </w:r>
      <w:r w:rsidRPr="005320E9">
        <w:rPr>
          <w:rFonts w:ascii="Times New Roman" w:hAnsi="Times New Roman" w:cs="Times New Roman"/>
          <w:i/>
          <w:sz w:val="24"/>
          <w:szCs w:val="24"/>
        </w:rPr>
        <w:t>L. conigenum</w:t>
      </w:r>
      <w:r w:rsidRPr="005320E9">
        <w:rPr>
          <w:rFonts w:ascii="Times New Roman" w:hAnsi="Times New Roman" w:cs="Times New Roman"/>
          <w:sz w:val="24"/>
          <w:szCs w:val="24"/>
        </w:rPr>
        <w:t xml:space="preserve"> are placed in </w:t>
      </w:r>
      <w:r w:rsidRPr="005320E9">
        <w:rPr>
          <w:rFonts w:ascii="Times New Roman" w:hAnsi="Times New Roman" w:cs="Times New Roman"/>
          <w:i/>
          <w:sz w:val="24"/>
          <w:szCs w:val="24"/>
        </w:rPr>
        <w:t>Leptostroma</w:t>
      </w:r>
      <w:r w:rsidR="00424402" w:rsidRPr="005320E9">
        <w:rPr>
          <w:rFonts w:ascii="Times New Roman" w:hAnsi="Times New Roman" w:cs="Times New Roman"/>
          <w:i/>
          <w:sz w:val="24"/>
          <w:szCs w:val="24"/>
        </w:rPr>
        <w:t>,</w:t>
      </w:r>
      <w:r w:rsidRPr="005320E9">
        <w:rPr>
          <w:rFonts w:ascii="Times New Roman" w:hAnsi="Times New Roman" w:cs="Times New Roman"/>
          <w:sz w:val="24"/>
          <w:szCs w:val="24"/>
        </w:rPr>
        <w:t xml:space="preserve"> in this case </w:t>
      </w:r>
      <w:r w:rsidRPr="005320E9">
        <w:rPr>
          <w:rFonts w:ascii="Times New Roman" w:hAnsi="Times New Roman" w:cs="Times New Roman"/>
          <w:i/>
          <w:sz w:val="24"/>
          <w:szCs w:val="24"/>
        </w:rPr>
        <w:t>L</w:t>
      </w:r>
      <w:r w:rsidR="00CF330E">
        <w:rPr>
          <w:rFonts w:ascii="Times New Roman" w:hAnsi="Times New Roman" w:cs="Times New Roman"/>
          <w:i/>
          <w:sz w:val="24"/>
          <w:szCs w:val="24"/>
        </w:rPr>
        <w:t>.</w:t>
      </w:r>
      <w:r w:rsidRPr="005320E9">
        <w:rPr>
          <w:rFonts w:ascii="Times New Roman" w:hAnsi="Times New Roman" w:cs="Times New Roman"/>
          <w:i/>
          <w:sz w:val="24"/>
          <w:szCs w:val="24"/>
        </w:rPr>
        <w:t xml:space="preserve"> pinorum</w:t>
      </w:r>
      <w:r w:rsidRPr="005320E9">
        <w:rPr>
          <w:rFonts w:ascii="Times New Roman" w:hAnsi="Times New Roman" w:cs="Times New Roman"/>
          <w:sz w:val="24"/>
          <w:szCs w:val="24"/>
        </w:rPr>
        <w:t xml:space="preserve"> (Minter 1980). However, the type s</w:t>
      </w:r>
      <w:r w:rsidR="00502FEE" w:rsidRPr="005320E9">
        <w:rPr>
          <w:rFonts w:ascii="Times New Roman" w:hAnsi="Times New Roman" w:cs="Times New Roman"/>
          <w:sz w:val="24"/>
          <w:szCs w:val="24"/>
        </w:rPr>
        <w:t xml:space="preserve">pecies of </w:t>
      </w:r>
      <w:r w:rsidR="00502FEE" w:rsidRPr="005320E9">
        <w:rPr>
          <w:rFonts w:ascii="Times New Roman" w:hAnsi="Times New Roman" w:cs="Times New Roman"/>
          <w:i/>
          <w:sz w:val="24"/>
          <w:szCs w:val="24"/>
        </w:rPr>
        <w:t>Leptostroma</w:t>
      </w:r>
      <w:r w:rsidR="00502FEE" w:rsidRPr="005320E9">
        <w:rPr>
          <w:rFonts w:ascii="Times New Roman" w:hAnsi="Times New Roman" w:cs="Times New Roman"/>
          <w:sz w:val="24"/>
          <w:szCs w:val="24"/>
        </w:rPr>
        <w:t xml:space="preserve"> </w:t>
      </w:r>
      <w:r w:rsidRPr="005320E9">
        <w:rPr>
          <w:rFonts w:ascii="Times New Roman" w:hAnsi="Times New Roman" w:cs="Times New Roman"/>
          <w:sz w:val="24"/>
          <w:szCs w:val="24"/>
        </w:rPr>
        <w:t>is</w:t>
      </w:r>
      <w:r w:rsidR="00502FEE" w:rsidRPr="005320E9">
        <w:rPr>
          <w:rFonts w:ascii="Times New Roman" w:hAnsi="Times New Roman" w:cs="Times New Roman"/>
          <w:sz w:val="24"/>
          <w:szCs w:val="24"/>
        </w:rPr>
        <w:t xml:space="preserve"> </w:t>
      </w:r>
      <w:r w:rsidR="00502FEE" w:rsidRPr="005320E9">
        <w:rPr>
          <w:rFonts w:ascii="Times New Roman" w:hAnsi="Times New Roman" w:cs="Times New Roman"/>
          <w:i/>
          <w:sz w:val="24"/>
          <w:szCs w:val="24"/>
        </w:rPr>
        <w:t>L. scirpi</w:t>
      </w:r>
      <w:r w:rsidRPr="005320E9">
        <w:rPr>
          <w:rFonts w:ascii="Times New Roman" w:hAnsi="Times New Roman" w:cs="Times New Roman"/>
          <w:sz w:val="24"/>
          <w:szCs w:val="24"/>
        </w:rPr>
        <w:t xml:space="preserve">, </w:t>
      </w:r>
      <w:r w:rsidR="006E5E2A" w:rsidRPr="005320E9">
        <w:rPr>
          <w:rFonts w:ascii="Times New Roman" w:hAnsi="Times New Roman" w:cs="Times New Roman"/>
          <w:sz w:val="24"/>
          <w:szCs w:val="24"/>
        </w:rPr>
        <w:t xml:space="preserve">again not </w:t>
      </w:r>
      <w:r w:rsidRPr="005320E9">
        <w:rPr>
          <w:rFonts w:ascii="Times New Roman" w:hAnsi="Times New Roman" w:cs="Times New Roman"/>
          <w:sz w:val="24"/>
          <w:szCs w:val="24"/>
        </w:rPr>
        <w:t xml:space="preserve">congeneric with </w:t>
      </w:r>
      <w:r w:rsidRPr="005320E9">
        <w:rPr>
          <w:rFonts w:ascii="Times New Roman" w:hAnsi="Times New Roman" w:cs="Times New Roman"/>
          <w:i/>
          <w:sz w:val="24"/>
          <w:szCs w:val="24"/>
        </w:rPr>
        <w:t>L. pinorum</w:t>
      </w:r>
      <w:r w:rsidR="006E5E2A" w:rsidRPr="005320E9">
        <w:rPr>
          <w:rFonts w:ascii="Times New Roman" w:hAnsi="Times New Roman" w:cs="Times New Roman"/>
          <w:sz w:val="24"/>
          <w:szCs w:val="24"/>
        </w:rPr>
        <w:t xml:space="preserve"> (Lantz et al. 2011)</w:t>
      </w:r>
      <w:r w:rsidRPr="005320E9">
        <w:rPr>
          <w:rFonts w:ascii="Times New Roman" w:hAnsi="Times New Roman" w:cs="Times New Roman"/>
          <w:sz w:val="24"/>
          <w:szCs w:val="24"/>
        </w:rPr>
        <w:t>.</w:t>
      </w:r>
      <w:r w:rsidR="00411F57"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Thus, although </w:t>
      </w:r>
      <w:r w:rsidRPr="005320E9">
        <w:rPr>
          <w:rFonts w:ascii="Times New Roman" w:hAnsi="Times New Roman" w:cs="Times New Roman"/>
          <w:i/>
          <w:sz w:val="24"/>
          <w:szCs w:val="24"/>
        </w:rPr>
        <w:t>Lophodermium</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conigenum</w:t>
      </w:r>
      <w:r w:rsidRPr="005320E9">
        <w:rPr>
          <w:rFonts w:ascii="Times New Roman" w:hAnsi="Times New Roman" w:cs="Times New Roman"/>
          <w:sz w:val="24"/>
          <w:szCs w:val="24"/>
        </w:rPr>
        <w:t xml:space="preserve"> i</w:t>
      </w:r>
      <w:r w:rsidR="008248FD" w:rsidRPr="005320E9">
        <w:rPr>
          <w:rFonts w:ascii="Times New Roman" w:hAnsi="Times New Roman" w:cs="Times New Roman"/>
          <w:sz w:val="24"/>
          <w:szCs w:val="24"/>
        </w:rPr>
        <w:t xml:space="preserve">s </w:t>
      </w:r>
      <w:r w:rsidR="006E5E2A" w:rsidRPr="005320E9">
        <w:rPr>
          <w:rFonts w:ascii="Times New Roman" w:hAnsi="Times New Roman" w:cs="Times New Roman"/>
          <w:sz w:val="24"/>
          <w:szCs w:val="24"/>
        </w:rPr>
        <w:t xml:space="preserve">the </w:t>
      </w:r>
      <w:r w:rsidR="008248FD" w:rsidRPr="005320E9">
        <w:rPr>
          <w:rFonts w:ascii="Times New Roman" w:hAnsi="Times New Roman" w:cs="Times New Roman"/>
          <w:sz w:val="24"/>
          <w:szCs w:val="24"/>
        </w:rPr>
        <w:t xml:space="preserve">sexual </w:t>
      </w:r>
      <w:r w:rsidR="00255BC8" w:rsidRPr="005320E9">
        <w:rPr>
          <w:rFonts w:ascii="Times New Roman" w:hAnsi="Times New Roman" w:cs="Times New Roman"/>
          <w:sz w:val="24"/>
          <w:szCs w:val="24"/>
        </w:rPr>
        <w:t>morph</w:t>
      </w:r>
      <w:r w:rsidR="008248FD" w:rsidRPr="005320E9">
        <w:rPr>
          <w:rFonts w:ascii="Times New Roman" w:hAnsi="Times New Roman" w:cs="Times New Roman"/>
          <w:sz w:val="24"/>
          <w:szCs w:val="24"/>
        </w:rPr>
        <w:t xml:space="preserve"> of </w:t>
      </w:r>
      <w:r w:rsidR="008248FD" w:rsidRPr="005320E9">
        <w:rPr>
          <w:rFonts w:ascii="Times New Roman" w:hAnsi="Times New Roman" w:cs="Times New Roman"/>
          <w:i/>
          <w:sz w:val="24"/>
          <w:szCs w:val="24"/>
        </w:rPr>
        <w:t>Leptostroma pinorum</w:t>
      </w:r>
      <w:r w:rsidR="008248FD" w:rsidRPr="005320E9">
        <w:rPr>
          <w:rFonts w:ascii="Times New Roman" w:hAnsi="Times New Roman" w:cs="Times New Roman"/>
          <w:sz w:val="24"/>
          <w:szCs w:val="24"/>
        </w:rPr>
        <w:t xml:space="preserve">, neither </w:t>
      </w:r>
      <w:r w:rsidR="004B4600" w:rsidRPr="005320E9">
        <w:rPr>
          <w:rFonts w:ascii="Times New Roman" w:hAnsi="Times New Roman" w:cs="Times New Roman"/>
          <w:sz w:val="24"/>
          <w:szCs w:val="24"/>
        </w:rPr>
        <w:t>genus is appropriate</w:t>
      </w:r>
      <w:r w:rsidR="008248FD" w:rsidRPr="005320E9">
        <w:rPr>
          <w:rFonts w:ascii="Times New Roman" w:hAnsi="Times New Roman" w:cs="Times New Roman"/>
          <w:sz w:val="24"/>
          <w:szCs w:val="24"/>
        </w:rPr>
        <w:t xml:space="preserve"> </w:t>
      </w:r>
      <w:r w:rsidR="004B4600" w:rsidRPr="005320E9">
        <w:rPr>
          <w:rFonts w:ascii="Times New Roman" w:hAnsi="Times New Roman" w:cs="Times New Roman"/>
          <w:sz w:val="24"/>
          <w:szCs w:val="24"/>
        </w:rPr>
        <w:t>for these species</w:t>
      </w:r>
      <w:r w:rsidR="008248FD" w:rsidRPr="005320E9">
        <w:rPr>
          <w:rFonts w:ascii="Times New Roman" w:hAnsi="Times New Roman" w:cs="Times New Roman"/>
          <w:sz w:val="24"/>
          <w:szCs w:val="24"/>
        </w:rPr>
        <w:t>. Thus, in establishing the correct names for competing genera, the first step is always to review the phylogenetic status of their type species.</w:t>
      </w:r>
    </w:p>
    <w:p w:rsidR="008248FD" w:rsidRPr="005320E9" w:rsidRDefault="008248FD" w:rsidP="00A619CD">
      <w:pPr>
        <w:pStyle w:val="BodyText"/>
        <w:spacing w:before="0"/>
        <w:rPr>
          <w:rFonts w:ascii="Times New Roman" w:hAnsi="Times New Roman" w:cs="Times New Roman"/>
          <w:sz w:val="24"/>
          <w:szCs w:val="24"/>
        </w:rPr>
      </w:pPr>
    </w:p>
    <w:p w:rsidR="00491F18" w:rsidRPr="005320E9" w:rsidRDefault="001E4465"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M</w:t>
      </w:r>
      <w:r w:rsidR="00312931" w:rsidRPr="005320E9">
        <w:rPr>
          <w:rFonts w:ascii="Times New Roman" w:hAnsi="Times New Roman" w:cs="Times New Roman"/>
          <w:sz w:val="24"/>
          <w:szCs w:val="24"/>
        </w:rPr>
        <w:t xml:space="preserve">any of the </w:t>
      </w:r>
      <w:r w:rsidR="00566425" w:rsidRPr="005320E9">
        <w:rPr>
          <w:rFonts w:ascii="Times New Roman" w:hAnsi="Times New Roman" w:cs="Times New Roman"/>
          <w:sz w:val="24"/>
          <w:szCs w:val="24"/>
        </w:rPr>
        <w:t xml:space="preserve">generic names of </w:t>
      </w:r>
      <w:r w:rsidR="00D620DC" w:rsidRPr="00CF330E">
        <w:rPr>
          <w:rFonts w:ascii="Times New Roman" w:hAnsi="Times New Roman" w:cs="Times New Roman"/>
          <w:i/>
          <w:sz w:val="24"/>
          <w:szCs w:val="24"/>
        </w:rPr>
        <w:t>Leotiomycete</w:t>
      </w:r>
      <w:r w:rsidR="00566425" w:rsidRPr="00CF330E">
        <w:rPr>
          <w:rFonts w:ascii="Times New Roman" w:hAnsi="Times New Roman" w:cs="Times New Roman"/>
          <w:i/>
          <w:sz w:val="24"/>
          <w:szCs w:val="24"/>
        </w:rPr>
        <w:t>s</w:t>
      </w:r>
      <w:r w:rsidR="00312931" w:rsidRPr="005320E9">
        <w:rPr>
          <w:rFonts w:ascii="Times New Roman" w:hAnsi="Times New Roman" w:cs="Times New Roman"/>
          <w:sz w:val="24"/>
          <w:szCs w:val="24"/>
        </w:rPr>
        <w:t xml:space="preserve"> are old</w:t>
      </w:r>
      <w:r w:rsidR="004B4600" w:rsidRPr="005320E9">
        <w:rPr>
          <w:rFonts w:ascii="Times New Roman" w:hAnsi="Times New Roman" w:cs="Times New Roman"/>
          <w:sz w:val="24"/>
          <w:szCs w:val="24"/>
        </w:rPr>
        <w:t>,</w:t>
      </w:r>
      <w:r w:rsidR="00BC5715" w:rsidRPr="005320E9">
        <w:rPr>
          <w:rFonts w:ascii="Times New Roman" w:hAnsi="Times New Roman" w:cs="Times New Roman"/>
          <w:sz w:val="24"/>
          <w:szCs w:val="24"/>
        </w:rPr>
        <w:t xml:space="preserve"> especially those of the asexual </w:t>
      </w:r>
      <w:r w:rsidR="00255BC8" w:rsidRPr="005320E9">
        <w:rPr>
          <w:rFonts w:ascii="Times New Roman" w:hAnsi="Times New Roman" w:cs="Times New Roman"/>
          <w:sz w:val="24"/>
          <w:szCs w:val="24"/>
        </w:rPr>
        <w:t>morph</w:t>
      </w:r>
      <w:r w:rsidR="00AA587A" w:rsidRPr="005320E9">
        <w:rPr>
          <w:rFonts w:ascii="Times New Roman" w:hAnsi="Times New Roman" w:cs="Times New Roman"/>
          <w:sz w:val="24"/>
          <w:szCs w:val="24"/>
        </w:rPr>
        <w:t>s</w:t>
      </w:r>
      <w:r w:rsidR="00BC5715" w:rsidRPr="005320E9">
        <w:rPr>
          <w:rFonts w:ascii="Times New Roman" w:hAnsi="Times New Roman" w:cs="Times New Roman"/>
          <w:sz w:val="24"/>
          <w:szCs w:val="24"/>
        </w:rPr>
        <w:t xml:space="preserve">. DNA sequences </w:t>
      </w:r>
      <w:r w:rsidR="006E5E2A" w:rsidRPr="005320E9">
        <w:rPr>
          <w:rFonts w:ascii="Times New Roman" w:hAnsi="Times New Roman" w:cs="Times New Roman"/>
          <w:sz w:val="24"/>
          <w:szCs w:val="24"/>
        </w:rPr>
        <w:t xml:space="preserve">are available for few </w:t>
      </w:r>
      <w:r w:rsidR="00BC5715" w:rsidRPr="005320E9">
        <w:rPr>
          <w:rFonts w:ascii="Times New Roman" w:hAnsi="Times New Roman" w:cs="Times New Roman"/>
          <w:sz w:val="24"/>
          <w:szCs w:val="24"/>
        </w:rPr>
        <w:t>of the type species</w:t>
      </w:r>
      <w:r w:rsidR="00566425" w:rsidRPr="005320E9">
        <w:rPr>
          <w:rFonts w:ascii="Times New Roman" w:hAnsi="Times New Roman" w:cs="Times New Roman"/>
          <w:sz w:val="24"/>
          <w:szCs w:val="24"/>
        </w:rPr>
        <w:t xml:space="preserve">, most certainly not from the </w:t>
      </w:r>
      <w:r w:rsidR="00312931" w:rsidRPr="005320E9">
        <w:rPr>
          <w:rFonts w:ascii="Times New Roman" w:hAnsi="Times New Roman" w:cs="Times New Roman"/>
          <w:sz w:val="24"/>
          <w:szCs w:val="24"/>
        </w:rPr>
        <w:t>type specimen</w:t>
      </w:r>
      <w:r w:rsidR="00566425" w:rsidRPr="005320E9">
        <w:rPr>
          <w:rFonts w:ascii="Times New Roman" w:hAnsi="Times New Roman" w:cs="Times New Roman"/>
          <w:sz w:val="24"/>
          <w:szCs w:val="24"/>
        </w:rPr>
        <w:t xml:space="preserve"> but also not f</w:t>
      </w:r>
      <w:r w:rsidR="00CF330E">
        <w:rPr>
          <w:rFonts w:ascii="Times New Roman" w:hAnsi="Times New Roman" w:cs="Times New Roman"/>
          <w:sz w:val="24"/>
          <w:szCs w:val="24"/>
        </w:rPr>
        <w:t xml:space="preserve">rom a </w:t>
      </w:r>
      <w:r w:rsidR="00566425" w:rsidRPr="005320E9">
        <w:rPr>
          <w:rFonts w:ascii="Times New Roman" w:hAnsi="Times New Roman" w:cs="Times New Roman"/>
          <w:sz w:val="24"/>
          <w:szCs w:val="24"/>
        </w:rPr>
        <w:t xml:space="preserve">representative or epitype specimen. Thus, </w:t>
      </w:r>
      <w:r w:rsidRPr="005320E9">
        <w:rPr>
          <w:rFonts w:ascii="Times New Roman" w:hAnsi="Times New Roman" w:cs="Times New Roman"/>
          <w:sz w:val="24"/>
          <w:szCs w:val="24"/>
        </w:rPr>
        <w:t>resol</w:t>
      </w:r>
      <w:r w:rsidR="00566425" w:rsidRPr="005320E9">
        <w:rPr>
          <w:rFonts w:ascii="Times New Roman" w:hAnsi="Times New Roman" w:cs="Times New Roman"/>
          <w:sz w:val="24"/>
          <w:szCs w:val="24"/>
        </w:rPr>
        <w:t xml:space="preserve">ving </w:t>
      </w:r>
      <w:r w:rsidRPr="005320E9">
        <w:rPr>
          <w:rFonts w:ascii="Times New Roman" w:hAnsi="Times New Roman" w:cs="Times New Roman"/>
          <w:sz w:val="24"/>
          <w:szCs w:val="24"/>
        </w:rPr>
        <w:t xml:space="preserve">the taxonomic issues amongst </w:t>
      </w:r>
      <w:r w:rsidR="00D620DC" w:rsidRPr="005320E9">
        <w:rPr>
          <w:rFonts w:ascii="Times New Roman" w:hAnsi="Times New Roman" w:cs="Times New Roman"/>
          <w:sz w:val="24"/>
          <w:szCs w:val="24"/>
        </w:rPr>
        <w:t xml:space="preserve">these fungi </w:t>
      </w:r>
      <w:r w:rsidR="00566425" w:rsidRPr="005320E9">
        <w:rPr>
          <w:rFonts w:ascii="Times New Roman" w:hAnsi="Times New Roman" w:cs="Times New Roman"/>
          <w:sz w:val="24"/>
          <w:szCs w:val="24"/>
        </w:rPr>
        <w:t>is difficult</w:t>
      </w:r>
      <w:r w:rsidR="00652B35">
        <w:rPr>
          <w:rFonts w:ascii="Times New Roman" w:hAnsi="Times New Roman" w:cs="Times New Roman"/>
          <w:sz w:val="24"/>
          <w:szCs w:val="24"/>
        </w:rPr>
        <w:t>; however, k</w:t>
      </w:r>
      <w:r w:rsidR="008248FD" w:rsidRPr="005320E9">
        <w:rPr>
          <w:rFonts w:ascii="Times New Roman" w:hAnsi="Times New Roman" w:cs="Times New Roman"/>
          <w:sz w:val="24"/>
          <w:szCs w:val="24"/>
        </w:rPr>
        <w:t>nowing the phylogenetic position of the type species of competing genera is crucial. In addition</w:t>
      </w:r>
      <w:r w:rsidR="006E5E2A" w:rsidRPr="005320E9">
        <w:rPr>
          <w:rFonts w:ascii="Times New Roman" w:hAnsi="Times New Roman" w:cs="Times New Roman"/>
          <w:sz w:val="24"/>
          <w:szCs w:val="24"/>
        </w:rPr>
        <w:t>,</w:t>
      </w:r>
      <w:r w:rsidR="008248FD" w:rsidRPr="005320E9">
        <w:rPr>
          <w:rFonts w:ascii="Times New Roman" w:hAnsi="Times New Roman" w:cs="Times New Roman"/>
          <w:sz w:val="24"/>
          <w:szCs w:val="24"/>
        </w:rPr>
        <w:t xml:space="preserve"> many genera</w:t>
      </w:r>
      <w:r w:rsidR="006E5E2A" w:rsidRPr="005320E9">
        <w:rPr>
          <w:rFonts w:ascii="Times New Roman" w:hAnsi="Times New Roman" w:cs="Times New Roman"/>
          <w:sz w:val="24"/>
          <w:szCs w:val="24"/>
        </w:rPr>
        <w:t>,</w:t>
      </w:r>
      <w:r w:rsidR="008248FD" w:rsidRPr="005320E9">
        <w:rPr>
          <w:rFonts w:ascii="Times New Roman" w:hAnsi="Times New Roman" w:cs="Times New Roman"/>
          <w:sz w:val="24"/>
          <w:szCs w:val="24"/>
        </w:rPr>
        <w:t xml:space="preserve"> </w:t>
      </w:r>
      <w:r w:rsidR="006F5D78" w:rsidRPr="005320E9">
        <w:rPr>
          <w:rFonts w:ascii="Times New Roman" w:hAnsi="Times New Roman" w:cs="Times New Roman"/>
          <w:sz w:val="24"/>
          <w:szCs w:val="24"/>
        </w:rPr>
        <w:t xml:space="preserve">especially those applied to </w:t>
      </w:r>
      <w:r w:rsidR="008248FD" w:rsidRPr="005320E9">
        <w:rPr>
          <w:rFonts w:ascii="Times New Roman" w:hAnsi="Times New Roman" w:cs="Times New Roman"/>
          <w:sz w:val="24"/>
          <w:szCs w:val="24"/>
        </w:rPr>
        <w:t xml:space="preserve">asexual </w:t>
      </w:r>
      <w:r w:rsidR="00255BC8" w:rsidRPr="005320E9">
        <w:rPr>
          <w:rFonts w:ascii="Times New Roman" w:hAnsi="Times New Roman" w:cs="Times New Roman"/>
          <w:sz w:val="24"/>
          <w:szCs w:val="24"/>
        </w:rPr>
        <w:t>morph</w:t>
      </w:r>
      <w:r w:rsidR="008248FD" w:rsidRPr="005320E9">
        <w:rPr>
          <w:rFonts w:ascii="Times New Roman" w:hAnsi="Times New Roman" w:cs="Times New Roman"/>
          <w:sz w:val="24"/>
          <w:szCs w:val="24"/>
        </w:rPr>
        <w:t>s</w:t>
      </w:r>
      <w:r w:rsidR="006E5E2A" w:rsidRPr="005320E9">
        <w:rPr>
          <w:rFonts w:ascii="Times New Roman" w:hAnsi="Times New Roman" w:cs="Times New Roman"/>
          <w:sz w:val="24"/>
          <w:szCs w:val="24"/>
        </w:rPr>
        <w:t>,</w:t>
      </w:r>
      <w:r w:rsidR="006F5D78" w:rsidRPr="005320E9">
        <w:rPr>
          <w:rFonts w:ascii="Times New Roman" w:hAnsi="Times New Roman" w:cs="Times New Roman"/>
          <w:sz w:val="24"/>
          <w:szCs w:val="24"/>
        </w:rPr>
        <w:t xml:space="preserve"> are polyphyletic </w:t>
      </w:r>
      <w:r w:rsidR="00491F18" w:rsidRPr="005320E9">
        <w:rPr>
          <w:rFonts w:ascii="Times New Roman" w:hAnsi="Times New Roman" w:cs="Times New Roman"/>
          <w:sz w:val="24"/>
          <w:szCs w:val="24"/>
        </w:rPr>
        <w:t>often including several hundred names described in the 1800’s that have since been placed outside the genus or that remain obscure. This resulted from asexual genera having previously been regarded as form-genera rather than representing monophyletic genera.</w:t>
      </w:r>
    </w:p>
    <w:p w:rsidR="008248FD" w:rsidRPr="005320E9" w:rsidRDefault="007B67EE"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 </w:t>
      </w:r>
    </w:p>
    <w:p w:rsidR="00BE532E" w:rsidRPr="005320E9" w:rsidRDefault="00BE532E" w:rsidP="00A619CD">
      <w:pPr>
        <w:spacing w:after="120"/>
        <w:rPr>
          <w:rFonts w:ascii="Times New Roman" w:hAnsi="Times New Roman" w:cs="Times New Roman"/>
          <w:sz w:val="24"/>
          <w:szCs w:val="24"/>
        </w:rPr>
      </w:pPr>
      <w:r w:rsidRPr="005320E9">
        <w:rPr>
          <w:rFonts w:ascii="Times New Roman" w:hAnsi="Times New Roman" w:cs="Times New Roman"/>
          <w:sz w:val="24"/>
          <w:szCs w:val="24"/>
        </w:rPr>
        <w:t>In reviewing the potential</w:t>
      </w:r>
      <w:r w:rsidR="00424402" w:rsidRPr="005320E9">
        <w:rPr>
          <w:rFonts w:ascii="Times New Roman" w:hAnsi="Times New Roman" w:cs="Times New Roman"/>
          <w:sz w:val="24"/>
          <w:szCs w:val="24"/>
        </w:rPr>
        <w:t>ly</w:t>
      </w:r>
      <w:r w:rsidRPr="005320E9">
        <w:rPr>
          <w:rFonts w:ascii="Times New Roman" w:hAnsi="Times New Roman" w:cs="Times New Roman"/>
          <w:sz w:val="24"/>
          <w:szCs w:val="24"/>
        </w:rPr>
        <w:t xml:space="preserve"> competing gener</w:t>
      </w:r>
      <w:r w:rsidR="00491F18" w:rsidRPr="005320E9">
        <w:rPr>
          <w:rFonts w:ascii="Times New Roman" w:hAnsi="Times New Roman" w:cs="Times New Roman"/>
          <w:sz w:val="24"/>
          <w:szCs w:val="24"/>
        </w:rPr>
        <w:t>ic</w:t>
      </w:r>
      <w:r w:rsidRPr="005320E9">
        <w:rPr>
          <w:rFonts w:ascii="Times New Roman" w:hAnsi="Times New Roman" w:cs="Times New Roman"/>
          <w:sz w:val="24"/>
          <w:szCs w:val="24"/>
        </w:rPr>
        <w:t xml:space="preserve"> names for sexual and asexual </w:t>
      </w:r>
      <w:r w:rsidR="00255BC8" w:rsidRPr="005320E9">
        <w:rPr>
          <w:rFonts w:ascii="Times New Roman" w:hAnsi="Times New Roman" w:cs="Times New Roman"/>
          <w:sz w:val="24"/>
          <w:szCs w:val="24"/>
        </w:rPr>
        <w:t>morph</w:t>
      </w:r>
      <w:r w:rsidR="00491F18" w:rsidRPr="005320E9">
        <w:rPr>
          <w:rFonts w:ascii="Times New Roman" w:hAnsi="Times New Roman" w:cs="Times New Roman"/>
          <w:sz w:val="24"/>
          <w:szCs w:val="24"/>
        </w:rPr>
        <w:t>s</w:t>
      </w:r>
      <w:r w:rsidRPr="005320E9">
        <w:rPr>
          <w:rFonts w:ascii="Times New Roman" w:hAnsi="Times New Roman" w:cs="Times New Roman"/>
          <w:sz w:val="24"/>
          <w:szCs w:val="24"/>
        </w:rPr>
        <w:t xml:space="preserve"> of aquatic fungi, it was determined that </w:t>
      </w:r>
      <w:r w:rsidR="00D65984" w:rsidRPr="005320E9">
        <w:rPr>
          <w:rFonts w:ascii="Times New Roman" w:hAnsi="Times New Roman" w:cs="Times New Roman"/>
          <w:sz w:val="24"/>
          <w:szCs w:val="24"/>
        </w:rPr>
        <w:t xml:space="preserve">only one </w:t>
      </w:r>
      <w:r w:rsidRPr="005320E9">
        <w:rPr>
          <w:rFonts w:ascii="Times New Roman" w:hAnsi="Times New Roman" w:cs="Times New Roman"/>
          <w:sz w:val="24"/>
          <w:szCs w:val="24"/>
        </w:rPr>
        <w:t xml:space="preserve">of these </w:t>
      </w:r>
      <w:r w:rsidR="006A321D" w:rsidRPr="005320E9">
        <w:rPr>
          <w:rFonts w:ascii="Times New Roman" w:hAnsi="Times New Roman" w:cs="Times New Roman"/>
          <w:sz w:val="24"/>
          <w:szCs w:val="24"/>
        </w:rPr>
        <w:t>appear</w:t>
      </w:r>
      <w:r w:rsidR="00D65984" w:rsidRPr="005320E9">
        <w:rPr>
          <w:rFonts w:ascii="Times New Roman" w:hAnsi="Times New Roman" w:cs="Times New Roman"/>
          <w:sz w:val="24"/>
          <w:szCs w:val="24"/>
        </w:rPr>
        <w:t>s</w:t>
      </w:r>
      <w:r w:rsidR="006A321D" w:rsidRPr="005320E9">
        <w:rPr>
          <w:rFonts w:ascii="Times New Roman" w:hAnsi="Times New Roman" w:cs="Times New Roman"/>
          <w:sz w:val="24"/>
          <w:szCs w:val="24"/>
        </w:rPr>
        <w:t xml:space="preserve"> to</w:t>
      </w:r>
      <w:r w:rsidR="00411F57" w:rsidRPr="005320E9">
        <w:rPr>
          <w:rFonts w:ascii="Times New Roman" w:hAnsi="Times New Roman" w:cs="Times New Roman"/>
          <w:sz w:val="24"/>
          <w:szCs w:val="24"/>
        </w:rPr>
        <w:t xml:space="preserve"> </w:t>
      </w:r>
      <w:r w:rsidRPr="005320E9">
        <w:rPr>
          <w:rFonts w:ascii="Times New Roman" w:hAnsi="Times New Roman" w:cs="Times New Roman"/>
          <w:sz w:val="24"/>
          <w:szCs w:val="24"/>
        </w:rPr>
        <w:t>be truly taxonomically congruent.</w:t>
      </w:r>
      <w:r w:rsidR="00A859EB" w:rsidRPr="005320E9">
        <w:rPr>
          <w:rFonts w:ascii="Times New Roman" w:hAnsi="Times New Roman" w:cs="Times New Roman"/>
          <w:sz w:val="24"/>
          <w:szCs w:val="24"/>
        </w:rPr>
        <w:t xml:space="preserve"> The </w:t>
      </w:r>
      <w:r w:rsidR="00CF330E">
        <w:rPr>
          <w:rFonts w:ascii="Times New Roman" w:hAnsi="Times New Roman" w:cs="Times New Roman"/>
          <w:sz w:val="24"/>
          <w:szCs w:val="24"/>
        </w:rPr>
        <w:t xml:space="preserve">names </w:t>
      </w:r>
      <w:r w:rsidR="00652B35">
        <w:rPr>
          <w:rFonts w:ascii="Times New Roman" w:hAnsi="Times New Roman" w:cs="Times New Roman"/>
          <w:sz w:val="24"/>
          <w:szCs w:val="24"/>
        </w:rPr>
        <w:t xml:space="preserve">applied to the </w:t>
      </w:r>
      <w:r w:rsidR="00A859EB" w:rsidRPr="005320E9">
        <w:rPr>
          <w:rFonts w:ascii="Times New Roman" w:hAnsi="Times New Roman" w:cs="Times New Roman"/>
          <w:sz w:val="24"/>
          <w:szCs w:val="24"/>
        </w:rPr>
        <w:t xml:space="preserve">sexual and asexual </w:t>
      </w:r>
      <w:r w:rsidR="00255BC8" w:rsidRPr="005320E9">
        <w:rPr>
          <w:rFonts w:ascii="Times New Roman" w:hAnsi="Times New Roman" w:cs="Times New Roman"/>
          <w:sz w:val="24"/>
          <w:szCs w:val="24"/>
        </w:rPr>
        <w:t>morph</w:t>
      </w:r>
      <w:r w:rsidR="00A859EB" w:rsidRPr="005320E9">
        <w:rPr>
          <w:rFonts w:ascii="Times New Roman" w:hAnsi="Times New Roman" w:cs="Times New Roman"/>
          <w:sz w:val="24"/>
          <w:szCs w:val="24"/>
        </w:rPr>
        <w:t xml:space="preserve">s </w:t>
      </w:r>
      <w:r w:rsidR="00652B35">
        <w:rPr>
          <w:rFonts w:ascii="Times New Roman" w:hAnsi="Times New Roman" w:cs="Times New Roman"/>
          <w:sz w:val="24"/>
          <w:szCs w:val="24"/>
        </w:rPr>
        <w:t xml:space="preserve">of a species </w:t>
      </w:r>
      <w:r w:rsidR="00A859EB" w:rsidRPr="005320E9">
        <w:rPr>
          <w:rFonts w:ascii="Times New Roman" w:hAnsi="Times New Roman" w:cs="Times New Roman"/>
          <w:sz w:val="24"/>
          <w:szCs w:val="24"/>
        </w:rPr>
        <w:t xml:space="preserve">are </w:t>
      </w:r>
      <w:r w:rsidR="00C15387" w:rsidRPr="005320E9">
        <w:rPr>
          <w:rFonts w:ascii="Times New Roman" w:hAnsi="Times New Roman" w:cs="Times New Roman"/>
          <w:sz w:val="24"/>
          <w:szCs w:val="24"/>
        </w:rPr>
        <w:t xml:space="preserve">mostly </w:t>
      </w:r>
      <w:r w:rsidR="00CF330E">
        <w:rPr>
          <w:rFonts w:ascii="Times New Roman" w:hAnsi="Times New Roman" w:cs="Times New Roman"/>
          <w:sz w:val="24"/>
          <w:szCs w:val="24"/>
        </w:rPr>
        <w:t>based on</w:t>
      </w:r>
      <w:r w:rsidR="00A859EB" w:rsidRPr="005320E9">
        <w:rPr>
          <w:rFonts w:ascii="Times New Roman" w:hAnsi="Times New Roman" w:cs="Times New Roman"/>
          <w:sz w:val="24"/>
          <w:szCs w:val="24"/>
        </w:rPr>
        <w:t xml:space="preserve"> polyphyletically defined genera in which the type species is not congeneric with the </w:t>
      </w:r>
      <w:r w:rsidR="00491F18" w:rsidRPr="005320E9">
        <w:rPr>
          <w:rFonts w:ascii="Times New Roman" w:hAnsi="Times New Roman" w:cs="Times New Roman"/>
          <w:sz w:val="24"/>
          <w:szCs w:val="24"/>
        </w:rPr>
        <w:t xml:space="preserve">names used for the </w:t>
      </w:r>
      <w:r w:rsidR="00CF330E">
        <w:rPr>
          <w:rFonts w:ascii="Times New Roman" w:hAnsi="Times New Roman" w:cs="Times New Roman"/>
          <w:sz w:val="24"/>
          <w:szCs w:val="24"/>
        </w:rPr>
        <w:t>connected</w:t>
      </w:r>
      <w:r w:rsidR="00A859EB" w:rsidRPr="005320E9">
        <w:rPr>
          <w:rFonts w:ascii="Times New Roman" w:hAnsi="Times New Roman" w:cs="Times New Roman"/>
          <w:sz w:val="24"/>
          <w:szCs w:val="24"/>
        </w:rPr>
        <w:t xml:space="preserve"> </w:t>
      </w:r>
      <w:r w:rsidR="00491F18" w:rsidRPr="005320E9">
        <w:rPr>
          <w:rFonts w:ascii="Times New Roman" w:hAnsi="Times New Roman" w:cs="Times New Roman"/>
          <w:sz w:val="24"/>
          <w:szCs w:val="24"/>
        </w:rPr>
        <w:t>species names</w:t>
      </w:r>
      <w:r w:rsidR="00A104AD" w:rsidRPr="005320E9">
        <w:rPr>
          <w:rFonts w:ascii="Times New Roman" w:hAnsi="Times New Roman" w:cs="Times New Roman"/>
          <w:sz w:val="24"/>
          <w:szCs w:val="24"/>
        </w:rPr>
        <w:t>.</w:t>
      </w:r>
      <w:r w:rsidR="00E108DB">
        <w:rPr>
          <w:rFonts w:ascii="Times New Roman" w:hAnsi="Times New Roman" w:cs="Times New Roman"/>
          <w:sz w:val="24"/>
          <w:szCs w:val="24"/>
        </w:rPr>
        <w:t xml:space="preserve"> </w:t>
      </w:r>
      <w:r w:rsidR="00A104AD" w:rsidRPr="005320E9">
        <w:rPr>
          <w:rFonts w:ascii="Times New Roman" w:hAnsi="Times New Roman" w:cs="Times New Roman"/>
          <w:sz w:val="24"/>
          <w:szCs w:val="24"/>
        </w:rPr>
        <w:t xml:space="preserve">For example, </w:t>
      </w:r>
      <w:r w:rsidR="00AF006B" w:rsidRPr="005320E9">
        <w:rPr>
          <w:rFonts w:ascii="Times New Roman" w:hAnsi="Times New Roman" w:cs="Times New Roman"/>
          <w:i/>
          <w:sz w:val="24"/>
          <w:szCs w:val="24"/>
        </w:rPr>
        <w:t>Dimorphospora</w:t>
      </w:r>
      <w:r w:rsidR="00A104AD" w:rsidRPr="005320E9">
        <w:rPr>
          <w:rFonts w:ascii="Times New Roman" w:hAnsi="Times New Roman" w:cs="Times New Roman"/>
          <w:sz w:val="24"/>
          <w:szCs w:val="24"/>
        </w:rPr>
        <w:t xml:space="preserve"> </w:t>
      </w:r>
      <w:r w:rsidR="00A104AD" w:rsidRPr="005320E9">
        <w:rPr>
          <w:rFonts w:ascii="Times New Roman" w:hAnsi="Times New Roman" w:cs="Times New Roman"/>
          <w:i/>
          <w:sz w:val="24"/>
          <w:szCs w:val="24"/>
        </w:rPr>
        <w:t>foliicola</w:t>
      </w:r>
      <w:r w:rsidR="00A104AD" w:rsidRPr="005320E9">
        <w:rPr>
          <w:rFonts w:ascii="Times New Roman" w:hAnsi="Times New Roman" w:cs="Times New Roman"/>
          <w:sz w:val="24"/>
          <w:szCs w:val="24"/>
        </w:rPr>
        <w:t>,</w:t>
      </w:r>
      <w:r w:rsidR="000358DE">
        <w:rPr>
          <w:rFonts w:ascii="Times New Roman" w:hAnsi="Times New Roman" w:cs="Times New Roman"/>
          <w:sz w:val="24"/>
          <w:szCs w:val="24"/>
        </w:rPr>
        <w:t xml:space="preserve"> the</w:t>
      </w:r>
      <w:r w:rsidR="00A104AD" w:rsidRPr="005320E9">
        <w:rPr>
          <w:rFonts w:ascii="Times New Roman" w:hAnsi="Times New Roman" w:cs="Times New Roman"/>
          <w:sz w:val="24"/>
          <w:szCs w:val="24"/>
        </w:rPr>
        <w:t xml:space="preserve"> monotype species of </w:t>
      </w:r>
      <w:r w:rsidR="00A104AD" w:rsidRPr="005320E9">
        <w:rPr>
          <w:rFonts w:ascii="Times New Roman" w:hAnsi="Times New Roman" w:cs="Times New Roman"/>
          <w:i/>
          <w:sz w:val="24"/>
          <w:szCs w:val="24"/>
        </w:rPr>
        <w:t>Dimorphospora</w:t>
      </w:r>
      <w:r w:rsidR="00CF330E">
        <w:rPr>
          <w:rFonts w:ascii="Times New Roman" w:hAnsi="Times New Roman" w:cs="Times New Roman"/>
          <w:i/>
          <w:sz w:val="24"/>
          <w:szCs w:val="24"/>
        </w:rPr>
        <w:t>,</w:t>
      </w:r>
      <w:r w:rsidR="00A104AD" w:rsidRPr="005320E9">
        <w:rPr>
          <w:rFonts w:ascii="Times New Roman" w:hAnsi="Times New Roman" w:cs="Times New Roman"/>
          <w:sz w:val="24"/>
          <w:szCs w:val="24"/>
        </w:rPr>
        <w:t xml:space="preserve"> has a</w:t>
      </w:r>
      <w:r w:rsidR="002C004E" w:rsidRPr="005320E9">
        <w:rPr>
          <w:rFonts w:ascii="Times New Roman" w:hAnsi="Times New Roman" w:cs="Times New Roman"/>
          <w:sz w:val="24"/>
          <w:szCs w:val="24"/>
        </w:rPr>
        <w:t xml:space="preserve"> </w:t>
      </w:r>
      <w:r w:rsidR="00AF006B" w:rsidRPr="005320E9">
        <w:rPr>
          <w:rFonts w:ascii="Times New Roman" w:hAnsi="Times New Roman" w:cs="Times New Roman"/>
          <w:sz w:val="24"/>
          <w:szCs w:val="24"/>
        </w:rPr>
        <w:t xml:space="preserve">sexual </w:t>
      </w:r>
      <w:r w:rsidR="00255BC8" w:rsidRPr="005320E9">
        <w:rPr>
          <w:rFonts w:ascii="Times New Roman" w:hAnsi="Times New Roman" w:cs="Times New Roman"/>
          <w:sz w:val="24"/>
          <w:szCs w:val="24"/>
        </w:rPr>
        <w:t>morph</w:t>
      </w:r>
      <w:r w:rsidR="00AF006B" w:rsidRPr="005320E9">
        <w:rPr>
          <w:rFonts w:ascii="Times New Roman" w:hAnsi="Times New Roman" w:cs="Times New Roman"/>
          <w:sz w:val="24"/>
          <w:szCs w:val="24"/>
        </w:rPr>
        <w:t xml:space="preserve"> </w:t>
      </w:r>
      <w:r w:rsidR="00A104AD" w:rsidRPr="005320E9">
        <w:rPr>
          <w:rFonts w:ascii="Times New Roman" w:hAnsi="Times New Roman" w:cs="Times New Roman"/>
          <w:sz w:val="24"/>
          <w:szCs w:val="24"/>
        </w:rPr>
        <w:t xml:space="preserve">placed in </w:t>
      </w:r>
      <w:r w:rsidR="00AF006B" w:rsidRPr="005320E9">
        <w:rPr>
          <w:rFonts w:ascii="Times New Roman" w:hAnsi="Times New Roman" w:cs="Times New Roman"/>
          <w:i/>
          <w:sz w:val="24"/>
          <w:szCs w:val="24"/>
        </w:rPr>
        <w:t>Hymenoscyphus</w:t>
      </w:r>
      <w:r w:rsidR="00AF006B" w:rsidRPr="005320E9">
        <w:rPr>
          <w:rFonts w:ascii="Times New Roman" w:hAnsi="Times New Roman" w:cs="Times New Roman"/>
          <w:sz w:val="24"/>
          <w:szCs w:val="24"/>
        </w:rPr>
        <w:t>.</w:t>
      </w:r>
      <w:r w:rsidR="002C004E" w:rsidRPr="005320E9">
        <w:rPr>
          <w:rFonts w:ascii="Times New Roman" w:hAnsi="Times New Roman" w:cs="Times New Roman"/>
          <w:sz w:val="24"/>
          <w:szCs w:val="24"/>
        </w:rPr>
        <w:t xml:space="preserve"> </w:t>
      </w:r>
      <w:r w:rsidR="00A104AD" w:rsidRPr="005320E9">
        <w:rPr>
          <w:rFonts w:ascii="Times New Roman" w:hAnsi="Times New Roman" w:cs="Times New Roman"/>
          <w:sz w:val="24"/>
          <w:szCs w:val="24"/>
        </w:rPr>
        <w:t>However, t</w:t>
      </w:r>
      <w:r w:rsidR="00AF006B" w:rsidRPr="005320E9">
        <w:rPr>
          <w:rFonts w:ascii="Times New Roman" w:hAnsi="Times New Roman" w:cs="Times New Roman"/>
          <w:sz w:val="24"/>
          <w:szCs w:val="24"/>
        </w:rPr>
        <w:t>he type species</w:t>
      </w:r>
      <w:r w:rsidR="00A104AD" w:rsidRPr="005320E9">
        <w:rPr>
          <w:rFonts w:ascii="Times New Roman" w:hAnsi="Times New Roman" w:cs="Times New Roman"/>
          <w:sz w:val="24"/>
          <w:szCs w:val="24"/>
        </w:rPr>
        <w:t xml:space="preserve"> of </w:t>
      </w:r>
      <w:r w:rsidR="00AF006B" w:rsidRPr="005320E9">
        <w:rPr>
          <w:rFonts w:ascii="Times New Roman" w:hAnsi="Times New Roman" w:cs="Times New Roman"/>
          <w:i/>
          <w:sz w:val="24"/>
          <w:szCs w:val="24"/>
        </w:rPr>
        <w:t>Hymenoscyphus</w:t>
      </w:r>
      <w:r w:rsidR="00A104AD" w:rsidRPr="005320E9">
        <w:rPr>
          <w:rFonts w:ascii="Times New Roman" w:hAnsi="Times New Roman" w:cs="Times New Roman"/>
          <w:i/>
          <w:sz w:val="24"/>
          <w:szCs w:val="24"/>
        </w:rPr>
        <w:t>. H.</w:t>
      </w:r>
      <w:r w:rsidR="00AF006B" w:rsidRPr="005320E9">
        <w:rPr>
          <w:rFonts w:ascii="Times New Roman" w:hAnsi="Times New Roman" w:cs="Times New Roman"/>
          <w:i/>
          <w:sz w:val="24"/>
          <w:szCs w:val="24"/>
        </w:rPr>
        <w:t xml:space="preserve"> fructigenus</w:t>
      </w:r>
      <w:r w:rsidR="00A104AD" w:rsidRPr="005320E9">
        <w:rPr>
          <w:rFonts w:ascii="Times New Roman" w:hAnsi="Times New Roman" w:cs="Times New Roman"/>
          <w:i/>
          <w:sz w:val="24"/>
          <w:szCs w:val="24"/>
        </w:rPr>
        <w:t>,</w:t>
      </w:r>
      <w:r w:rsidR="00AF006B" w:rsidRPr="005320E9">
        <w:rPr>
          <w:rFonts w:ascii="Times New Roman" w:hAnsi="Times New Roman" w:cs="Times New Roman"/>
          <w:sz w:val="24"/>
          <w:szCs w:val="24"/>
        </w:rPr>
        <w:t xml:space="preserve"> and </w:t>
      </w:r>
      <w:r w:rsidR="00AF006B" w:rsidRPr="005320E9">
        <w:rPr>
          <w:rFonts w:ascii="Times New Roman" w:hAnsi="Times New Roman" w:cs="Times New Roman"/>
          <w:i/>
          <w:sz w:val="24"/>
          <w:szCs w:val="24"/>
        </w:rPr>
        <w:t>Dimorphospora foliicola</w:t>
      </w:r>
      <w:r w:rsidR="00AF006B" w:rsidRPr="005320E9">
        <w:rPr>
          <w:rFonts w:ascii="Times New Roman" w:hAnsi="Times New Roman" w:cs="Times New Roman"/>
          <w:sz w:val="24"/>
          <w:szCs w:val="24"/>
        </w:rPr>
        <w:t xml:space="preserve"> are probably not congeneric. </w:t>
      </w:r>
      <w:r w:rsidR="00A104AD" w:rsidRPr="005320E9">
        <w:rPr>
          <w:rFonts w:ascii="Times New Roman" w:hAnsi="Times New Roman" w:cs="Times New Roman"/>
          <w:sz w:val="24"/>
          <w:szCs w:val="24"/>
        </w:rPr>
        <w:t xml:space="preserve">A </w:t>
      </w:r>
      <w:r w:rsidR="00AF006B" w:rsidRPr="005320E9">
        <w:rPr>
          <w:rFonts w:ascii="Times New Roman" w:hAnsi="Times New Roman" w:cs="Times New Roman"/>
          <w:sz w:val="24"/>
          <w:szCs w:val="24"/>
        </w:rPr>
        <w:t xml:space="preserve">BLAST search </w:t>
      </w:r>
      <w:r w:rsidR="00A104AD" w:rsidRPr="005320E9">
        <w:rPr>
          <w:rFonts w:ascii="Times New Roman" w:hAnsi="Times New Roman" w:cs="Times New Roman"/>
          <w:sz w:val="24"/>
          <w:szCs w:val="24"/>
        </w:rPr>
        <w:t>of</w:t>
      </w:r>
      <w:r w:rsidR="00CF330E">
        <w:rPr>
          <w:rFonts w:ascii="Times New Roman" w:hAnsi="Times New Roman" w:cs="Times New Roman"/>
          <w:sz w:val="24"/>
          <w:szCs w:val="24"/>
        </w:rPr>
        <w:t xml:space="preserve"> sequences from</w:t>
      </w:r>
      <w:r w:rsidR="00A104AD" w:rsidRPr="005320E9">
        <w:rPr>
          <w:rFonts w:ascii="Times New Roman" w:hAnsi="Times New Roman" w:cs="Times New Roman"/>
          <w:sz w:val="24"/>
          <w:szCs w:val="24"/>
        </w:rPr>
        <w:t xml:space="preserve"> </w:t>
      </w:r>
      <w:r w:rsidR="00A104AD" w:rsidRPr="005320E9">
        <w:rPr>
          <w:rFonts w:ascii="Times New Roman" w:hAnsi="Times New Roman" w:cs="Times New Roman"/>
          <w:i/>
          <w:sz w:val="24"/>
          <w:szCs w:val="24"/>
        </w:rPr>
        <w:t>D. foliicola</w:t>
      </w:r>
      <w:r w:rsidR="00A104AD" w:rsidRPr="005320E9">
        <w:rPr>
          <w:rFonts w:ascii="Times New Roman" w:hAnsi="Times New Roman" w:cs="Times New Roman"/>
          <w:sz w:val="24"/>
          <w:szCs w:val="24"/>
        </w:rPr>
        <w:t xml:space="preserve"> </w:t>
      </w:r>
      <w:r w:rsidR="00AF006B" w:rsidRPr="005320E9">
        <w:rPr>
          <w:rFonts w:ascii="Times New Roman" w:hAnsi="Times New Roman" w:cs="Times New Roman"/>
          <w:sz w:val="24"/>
          <w:szCs w:val="24"/>
        </w:rPr>
        <w:t xml:space="preserve">does not link </w:t>
      </w:r>
      <w:r w:rsidR="00AF006B" w:rsidRPr="005320E9">
        <w:rPr>
          <w:rFonts w:ascii="Times New Roman" w:hAnsi="Times New Roman" w:cs="Times New Roman"/>
          <w:i/>
          <w:sz w:val="24"/>
          <w:szCs w:val="24"/>
        </w:rPr>
        <w:t>Dimorphospora</w:t>
      </w:r>
      <w:r w:rsidR="00411F57" w:rsidRPr="005320E9">
        <w:rPr>
          <w:rFonts w:ascii="Times New Roman" w:hAnsi="Times New Roman" w:cs="Times New Roman"/>
          <w:sz w:val="24"/>
          <w:szCs w:val="24"/>
        </w:rPr>
        <w:t xml:space="preserve"> </w:t>
      </w:r>
      <w:r w:rsidR="00AF006B" w:rsidRPr="005320E9">
        <w:rPr>
          <w:rFonts w:ascii="Times New Roman" w:hAnsi="Times New Roman" w:cs="Times New Roman"/>
          <w:sz w:val="24"/>
          <w:szCs w:val="24"/>
        </w:rPr>
        <w:t xml:space="preserve">with </w:t>
      </w:r>
      <w:r w:rsidR="00AF006B" w:rsidRPr="005320E9">
        <w:rPr>
          <w:rFonts w:ascii="Times New Roman" w:hAnsi="Times New Roman" w:cs="Times New Roman"/>
          <w:i/>
          <w:sz w:val="24"/>
          <w:szCs w:val="24"/>
        </w:rPr>
        <w:t>Hymenoscyphus</w:t>
      </w:r>
      <w:r w:rsidR="00A104AD" w:rsidRPr="005320E9">
        <w:rPr>
          <w:rFonts w:ascii="Times New Roman" w:hAnsi="Times New Roman" w:cs="Times New Roman"/>
          <w:i/>
          <w:sz w:val="24"/>
          <w:szCs w:val="24"/>
        </w:rPr>
        <w:t xml:space="preserve">. </w:t>
      </w:r>
      <w:r w:rsidR="00A104AD" w:rsidRPr="005320E9">
        <w:rPr>
          <w:rFonts w:ascii="Times New Roman" w:hAnsi="Times New Roman" w:cs="Times New Roman"/>
          <w:sz w:val="24"/>
          <w:szCs w:val="24"/>
        </w:rPr>
        <w:t>A</w:t>
      </w:r>
      <w:r w:rsidR="00AF006B" w:rsidRPr="005320E9">
        <w:rPr>
          <w:rFonts w:ascii="Times New Roman" w:hAnsi="Times New Roman" w:cs="Times New Roman"/>
          <w:sz w:val="24"/>
          <w:szCs w:val="24"/>
        </w:rPr>
        <w:t>lso</w:t>
      </w:r>
      <w:r w:rsidR="00A104AD" w:rsidRPr="005320E9">
        <w:rPr>
          <w:rFonts w:ascii="Times New Roman" w:hAnsi="Times New Roman" w:cs="Times New Roman"/>
          <w:sz w:val="24"/>
          <w:szCs w:val="24"/>
        </w:rPr>
        <w:t>,</w:t>
      </w:r>
      <w:r w:rsidR="00AF006B" w:rsidRPr="005320E9">
        <w:rPr>
          <w:rFonts w:ascii="Times New Roman" w:hAnsi="Times New Roman" w:cs="Times New Roman"/>
          <w:sz w:val="24"/>
          <w:szCs w:val="24"/>
        </w:rPr>
        <w:t xml:space="preserve"> in Baschien et al. (2013)</w:t>
      </w:r>
      <w:r w:rsidR="00A104AD" w:rsidRPr="005320E9">
        <w:rPr>
          <w:rFonts w:ascii="Times New Roman" w:hAnsi="Times New Roman" w:cs="Times New Roman"/>
          <w:sz w:val="24"/>
          <w:szCs w:val="24"/>
        </w:rPr>
        <w:t>,</w:t>
      </w:r>
      <w:r w:rsidR="00AF006B" w:rsidRPr="005320E9">
        <w:rPr>
          <w:rFonts w:ascii="Times New Roman" w:hAnsi="Times New Roman" w:cs="Times New Roman"/>
          <w:sz w:val="24"/>
          <w:szCs w:val="24"/>
        </w:rPr>
        <w:t xml:space="preserve"> the ex-type culture of </w:t>
      </w:r>
      <w:r w:rsidR="00AF006B" w:rsidRPr="005320E9">
        <w:rPr>
          <w:rFonts w:ascii="Times New Roman" w:hAnsi="Times New Roman" w:cs="Times New Roman"/>
          <w:i/>
          <w:sz w:val="24"/>
          <w:szCs w:val="24"/>
        </w:rPr>
        <w:t>D</w:t>
      </w:r>
      <w:r w:rsidR="00A104AD" w:rsidRPr="005320E9">
        <w:rPr>
          <w:rFonts w:ascii="Times New Roman" w:hAnsi="Times New Roman" w:cs="Times New Roman"/>
          <w:i/>
          <w:sz w:val="24"/>
          <w:szCs w:val="24"/>
        </w:rPr>
        <w:t>.</w:t>
      </w:r>
      <w:r w:rsidR="00AF006B" w:rsidRPr="005320E9">
        <w:rPr>
          <w:rFonts w:ascii="Times New Roman" w:hAnsi="Times New Roman" w:cs="Times New Roman"/>
          <w:i/>
          <w:sz w:val="24"/>
          <w:szCs w:val="24"/>
        </w:rPr>
        <w:t xml:space="preserve"> foliicola</w:t>
      </w:r>
      <w:r w:rsidR="00AF006B" w:rsidRPr="005320E9">
        <w:rPr>
          <w:rFonts w:ascii="Times New Roman" w:hAnsi="Times New Roman" w:cs="Times New Roman"/>
          <w:sz w:val="24"/>
          <w:szCs w:val="24"/>
        </w:rPr>
        <w:t xml:space="preserve"> does not appear in a clade </w:t>
      </w:r>
      <w:r w:rsidR="00A17FFB" w:rsidRPr="005320E9">
        <w:rPr>
          <w:rFonts w:ascii="Times New Roman" w:hAnsi="Times New Roman" w:cs="Times New Roman"/>
          <w:sz w:val="24"/>
          <w:szCs w:val="24"/>
        </w:rPr>
        <w:t xml:space="preserve">together </w:t>
      </w:r>
      <w:r w:rsidR="00AF006B" w:rsidRPr="005320E9">
        <w:rPr>
          <w:rFonts w:ascii="Times New Roman" w:hAnsi="Times New Roman" w:cs="Times New Roman"/>
          <w:sz w:val="24"/>
          <w:szCs w:val="24"/>
        </w:rPr>
        <w:t xml:space="preserve">with </w:t>
      </w:r>
      <w:r w:rsidR="00AF006B" w:rsidRPr="005320E9">
        <w:rPr>
          <w:rFonts w:ascii="Times New Roman" w:hAnsi="Times New Roman" w:cs="Times New Roman"/>
          <w:i/>
          <w:sz w:val="24"/>
          <w:szCs w:val="24"/>
        </w:rPr>
        <w:t>Hymenoscyphus</w:t>
      </w:r>
      <w:r w:rsidR="00AF006B" w:rsidRPr="005320E9">
        <w:rPr>
          <w:rFonts w:ascii="Times New Roman" w:hAnsi="Times New Roman" w:cs="Times New Roman"/>
          <w:sz w:val="24"/>
          <w:szCs w:val="24"/>
        </w:rPr>
        <w:t xml:space="preserve">. </w:t>
      </w:r>
      <w:r w:rsidR="00A104AD" w:rsidRPr="005320E9">
        <w:rPr>
          <w:rFonts w:ascii="Times New Roman" w:hAnsi="Times New Roman" w:cs="Times New Roman"/>
          <w:sz w:val="24"/>
          <w:szCs w:val="24"/>
        </w:rPr>
        <w:t xml:space="preserve">As another example </w:t>
      </w:r>
      <w:r w:rsidR="00F21A6D" w:rsidRPr="005320E9">
        <w:rPr>
          <w:rFonts w:ascii="Times New Roman" w:hAnsi="Times New Roman" w:cs="Times New Roman"/>
          <w:i/>
          <w:sz w:val="24"/>
          <w:szCs w:val="24"/>
        </w:rPr>
        <w:t>Tricladium splendens</w:t>
      </w:r>
      <w:r w:rsidR="00F21A6D" w:rsidRPr="005320E9">
        <w:rPr>
          <w:rFonts w:ascii="Times New Roman" w:hAnsi="Times New Roman" w:cs="Times New Roman"/>
          <w:sz w:val="24"/>
          <w:szCs w:val="24"/>
        </w:rPr>
        <w:t xml:space="preserve">, type of the genus </w:t>
      </w:r>
      <w:r w:rsidR="00F21A6D" w:rsidRPr="005320E9">
        <w:rPr>
          <w:rFonts w:ascii="Times New Roman" w:hAnsi="Times New Roman" w:cs="Times New Roman"/>
          <w:i/>
          <w:sz w:val="24"/>
          <w:szCs w:val="24"/>
        </w:rPr>
        <w:t>Tricladium</w:t>
      </w:r>
      <w:r w:rsidR="00A104AD" w:rsidRPr="005320E9">
        <w:rPr>
          <w:rFonts w:ascii="Times New Roman" w:hAnsi="Times New Roman" w:cs="Times New Roman"/>
          <w:i/>
          <w:sz w:val="24"/>
          <w:szCs w:val="24"/>
        </w:rPr>
        <w:t xml:space="preserve">, </w:t>
      </w:r>
      <w:r w:rsidR="00A104AD" w:rsidRPr="005320E9">
        <w:rPr>
          <w:rFonts w:ascii="Times New Roman" w:hAnsi="Times New Roman" w:cs="Times New Roman"/>
          <w:sz w:val="24"/>
          <w:szCs w:val="24"/>
        </w:rPr>
        <w:t xml:space="preserve">has a </w:t>
      </w:r>
      <w:r w:rsidR="00F21A6D" w:rsidRPr="005320E9">
        <w:rPr>
          <w:rFonts w:ascii="Times New Roman" w:hAnsi="Times New Roman" w:cs="Times New Roman"/>
          <w:sz w:val="24"/>
          <w:szCs w:val="24"/>
        </w:rPr>
        <w:t xml:space="preserve">sexual </w:t>
      </w:r>
      <w:r w:rsidR="00255BC8" w:rsidRPr="005320E9">
        <w:rPr>
          <w:rFonts w:ascii="Times New Roman" w:hAnsi="Times New Roman" w:cs="Times New Roman"/>
          <w:sz w:val="24"/>
          <w:szCs w:val="24"/>
        </w:rPr>
        <w:t>morph</w:t>
      </w:r>
      <w:r w:rsidR="00F21A6D" w:rsidRPr="005320E9">
        <w:rPr>
          <w:rFonts w:ascii="Times New Roman" w:hAnsi="Times New Roman" w:cs="Times New Roman"/>
          <w:sz w:val="24"/>
          <w:szCs w:val="24"/>
        </w:rPr>
        <w:t xml:space="preserve"> </w:t>
      </w:r>
      <w:r w:rsidR="00A104AD" w:rsidRPr="005320E9">
        <w:rPr>
          <w:rFonts w:ascii="Times New Roman" w:hAnsi="Times New Roman" w:cs="Times New Roman"/>
          <w:sz w:val="24"/>
          <w:szCs w:val="24"/>
        </w:rPr>
        <w:t xml:space="preserve">named </w:t>
      </w:r>
      <w:r w:rsidR="00F21A6D" w:rsidRPr="005320E9">
        <w:rPr>
          <w:rFonts w:ascii="Times New Roman" w:hAnsi="Times New Roman" w:cs="Times New Roman"/>
          <w:i/>
          <w:sz w:val="24"/>
          <w:szCs w:val="24"/>
        </w:rPr>
        <w:t>Hymenoscyphus</w:t>
      </w:r>
      <w:r w:rsidR="00F21A6D" w:rsidRPr="005320E9">
        <w:rPr>
          <w:rFonts w:ascii="Times New Roman" w:hAnsi="Times New Roman" w:cs="Times New Roman"/>
          <w:sz w:val="24"/>
          <w:szCs w:val="24"/>
        </w:rPr>
        <w:t xml:space="preserve"> </w:t>
      </w:r>
      <w:r w:rsidR="00F21A6D" w:rsidRPr="005320E9">
        <w:rPr>
          <w:rFonts w:ascii="Times New Roman" w:hAnsi="Times New Roman" w:cs="Times New Roman"/>
          <w:i/>
          <w:sz w:val="24"/>
          <w:szCs w:val="24"/>
        </w:rPr>
        <w:t>splendens</w:t>
      </w:r>
      <w:r w:rsidR="00A104AD" w:rsidRPr="005320E9">
        <w:rPr>
          <w:rFonts w:ascii="Times New Roman" w:hAnsi="Times New Roman" w:cs="Times New Roman"/>
          <w:i/>
          <w:sz w:val="24"/>
          <w:szCs w:val="24"/>
        </w:rPr>
        <w:t xml:space="preserve">. </w:t>
      </w:r>
      <w:r w:rsidR="00A104AD" w:rsidRPr="005320E9">
        <w:rPr>
          <w:rFonts w:ascii="Times New Roman" w:hAnsi="Times New Roman" w:cs="Times New Roman"/>
          <w:sz w:val="24"/>
          <w:szCs w:val="24"/>
        </w:rPr>
        <w:t>The latter species</w:t>
      </w:r>
      <w:r w:rsidR="00F21A6D" w:rsidRPr="005320E9">
        <w:rPr>
          <w:rFonts w:ascii="Times New Roman" w:hAnsi="Times New Roman" w:cs="Times New Roman"/>
          <w:sz w:val="24"/>
          <w:szCs w:val="24"/>
        </w:rPr>
        <w:t xml:space="preserve"> appears </w:t>
      </w:r>
      <w:r w:rsidR="000358DE">
        <w:rPr>
          <w:rFonts w:ascii="Times New Roman" w:hAnsi="Times New Roman" w:cs="Times New Roman"/>
          <w:sz w:val="24"/>
          <w:szCs w:val="24"/>
        </w:rPr>
        <w:t xml:space="preserve">to be </w:t>
      </w:r>
      <w:r w:rsidR="00F21A6D" w:rsidRPr="005320E9">
        <w:rPr>
          <w:rFonts w:ascii="Times New Roman" w:hAnsi="Times New Roman" w:cs="Times New Roman"/>
          <w:sz w:val="24"/>
          <w:szCs w:val="24"/>
        </w:rPr>
        <w:t xml:space="preserve">closely related to </w:t>
      </w:r>
      <w:r w:rsidR="00F21A6D" w:rsidRPr="005320E9">
        <w:rPr>
          <w:rFonts w:ascii="Times New Roman" w:hAnsi="Times New Roman" w:cs="Times New Roman"/>
          <w:i/>
          <w:sz w:val="24"/>
          <w:szCs w:val="24"/>
        </w:rPr>
        <w:t>H</w:t>
      </w:r>
      <w:r w:rsidR="00A104AD" w:rsidRPr="005320E9">
        <w:rPr>
          <w:rFonts w:ascii="Times New Roman" w:hAnsi="Times New Roman" w:cs="Times New Roman"/>
          <w:i/>
          <w:sz w:val="24"/>
          <w:szCs w:val="24"/>
        </w:rPr>
        <w:t>.</w:t>
      </w:r>
      <w:r w:rsidR="00F21A6D" w:rsidRPr="005320E9">
        <w:rPr>
          <w:rFonts w:ascii="Times New Roman" w:hAnsi="Times New Roman" w:cs="Times New Roman"/>
          <w:i/>
          <w:sz w:val="24"/>
          <w:szCs w:val="24"/>
        </w:rPr>
        <w:t xml:space="preserve"> varicosporoid</w:t>
      </w:r>
      <w:r w:rsidR="006E0798" w:rsidRPr="005320E9">
        <w:rPr>
          <w:rFonts w:ascii="Times New Roman" w:hAnsi="Times New Roman" w:cs="Times New Roman"/>
          <w:i/>
          <w:sz w:val="24"/>
          <w:szCs w:val="24"/>
        </w:rPr>
        <w:t>es</w:t>
      </w:r>
      <w:r w:rsidR="006E0798" w:rsidRPr="005320E9">
        <w:rPr>
          <w:rFonts w:ascii="Times New Roman" w:hAnsi="Times New Roman" w:cs="Times New Roman"/>
          <w:sz w:val="24"/>
          <w:szCs w:val="24"/>
        </w:rPr>
        <w:t xml:space="preserve"> (Seena et al. 2010, Basc</w:t>
      </w:r>
      <w:r w:rsidR="0049026F" w:rsidRPr="005320E9">
        <w:rPr>
          <w:rFonts w:ascii="Times New Roman" w:hAnsi="Times New Roman" w:cs="Times New Roman"/>
          <w:sz w:val="24"/>
          <w:szCs w:val="24"/>
        </w:rPr>
        <w:t xml:space="preserve">hien et al. 2013), </w:t>
      </w:r>
      <w:r w:rsidR="00A104AD" w:rsidRPr="005320E9">
        <w:rPr>
          <w:rFonts w:ascii="Times New Roman" w:hAnsi="Times New Roman" w:cs="Times New Roman"/>
          <w:sz w:val="24"/>
          <w:szCs w:val="24"/>
        </w:rPr>
        <w:t>however,</w:t>
      </w:r>
      <w:r w:rsidR="0049026F" w:rsidRPr="005320E9">
        <w:rPr>
          <w:rFonts w:ascii="Times New Roman" w:hAnsi="Times New Roman" w:cs="Times New Roman"/>
          <w:sz w:val="24"/>
          <w:szCs w:val="24"/>
        </w:rPr>
        <w:t xml:space="preserve"> </w:t>
      </w:r>
      <w:r w:rsidR="00AF006B" w:rsidRPr="005320E9">
        <w:rPr>
          <w:rFonts w:ascii="Times New Roman" w:hAnsi="Times New Roman" w:cs="Times New Roman"/>
          <w:i/>
          <w:sz w:val="24"/>
          <w:szCs w:val="24"/>
        </w:rPr>
        <w:t>H.</w:t>
      </w:r>
      <w:r w:rsidR="0049026F" w:rsidRPr="005320E9">
        <w:rPr>
          <w:rFonts w:ascii="Times New Roman" w:hAnsi="Times New Roman" w:cs="Times New Roman"/>
          <w:i/>
          <w:sz w:val="24"/>
          <w:szCs w:val="24"/>
        </w:rPr>
        <w:t xml:space="preserve"> varicosporoides</w:t>
      </w:r>
      <w:r w:rsidR="006E0798" w:rsidRPr="005320E9">
        <w:rPr>
          <w:rFonts w:ascii="Times New Roman" w:hAnsi="Times New Roman" w:cs="Times New Roman"/>
          <w:sz w:val="24"/>
          <w:szCs w:val="24"/>
        </w:rPr>
        <w:t xml:space="preserve"> is </w:t>
      </w:r>
      <w:r w:rsidR="00A104AD" w:rsidRPr="005320E9">
        <w:rPr>
          <w:rFonts w:ascii="Times New Roman" w:hAnsi="Times New Roman" w:cs="Times New Roman"/>
          <w:sz w:val="24"/>
          <w:szCs w:val="24"/>
        </w:rPr>
        <w:t xml:space="preserve">considered the </w:t>
      </w:r>
      <w:r w:rsidR="006E0798" w:rsidRPr="005320E9">
        <w:rPr>
          <w:rFonts w:ascii="Times New Roman" w:hAnsi="Times New Roman" w:cs="Times New Roman"/>
          <w:sz w:val="24"/>
          <w:szCs w:val="24"/>
        </w:rPr>
        <w:t xml:space="preserve">sexual </w:t>
      </w:r>
      <w:r w:rsidR="00255BC8" w:rsidRPr="005320E9">
        <w:rPr>
          <w:rFonts w:ascii="Times New Roman" w:hAnsi="Times New Roman" w:cs="Times New Roman"/>
          <w:sz w:val="24"/>
          <w:szCs w:val="24"/>
        </w:rPr>
        <w:t>morph</w:t>
      </w:r>
      <w:r w:rsidR="006E0798" w:rsidRPr="005320E9">
        <w:rPr>
          <w:rFonts w:ascii="Times New Roman" w:hAnsi="Times New Roman" w:cs="Times New Roman"/>
          <w:sz w:val="24"/>
          <w:szCs w:val="24"/>
        </w:rPr>
        <w:t xml:space="preserve"> </w:t>
      </w:r>
      <w:r w:rsidR="00DA3A25" w:rsidRPr="005320E9">
        <w:rPr>
          <w:rFonts w:ascii="Times New Roman" w:hAnsi="Times New Roman" w:cs="Times New Roman"/>
          <w:sz w:val="24"/>
          <w:szCs w:val="24"/>
        </w:rPr>
        <w:t xml:space="preserve">a </w:t>
      </w:r>
      <w:r w:rsidR="006E0798" w:rsidRPr="005320E9">
        <w:rPr>
          <w:rFonts w:ascii="Times New Roman" w:hAnsi="Times New Roman" w:cs="Times New Roman"/>
          <w:i/>
          <w:sz w:val="24"/>
          <w:szCs w:val="24"/>
        </w:rPr>
        <w:t>Tricladium</w:t>
      </w:r>
      <w:r w:rsidR="00DA3A25" w:rsidRPr="005320E9">
        <w:rPr>
          <w:rFonts w:ascii="Times New Roman" w:hAnsi="Times New Roman" w:cs="Times New Roman"/>
          <w:i/>
          <w:sz w:val="24"/>
          <w:szCs w:val="24"/>
        </w:rPr>
        <w:t xml:space="preserve"> </w:t>
      </w:r>
      <w:r w:rsidR="00A104AD" w:rsidRPr="005320E9">
        <w:rPr>
          <w:rFonts w:ascii="Times New Roman" w:hAnsi="Times New Roman" w:cs="Times New Roman"/>
          <w:sz w:val="24"/>
          <w:szCs w:val="24"/>
        </w:rPr>
        <w:t xml:space="preserve">(Sivichai et al. (2003) that is </w:t>
      </w:r>
      <w:r w:rsidR="00AF006B" w:rsidRPr="005320E9">
        <w:rPr>
          <w:rFonts w:ascii="Times New Roman" w:hAnsi="Times New Roman" w:cs="Times New Roman"/>
          <w:sz w:val="24"/>
          <w:szCs w:val="24"/>
        </w:rPr>
        <w:t>conspecific</w:t>
      </w:r>
      <w:r w:rsidR="00DA3A25" w:rsidRPr="005320E9">
        <w:rPr>
          <w:rFonts w:ascii="Times New Roman" w:hAnsi="Times New Roman" w:cs="Times New Roman"/>
          <w:i/>
          <w:sz w:val="24"/>
          <w:szCs w:val="24"/>
        </w:rPr>
        <w:t xml:space="preserve"> </w:t>
      </w:r>
      <w:r w:rsidR="00AF006B" w:rsidRPr="005320E9">
        <w:rPr>
          <w:rFonts w:ascii="Times New Roman" w:hAnsi="Times New Roman" w:cs="Times New Roman"/>
          <w:sz w:val="24"/>
          <w:szCs w:val="24"/>
        </w:rPr>
        <w:t>with</w:t>
      </w:r>
      <w:r w:rsidR="006E0798" w:rsidRPr="005320E9">
        <w:rPr>
          <w:rFonts w:ascii="Times New Roman" w:hAnsi="Times New Roman" w:cs="Times New Roman"/>
          <w:sz w:val="24"/>
          <w:szCs w:val="24"/>
        </w:rPr>
        <w:t xml:space="preserve"> </w:t>
      </w:r>
      <w:r w:rsidR="00A104AD" w:rsidRPr="005320E9">
        <w:rPr>
          <w:rFonts w:ascii="Times New Roman" w:hAnsi="Times New Roman" w:cs="Times New Roman"/>
          <w:sz w:val="24"/>
          <w:szCs w:val="24"/>
        </w:rPr>
        <w:t xml:space="preserve">an isolate of </w:t>
      </w:r>
      <w:r w:rsidR="00AF006B" w:rsidRPr="005320E9">
        <w:rPr>
          <w:rFonts w:ascii="Times New Roman" w:hAnsi="Times New Roman" w:cs="Times New Roman"/>
          <w:i/>
          <w:sz w:val="24"/>
          <w:szCs w:val="24"/>
        </w:rPr>
        <w:t>T. indicum</w:t>
      </w:r>
      <w:r w:rsidR="0049026F" w:rsidRPr="005320E9">
        <w:rPr>
          <w:rFonts w:ascii="Times New Roman" w:hAnsi="Times New Roman" w:cs="Times New Roman"/>
          <w:sz w:val="24"/>
          <w:szCs w:val="24"/>
        </w:rPr>
        <w:t xml:space="preserve"> from South Africa for which Webster et al. (1995)</w:t>
      </w:r>
      <w:r w:rsidR="004B4600" w:rsidRPr="005320E9">
        <w:rPr>
          <w:rFonts w:ascii="Times New Roman" w:hAnsi="Times New Roman" w:cs="Times New Roman"/>
          <w:sz w:val="24"/>
          <w:szCs w:val="24"/>
        </w:rPr>
        <w:t xml:space="preserve"> </w:t>
      </w:r>
      <w:r w:rsidR="0049026F" w:rsidRPr="005320E9">
        <w:rPr>
          <w:rFonts w:ascii="Times New Roman" w:hAnsi="Times New Roman" w:cs="Times New Roman"/>
          <w:sz w:val="24"/>
          <w:szCs w:val="24"/>
        </w:rPr>
        <w:t xml:space="preserve">described </w:t>
      </w:r>
      <w:r w:rsidR="00946CC2" w:rsidRPr="005320E9">
        <w:rPr>
          <w:rFonts w:ascii="Times New Roman" w:hAnsi="Times New Roman" w:cs="Times New Roman"/>
          <w:sz w:val="24"/>
          <w:szCs w:val="24"/>
        </w:rPr>
        <w:t xml:space="preserve">the </w:t>
      </w:r>
      <w:r w:rsidR="0049026F" w:rsidRPr="005320E9">
        <w:rPr>
          <w:rFonts w:ascii="Times New Roman" w:hAnsi="Times New Roman" w:cs="Times New Roman"/>
          <w:sz w:val="24"/>
          <w:szCs w:val="24"/>
        </w:rPr>
        <w:t xml:space="preserve">sexual </w:t>
      </w:r>
      <w:r w:rsidR="00255BC8" w:rsidRPr="005320E9">
        <w:rPr>
          <w:rFonts w:ascii="Times New Roman" w:hAnsi="Times New Roman" w:cs="Times New Roman"/>
          <w:sz w:val="24"/>
          <w:szCs w:val="24"/>
        </w:rPr>
        <w:t>morph</w:t>
      </w:r>
      <w:r w:rsidR="00411F57" w:rsidRPr="005320E9">
        <w:rPr>
          <w:rFonts w:ascii="Times New Roman" w:hAnsi="Times New Roman" w:cs="Times New Roman"/>
          <w:sz w:val="24"/>
          <w:szCs w:val="24"/>
        </w:rPr>
        <w:t xml:space="preserve"> </w:t>
      </w:r>
      <w:r w:rsidR="000358DE">
        <w:rPr>
          <w:rFonts w:ascii="Times New Roman" w:hAnsi="Times New Roman" w:cs="Times New Roman"/>
          <w:sz w:val="24"/>
          <w:szCs w:val="24"/>
        </w:rPr>
        <w:t xml:space="preserve">as </w:t>
      </w:r>
      <w:r w:rsidR="006E0798" w:rsidRPr="005320E9">
        <w:rPr>
          <w:rFonts w:ascii="Times New Roman" w:hAnsi="Times New Roman" w:cs="Times New Roman"/>
          <w:i/>
          <w:sz w:val="24"/>
          <w:szCs w:val="24"/>
        </w:rPr>
        <w:t>Cudoniella indica</w:t>
      </w:r>
      <w:r w:rsidR="00CB1CDD" w:rsidRPr="005320E9">
        <w:rPr>
          <w:rFonts w:ascii="Times New Roman" w:hAnsi="Times New Roman" w:cs="Times New Roman"/>
          <w:i/>
          <w:sz w:val="24"/>
          <w:szCs w:val="24"/>
        </w:rPr>
        <w:t>.</w:t>
      </w:r>
      <w:r w:rsidR="00411F57" w:rsidRPr="005320E9">
        <w:rPr>
          <w:rFonts w:ascii="Times New Roman" w:hAnsi="Times New Roman" w:cs="Times New Roman"/>
          <w:sz w:val="24"/>
          <w:szCs w:val="24"/>
        </w:rPr>
        <w:t xml:space="preserve"> </w:t>
      </w:r>
      <w:r w:rsidR="0086000E" w:rsidRPr="005320E9">
        <w:rPr>
          <w:rFonts w:ascii="Times New Roman" w:hAnsi="Times New Roman" w:cs="Times New Roman"/>
          <w:sz w:val="24"/>
          <w:szCs w:val="24"/>
        </w:rPr>
        <w:t xml:space="preserve">Given the differences in morphology between the aquatic hyphomycetes and their sexual </w:t>
      </w:r>
      <w:r w:rsidR="00255BC8" w:rsidRPr="005320E9">
        <w:rPr>
          <w:rFonts w:ascii="Times New Roman" w:hAnsi="Times New Roman" w:cs="Times New Roman"/>
          <w:sz w:val="24"/>
          <w:szCs w:val="24"/>
        </w:rPr>
        <w:t>morph</w:t>
      </w:r>
      <w:r w:rsidR="0086000E" w:rsidRPr="005320E9">
        <w:rPr>
          <w:rFonts w:ascii="Times New Roman" w:hAnsi="Times New Roman" w:cs="Times New Roman"/>
          <w:sz w:val="24"/>
          <w:szCs w:val="24"/>
        </w:rPr>
        <w:t>s</w:t>
      </w:r>
      <w:r w:rsidR="00A104AD" w:rsidRPr="005320E9">
        <w:rPr>
          <w:rFonts w:ascii="Times New Roman" w:hAnsi="Times New Roman" w:cs="Times New Roman"/>
          <w:sz w:val="24"/>
          <w:szCs w:val="24"/>
        </w:rPr>
        <w:t xml:space="preserve"> </w:t>
      </w:r>
      <w:r w:rsidR="000358DE">
        <w:rPr>
          <w:rFonts w:ascii="Times New Roman" w:hAnsi="Times New Roman" w:cs="Times New Roman"/>
          <w:sz w:val="24"/>
          <w:szCs w:val="24"/>
        </w:rPr>
        <w:t xml:space="preserve">and the </w:t>
      </w:r>
      <w:r w:rsidR="00A104AD" w:rsidRPr="005320E9">
        <w:rPr>
          <w:rFonts w:ascii="Times New Roman" w:hAnsi="Times New Roman" w:cs="Times New Roman"/>
          <w:sz w:val="24"/>
          <w:szCs w:val="24"/>
        </w:rPr>
        <w:t>tendency towards morphological convergence in this habitat</w:t>
      </w:r>
      <w:r w:rsidR="0086000E" w:rsidRPr="005320E9">
        <w:rPr>
          <w:rFonts w:ascii="Times New Roman" w:hAnsi="Times New Roman" w:cs="Times New Roman"/>
          <w:sz w:val="24"/>
          <w:szCs w:val="24"/>
        </w:rPr>
        <w:t>, determining whether these taxa are congeneric is difficult</w:t>
      </w:r>
      <w:r w:rsidR="009862B3" w:rsidRPr="005320E9">
        <w:rPr>
          <w:rFonts w:ascii="Times New Roman" w:hAnsi="Times New Roman" w:cs="Times New Roman"/>
          <w:sz w:val="24"/>
          <w:szCs w:val="24"/>
        </w:rPr>
        <w:t xml:space="preserve"> without molecular phylogenetic data</w:t>
      </w:r>
      <w:r w:rsidR="0086000E" w:rsidRPr="005320E9">
        <w:rPr>
          <w:rFonts w:ascii="Times New Roman" w:hAnsi="Times New Roman" w:cs="Times New Roman"/>
          <w:sz w:val="24"/>
          <w:szCs w:val="24"/>
        </w:rPr>
        <w:t>.</w:t>
      </w:r>
    </w:p>
    <w:p w:rsidR="00EC52F1" w:rsidRPr="005320E9" w:rsidRDefault="00EC52F1" w:rsidP="00A619CD">
      <w:pPr>
        <w:pStyle w:val="BodyText"/>
        <w:spacing w:before="0"/>
        <w:rPr>
          <w:rFonts w:ascii="Times New Roman" w:hAnsi="Times New Roman" w:cs="Times New Roman"/>
          <w:sz w:val="24"/>
          <w:szCs w:val="24"/>
        </w:rPr>
      </w:pPr>
    </w:p>
    <w:p w:rsidR="00483BBB" w:rsidRPr="005320E9" w:rsidRDefault="00365B9A"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Based on the type species</w:t>
      </w:r>
      <w:r w:rsidR="00CF330E">
        <w:rPr>
          <w:rFonts w:ascii="Times New Roman" w:hAnsi="Times New Roman" w:cs="Times New Roman"/>
          <w:sz w:val="24"/>
          <w:szCs w:val="24"/>
        </w:rPr>
        <w:t>,</w:t>
      </w:r>
      <w:r w:rsidR="00EE5CE8" w:rsidRPr="005320E9">
        <w:rPr>
          <w:rFonts w:ascii="Times New Roman" w:hAnsi="Times New Roman" w:cs="Times New Roman"/>
          <w:sz w:val="24"/>
          <w:szCs w:val="24"/>
        </w:rPr>
        <w:t xml:space="preserve"> pairs of </w:t>
      </w:r>
      <w:r w:rsidRPr="005320E9">
        <w:rPr>
          <w:rFonts w:ascii="Times New Roman" w:hAnsi="Times New Roman" w:cs="Times New Roman"/>
          <w:sz w:val="24"/>
          <w:szCs w:val="24"/>
        </w:rPr>
        <w:t>g</w:t>
      </w:r>
      <w:r w:rsidR="00C84804" w:rsidRPr="005320E9">
        <w:rPr>
          <w:rFonts w:ascii="Times New Roman" w:hAnsi="Times New Roman" w:cs="Times New Roman"/>
          <w:sz w:val="24"/>
          <w:szCs w:val="24"/>
        </w:rPr>
        <w:t xml:space="preserve">enera </w:t>
      </w:r>
      <w:r w:rsidR="00EE5CE8" w:rsidRPr="005320E9">
        <w:rPr>
          <w:rFonts w:ascii="Times New Roman" w:hAnsi="Times New Roman" w:cs="Times New Roman"/>
          <w:sz w:val="24"/>
          <w:szCs w:val="24"/>
        </w:rPr>
        <w:t xml:space="preserve">representing </w:t>
      </w:r>
      <w:r w:rsidR="00133C56" w:rsidRPr="005320E9">
        <w:rPr>
          <w:rFonts w:ascii="Times New Roman" w:hAnsi="Times New Roman" w:cs="Times New Roman"/>
          <w:sz w:val="24"/>
          <w:szCs w:val="24"/>
        </w:rPr>
        <w:t xml:space="preserve">sexual and asexual morphs </w:t>
      </w:r>
      <w:r w:rsidR="00582734" w:rsidRPr="005320E9">
        <w:rPr>
          <w:rFonts w:ascii="Times New Roman" w:hAnsi="Times New Roman" w:cs="Times New Roman"/>
          <w:sz w:val="24"/>
          <w:szCs w:val="24"/>
        </w:rPr>
        <w:t>were investigated to determine if the</w:t>
      </w:r>
      <w:r w:rsidR="00EE5CE8" w:rsidRPr="005320E9">
        <w:rPr>
          <w:rFonts w:ascii="Times New Roman" w:hAnsi="Times New Roman" w:cs="Times New Roman"/>
          <w:sz w:val="24"/>
          <w:szCs w:val="24"/>
        </w:rPr>
        <w:t>se generic names</w:t>
      </w:r>
      <w:r w:rsidR="00582734" w:rsidRPr="005320E9">
        <w:rPr>
          <w:rFonts w:ascii="Times New Roman" w:hAnsi="Times New Roman" w:cs="Times New Roman"/>
          <w:sz w:val="24"/>
          <w:szCs w:val="24"/>
        </w:rPr>
        <w:t xml:space="preserve"> </w:t>
      </w:r>
      <w:r w:rsidR="001534AD" w:rsidRPr="005320E9">
        <w:rPr>
          <w:rFonts w:ascii="Times New Roman" w:hAnsi="Times New Roman" w:cs="Times New Roman"/>
          <w:sz w:val="24"/>
          <w:szCs w:val="24"/>
        </w:rPr>
        <w:t>circumscribe</w:t>
      </w:r>
      <w:r w:rsidR="00582734" w:rsidRPr="005320E9">
        <w:rPr>
          <w:rFonts w:ascii="Times New Roman" w:hAnsi="Times New Roman" w:cs="Times New Roman"/>
          <w:sz w:val="24"/>
          <w:szCs w:val="24"/>
        </w:rPr>
        <w:t>d</w:t>
      </w:r>
      <w:r w:rsidR="001534AD" w:rsidRPr="005320E9">
        <w:rPr>
          <w:rFonts w:ascii="Times New Roman" w:hAnsi="Times New Roman" w:cs="Times New Roman"/>
          <w:sz w:val="24"/>
          <w:szCs w:val="24"/>
        </w:rPr>
        <w:t xml:space="preserve"> the </w:t>
      </w:r>
      <w:r w:rsidR="00C84804" w:rsidRPr="005320E9">
        <w:rPr>
          <w:rFonts w:ascii="Times New Roman" w:hAnsi="Times New Roman" w:cs="Times New Roman"/>
          <w:sz w:val="24"/>
          <w:szCs w:val="24"/>
        </w:rPr>
        <w:t xml:space="preserve">same </w:t>
      </w:r>
      <w:r w:rsidR="00133C56" w:rsidRPr="005320E9">
        <w:rPr>
          <w:rFonts w:ascii="Times New Roman" w:hAnsi="Times New Roman" w:cs="Times New Roman"/>
          <w:sz w:val="24"/>
          <w:szCs w:val="24"/>
        </w:rPr>
        <w:t xml:space="preserve">group of </w:t>
      </w:r>
      <w:r w:rsidR="00C84804" w:rsidRPr="005320E9">
        <w:rPr>
          <w:rFonts w:ascii="Times New Roman" w:hAnsi="Times New Roman" w:cs="Times New Roman"/>
          <w:sz w:val="24"/>
          <w:szCs w:val="24"/>
        </w:rPr>
        <w:t>species</w:t>
      </w:r>
      <w:r w:rsidR="00EE5CE8" w:rsidRPr="005320E9">
        <w:rPr>
          <w:rFonts w:ascii="Times New Roman" w:hAnsi="Times New Roman" w:cs="Times New Roman"/>
          <w:sz w:val="24"/>
          <w:szCs w:val="24"/>
        </w:rPr>
        <w:t>.</w:t>
      </w:r>
      <w:r w:rsidR="00C84804" w:rsidRPr="005320E9">
        <w:rPr>
          <w:rFonts w:ascii="Times New Roman" w:hAnsi="Times New Roman" w:cs="Times New Roman"/>
          <w:sz w:val="24"/>
          <w:szCs w:val="24"/>
        </w:rPr>
        <w:t xml:space="preserve"> </w:t>
      </w:r>
      <w:r w:rsidR="00A13AA9" w:rsidRPr="005320E9">
        <w:rPr>
          <w:rFonts w:ascii="Times New Roman" w:hAnsi="Times New Roman" w:cs="Times New Roman"/>
          <w:sz w:val="24"/>
          <w:szCs w:val="24"/>
        </w:rPr>
        <w:t xml:space="preserve">If the type species of </w:t>
      </w:r>
      <w:r w:rsidR="00EE5CE8" w:rsidRPr="005320E9">
        <w:rPr>
          <w:rFonts w:ascii="Times New Roman" w:hAnsi="Times New Roman" w:cs="Times New Roman"/>
          <w:sz w:val="24"/>
          <w:szCs w:val="24"/>
        </w:rPr>
        <w:t xml:space="preserve">two </w:t>
      </w:r>
      <w:r w:rsidR="004B4600" w:rsidRPr="005320E9">
        <w:rPr>
          <w:rFonts w:ascii="Times New Roman" w:hAnsi="Times New Roman" w:cs="Times New Roman"/>
          <w:sz w:val="24"/>
          <w:szCs w:val="24"/>
        </w:rPr>
        <w:t xml:space="preserve">genera </w:t>
      </w:r>
      <w:r w:rsidR="00EE5CE8" w:rsidRPr="005320E9">
        <w:rPr>
          <w:rFonts w:ascii="Times New Roman" w:hAnsi="Times New Roman" w:cs="Times New Roman"/>
          <w:sz w:val="24"/>
          <w:szCs w:val="24"/>
        </w:rPr>
        <w:t>represent</w:t>
      </w:r>
      <w:r w:rsidR="008F5CC0" w:rsidRPr="005320E9">
        <w:rPr>
          <w:rFonts w:ascii="Times New Roman" w:hAnsi="Times New Roman" w:cs="Times New Roman"/>
          <w:sz w:val="24"/>
          <w:szCs w:val="24"/>
        </w:rPr>
        <w:t xml:space="preserve"> </w:t>
      </w:r>
      <w:r w:rsidR="00EE5CE8" w:rsidRPr="005320E9">
        <w:rPr>
          <w:rFonts w:ascii="Times New Roman" w:hAnsi="Times New Roman" w:cs="Times New Roman"/>
          <w:sz w:val="24"/>
          <w:szCs w:val="24"/>
        </w:rPr>
        <w:t xml:space="preserve">the same species, </w:t>
      </w:r>
      <w:r w:rsidR="00A13AA9" w:rsidRPr="005320E9">
        <w:rPr>
          <w:rFonts w:ascii="Times New Roman" w:hAnsi="Times New Roman" w:cs="Times New Roman"/>
          <w:sz w:val="24"/>
          <w:szCs w:val="24"/>
        </w:rPr>
        <w:t>the</w:t>
      </w:r>
      <w:r w:rsidR="008F5CC0" w:rsidRPr="005320E9">
        <w:rPr>
          <w:rFonts w:ascii="Times New Roman" w:hAnsi="Times New Roman" w:cs="Times New Roman"/>
          <w:sz w:val="24"/>
          <w:szCs w:val="24"/>
        </w:rPr>
        <w:t>n the</w:t>
      </w:r>
      <w:r w:rsidR="00A13AA9" w:rsidRPr="005320E9">
        <w:rPr>
          <w:rFonts w:ascii="Times New Roman" w:hAnsi="Times New Roman" w:cs="Times New Roman"/>
          <w:sz w:val="24"/>
          <w:szCs w:val="24"/>
        </w:rPr>
        <w:t xml:space="preserve"> respective genera are </w:t>
      </w:r>
      <w:r w:rsidR="00EE5CE8" w:rsidRPr="005320E9">
        <w:rPr>
          <w:rFonts w:ascii="Times New Roman" w:hAnsi="Times New Roman" w:cs="Times New Roman"/>
          <w:sz w:val="24"/>
          <w:szCs w:val="24"/>
        </w:rPr>
        <w:t>considered</w:t>
      </w:r>
      <w:r w:rsidR="00A13AA9" w:rsidRPr="005320E9">
        <w:rPr>
          <w:rFonts w:ascii="Times New Roman" w:hAnsi="Times New Roman" w:cs="Times New Roman"/>
          <w:sz w:val="24"/>
          <w:szCs w:val="24"/>
        </w:rPr>
        <w:t xml:space="preserve"> </w:t>
      </w:r>
      <w:r w:rsidR="00A13AA9" w:rsidRPr="005320E9">
        <w:rPr>
          <w:rFonts w:ascii="Times New Roman" w:hAnsi="Times New Roman" w:cs="Times New Roman"/>
          <w:b/>
          <w:sz w:val="24"/>
          <w:szCs w:val="24"/>
        </w:rPr>
        <w:t>synonyms</w:t>
      </w:r>
      <w:r w:rsidR="00A13AA9" w:rsidRPr="005320E9">
        <w:rPr>
          <w:rFonts w:ascii="Times New Roman" w:hAnsi="Times New Roman" w:cs="Times New Roman"/>
          <w:sz w:val="24"/>
          <w:szCs w:val="24"/>
        </w:rPr>
        <w:t xml:space="preserve">. </w:t>
      </w:r>
      <w:r w:rsidR="008F5CC0" w:rsidRPr="005320E9">
        <w:rPr>
          <w:rFonts w:ascii="Times New Roman" w:hAnsi="Times New Roman" w:cs="Times New Roman"/>
          <w:sz w:val="24"/>
          <w:szCs w:val="24"/>
        </w:rPr>
        <w:t>I</w:t>
      </w:r>
      <w:r w:rsidR="00A13AA9" w:rsidRPr="005320E9">
        <w:rPr>
          <w:rFonts w:ascii="Times New Roman" w:hAnsi="Times New Roman" w:cs="Times New Roman"/>
          <w:sz w:val="24"/>
          <w:szCs w:val="24"/>
        </w:rPr>
        <w:t xml:space="preserve">f the type species of one genus is judged to be congeneric with the type species of the other genus, </w:t>
      </w:r>
      <w:r w:rsidR="00483BBB" w:rsidRPr="005320E9">
        <w:rPr>
          <w:rFonts w:ascii="Times New Roman" w:hAnsi="Times New Roman" w:cs="Times New Roman"/>
          <w:sz w:val="24"/>
          <w:szCs w:val="24"/>
        </w:rPr>
        <w:t>i.e. the type species circumscrib</w:t>
      </w:r>
      <w:r w:rsidR="00EE5CE8" w:rsidRPr="005320E9">
        <w:rPr>
          <w:rFonts w:ascii="Times New Roman" w:hAnsi="Times New Roman" w:cs="Times New Roman"/>
          <w:sz w:val="24"/>
          <w:szCs w:val="24"/>
        </w:rPr>
        <w:t>e</w:t>
      </w:r>
      <w:r w:rsidR="00483BBB" w:rsidRPr="005320E9">
        <w:rPr>
          <w:rFonts w:ascii="Times New Roman" w:hAnsi="Times New Roman" w:cs="Times New Roman"/>
          <w:sz w:val="24"/>
          <w:szCs w:val="24"/>
        </w:rPr>
        <w:t xml:space="preserve"> the same set of related species, </w:t>
      </w:r>
      <w:r w:rsidR="00A13AA9" w:rsidRPr="005320E9">
        <w:rPr>
          <w:rFonts w:ascii="Times New Roman" w:hAnsi="Times New Roman" w:cs="Times New Roman"/>
          <w:sz w:val="24"/>
          <w:szCs w:val="24"/>
        </w:rPr>
        <w:t xml:space="preserve">these generic names are described as </w:t>
      </w:r>
      <w:r w:rsidR="00A13AA9" w:rsidRPr="005320E9">
        <w:rPr>
          <w:rFonts w:ascii="Times New Roman" w:hAnsi="Times New Roman" w:cs="Times New Roman"/>
          <w:b/>
          <w:sz w:val="24"/>
          <w:szCs w:val="24"/>
        </w:rPr>
        <w:t>taxonomically congruent</w:t>
      </w:r>
      <w:r w:rsidR="000358DE">
        <w:rPr>
          <w:rFonts w:ascii="Times New Roman" w:hAnsi="Times New Roman" w:cs="Times New Roman"/>
          <w:b/>
          <w:sz w:val="24"/>
          <w:szCs w:val="24"/>
        </w:rPr>
        <w:t xml:space="preserve"> </w:t>
      </w:r>
      <w:r w:rsidR="000358DE" w:rsidRPr="000358DE">
        <w:rPr>
          <w:rFonts w:ascii="Times New Roman" w:hAnsi="Times New Roman" w:cs="Times New Roman"/>
          <w:sz w:val="24"/>
          <w:szCs w:val="24"/>
        </w:rPr>
        <w:t>or congeneric</w:t>
      </w:r>
      <w:r w:rsidR="00A13AA9" w:rsidRPr="005320E9">
        <w:rPr>
          <w:rFonts w:ascii="Times New Roman" w:hAnsi="Times New Roman" w:cs="Times New Roman"/>
          <w:sz w:val="24"/>
          <w:szCs w:val="24"/>
        </w:rPr>
        <w:t>.</w:t>
      </w:r>
      <w:r w:rsidR="00E108DB">
        <w:rPr>
          <w:rFonts w:ascii="Times New Roman" w:hAnsi="Times New Roman" w:cs="Times New Roman"/>
          <w:sz w:val="24"/>
          <w:szCs w:val="24"/>
        </w:rPr>
        <w:t xml:space="preserve"> </w:t>
      </w:r>
      <w:r w:rsidR="00EE5CE8" w:rsidRPr="005320E9">
        <w:rPr>
          <w:rFonts w:ascii="Times New Roman" w:hAnsi="Times New Roman" w:cs="Times New Roman"/>
          <w:sz w:val="24"/>
          <w:szCs w:val="24"/>
        </w:rPr>
        <w:t xml:space="preserve">If </w:t>
      </w:r>
      <w:r w:rsidR="00EE5CE8" w:rsidRPr="005320E9">
        <w:rPr>
          <w:rFonts w:ascii="Times New Roman" w:hAnsi="Times New Roman" w:cs="Times New Roman"/>
          <w:sz w:val="24"/>
          <w:szCs w:val="24"/>
        </w:rPr>
        <w:lastRenderedPageBreak/>
        <w:t>molecular phylogenetic data are available, these are used to determine if type species are congeneric. If phylogenetic data are not avilable but it appears likely that the genera are congeneric, they are included.</w:t>
      </w:r>
      <w:r w:rsidR="00E108DB">
        <w:rPr>
          <w:rFonts w:ascii="Times New Roman" w:hAnsi="Times New Roman" w:cs="Times New Roman"/>
          <w:sz w:val="24"/>
          <w:szCs w:val="24"/>
        </w:rPr>
        <w:t xml:space="preserve"> </w:t>
      </w:r>
      <w:r w:rsidR="00EE5CE8" w:rsidRPr="005320E9">
        <w:rPr>
          <w:rFonts w:ascii="Times New Roman" w:hAnsi="Times New Roman" w:cs="Times New Roman"/>
          <w:sz w:val="24"/>
          <w:szCs w:val="24"/>
        </w:rPr>
        <w:t xml:space="preserve">If later it is determined that these genera are not taxonomically congruent, then both generic names are available for use. </w:t>
      </w:r>
    </w:p>
    <w:p w:rsidR="00327495" w:rsidRPr="005320E9" w:rsidRDefault="00327495" w:rsidP="00A619CD">
      <w:pPr>
        <w:pStyle w:val="BodyText"/>
        <w:spacing w:before="0"/>
        <w:rPr>
          <w:rFonts w:ascii="Times New Roman" w:hAnsi="Times New Roman" w:cs="Times New Roman"/>
          <w:sz w:val="24"/>
          <w:szCs w:val="24"/>
        </w:rPr>
      </w:pPr>
    </w:p>
    <w:p w:rsidR="009C41AB" w:rsidRPr="005320E9" w:rsidRDefault="00902436"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Based on </w:t>
      </w:r>
      <w:r w:rsidR="009C41AB" w:rsidRPr="005320E9">
        <w:rPr>
          <w:rFonts w:ascii="Times New Roman" w:hAnsi="Times New Roman" w:cs="Times New Roman"/>
          <w:sz w:val="24"/>
          <w:szCs w:val="24"/>
        </w:rPr>
        <w:t>the literature</w:t>
      </w:r>
      <w:r w:rsidRPr="005320E9">
        <w:rPr>
          <w:rFonts w:ascii="Times New Roman" w:hAnsi="Times New Roman" w:cs="Times New Roman"/>
          <w:sz w:val="24"/>
          <w:szCs w:val="24"/>
        </w:rPr>
        <w:t xml:space="preserve"> and discussion among users, one genus </w:t>
      </w:r>
      <w:r w:rsidR="00C15387" w:rsidRPr="005320E9">
        <w:rPr>
          <w:rFonts w:ascii="Times New Roman" w:hAnsi="Times New Roman" w:cs="Times New Roman"/>
          <w:sz w:val="24"/>
          <w:szCs w:val="24"/>
        </w:rPr>
        <w:t xml:space="preserve">name </w:t>
      </w:r>
      <w:r w:rsidRPr="005320E9">
        <w:rPr>
          <w:rFonts w:ascii="Times New Roman" w:hAnsi="Times New Roman" w:cs="Times New Roman"/>
          <w:sz w:val="24"/>
          <w:szCs w:val="24"/>
        </w:rPr>
        <w:t xml:space="preserve">of </w:t>
      </w:r>
      <w:r w:rsidR="000358DE">
        <w:rPr>
          <w:rFonts w:ascii="Times New Roman" w:hAnsi="Times New Roman" w:cs="Times New Roman"/>
          <w:sz w:val="24"/>
          <w:szCs w:val="24"/>
        </w:rPr>
        <w:t>competing</w:t>
      </w:r>
      <w:r w:rsidRPr="005320E9">
        <w:rPr>
          <w:rFonts w:ascii="Times New Roman" w:hAnsi="Times New Roman" w:cs="Times New Roman"/>
          <w:sz w:val="24"/>
          <w:szCs w:val="24"/>
        </w:rPr>
        <w:t xml:space="preserve"> is recommended for use. </w:t>
      </w:r>
      <w:r w:rsidR="00B6586B" w:rsidRPr="005320E9">
        <w:rPr>
          <w:rFonts w:ascii="Times New Roman" w:hAnsi="Times New Roman" w:cs="Times New Roman"/>
          <w:sz w:val="24"/>
          <w:szCs w:val="24"/>
        </w:rPr>
        <w:t xml:space="preserve">Generic names compete for priority regardless of whether the type species represents a sexual or asexual morph. </w:t>
      </w:r>
      <w:r w:rsidR="000358DE">
        <w:rPr>
          <w:rFonts w:ascii="Times New Roman" w:hAnsi="Times New Roman" w:cs="Times New Roman"/>
          <w:sz w:val="24"/>
          <w:szCs w:val="24"/>
        </w:rPr>
        <w:t xml:space="preserve">In most cases </w:t>
      </w:r>
      <w:r w:rsidR="006E5E2A" w:rsidRPr="005320E9">
        <w:rPr>
          <w:rFonts w:ascii="Times New Roman" w:hAnsi="Times New Roman" w:cs="Times New Roman"/>
          <w:sz w:val="24"/>
          <w:szCs w:val="24"/>
        </w:rPr>
        <w:t xml:space="preserve">the generic name that has priority, i.e. the name that was described first, is recommended. However, </w:t>
      </w:r>
      <w:r w:rsidR="00483BBB" w:rsidRPr="005320E9">
        <w:rPr>
          <w:rFonts w:ascii="Times New Roman" w:hAnsi="Times New Roman" w:cs="Times New Roman"/>
          <w:sz w:val="24"/>
          <w:szCs w:val="24"/>
        </w:rPr>
        <w:t>a number of factors</w:t>
      </w:r>
      <w:r w:rsidR="006E5E2A" w:rsidRPr="005320E9">
        <w:rPr>
          <w:rFonts w:ascii="Times New Roman" w:hAnsi="Times New Roman" w:cs="Times New Roman"/>
          <w:sz w:val="24"/>
          <w:szCs w:val="24"/>
        </w:rPr>
        <w:t xml:space="preserve"> </w:t>
      </w:r>
      <w:r w:rsidR="00B6586B" w:rsidRPr="005320E9">
        <w:rPr>
          <w:rFonts w:ascii="Times New Roman" w:hAnsi="Times New Roman" w:cs="Times New Roman"/>
          <w:sz w:val="24"/>
          <w:szCs w:val="24"/>
        </w:rPr>
        <w:t xml:space="preserve">contribute to a </w:t>
      </w:r>
      <w:r w:rsidR="006E5E2A" w:rsidRPr="005320E9">
        <w:rPr>
          <w:rFonts w:ascii="Times New Roman" w:hAnsi="Times New Roman" w:cs="Times New Roman"/>
          <w:sz w:val="24"/>
          <w:szCs w:val="24"/>
        </w:rPr>
        <w:t>recommend</w:t>
      </w:r>
      <w:r w:rsidR="00B6586B" w:rsidRPr="005320E9">
        <w:rPr>
          <w:rFonts w:ascii="Times New Roman" w:hAnsi="Times New Roman" w:cs="Times New Roman"/>
          <w:sz w:val="24"/>
          <w:szCs w:val="24"/>
        </w:rPr>
        <w:t>ation</w:t>
      </w:r>
      <w:r w:rsidR="006E5E2A" w:rsidRPr="005320E9">
        <w:rPr>
          <w:rFonts w:ascii="Times New Roman" w:hAnsi="Times New Roman" w:cs="Times New Roman"/>
          <w:sz w:val="24"/>
          <w:szCs w:val="24"/>
        </w:rPr>
        <w:t xml:space="preserve"> that priority be over-ruled</w:t>
      </w:r>
      <w:r w:rsidR="00483BBB" w:rsidRPr="005320E9">
        <w:rPr>
          <w:rFonts w:ascii="Times New Roman" w:hAnsi="Times New Roman" w:cs="Times New Roman"/>
          <w:sz w:val="24"/>
          <w:szCs w:val="24"/>
        </w:rPr>
        <w:t>.</w:t>
      </w:r>
      <w:r w:rsidR="00411F57" w:rsidRPr="005320E9">
        <w:rPr>
          <w:rFonts w:ascii="Times New Roman" w:hAnsi="Times New Roman" w:cs="Times New Roman"/>
          <w:sz w:val="24"/>
          <w:szCs w:val="24"/>
        </w:rPr>
        <w:t xml:space="preserve"> </w:t>
      </w:r>
      <w:r w:rsidR="00483BBB" w:rsidRPr="005320E9">
        <w:rPr>
          <w:rFonts w:ascii="Times New Roman" w:hAnsi="Times New Roman" w:cs="Times New Roman"/>
          <w:sz w:val="24"/>
          <w:szCs w:val="24"/>
        </w:rPr>
        <w:t>One factor i</w:t>
      </w:r>
      <w:r w:rsidR="006E5E2A" w:rsidRPr="005320E9">
        <w:rPr>
          <w:rFonts w:ascii="Times New Roman" w:hAnsi="Times New Roman" w:cs="Times New Roman"/>
          <w:sz w:val="24"/>
          <w:szCs w:val="24"/>
        </w:rPr>
        <w:t>s</w:t>
      </w:r>
      <w:r w:rsidR="00483BBB" w:rsidRPr="005320E9">
        <w:rPr>
          <w:rFonts w:ascii="Times New Roman" w:hAnsi="Times New Roman" w:cs="Times New Roman"/>
          <w:sz w:val="24"/>
          <w:szCs w:val="24"/>
        </w:rPr>
        <w:t xml:space="preserve"> the potential number of names changes required as included partially by the number of species names placed in each genus. This was determined by </w:t>
      </w:r>
      <w:r w:rsidR="009C41AB" w:rsidRPr="005320E9">
        <w:rPr>
          <w:rFonts w:ascii="Times New Roman" w:hAnsi="Times New Roman" w:cs="Times New Roman"/>
          <w:sz w:val="24"/>
          <w:szCs w:val="24"/>
        </w:rPr>
        <w:t>consulting</w:t>
      </w:r>
      <w:r w:rsidR="00483BBB" w:rsidRPr="005320E9">
        <w:rPr>
          <w:rFonts w:ascii="Times New Roman" w:hAnsi="Times New Roman" w:cs="Times New Roman"/>
          <w:sz w:val="24"/>
          <w:szCs w:val="24"/>
        </w:rPr>
        <w:t xml:space="preserve"> current literature and by the number of names listed under each genus in </w:t>
      </w:r>
      <w:r w:rsidR="00483BBB" w:rsidRPr="005320E9">
        <w:rPr>
          <w:rFonts w:ascii="Times New Roman" w:hAnsi="Times New Roman" w:cs="Times New Roman"/>
          <w:i/>
          <w:sz w:val="24"/>
          <w:szCs w:val="24"/>
        </w:rPr>
        <w:t>Index Fungorum</w:t>
      </w:r>
      <w:r w:rsidR="00483BBB" w:rsidRPr="005320E9">
        <w:rPr>
          <w:rFonts w:ascii="Times New Roman" w:hAnsi="Times New Roman" w:cs="Times New Roman"/>
          <w:sz w:val="24"/>
          <w:szCs w:val="24"/>
        </w:rPr>
        <w:t xml:space="preserve">. A </w:t>
      </w:r>
      <w:r w:rsidR="009C41AB" w:rsidRPr="005320E9">
        <w:rPr>
          <w:rFonts w:ascii="Times New Roman" w:hAnsi="Times New Roman" w:cs="Times New Roman"/>
          <w:sz w:val="24"/>
          <w:szCs w:val="24"/>
        </w:rPr>
        <w:t xml:space="preserve">second factor is </w:t>
      </w:r>
      <w:r w:rsidR="00483BBB" w:rsidRPr="005320E9">
        <w:rPr>
          <w:rFonts w:ascii="Times New Roman" w:hAnsi="Times New Roman" w:cs="Times New Roman"/>
          <w:sz w:val="24"/>
          <w:szCs w:val="24"/>
        </w:rPr>
        <w:t xml:space="preserve">the frequency of use of each </w:t>
      </w:r>
      <w:r w:rsidR="004B4600" w:rsidRPr="005320E9">
        <w:rPr>
          <w:rFonts w:ascii="Times New Roman" w:hAnsi="Times New Roman" w:cs="Times New Roman"/>
          <w:sz w:val="24"/>
          <w:szCs w:val="24"/>
        </w:rPr>
        <w:t xml:space="preserve">genus </w:t>
      </w:r>
      <w:r w:rsidR="00483BBB" w:rsidRPr="005320E9">
        <w:rPr>
          <w:rFonts w:ascii="Times New Roman" w:hAnsi="Times New Roman" w:cs="Times New Roman"/>
          <w:sz w:val="24"/>
          <w:szCs w:val="24"/>
        </w:rPr>
        <w:t>name as determined b</w:t>
      </w:r>
      <w:r w:rsidR="009C41AB" w:rsidRPr="005320E9">
        <w:rPr>
          <w:rFonts w:ascii="Times New Roman" w:hAnsi="Times New Roman" w:cs="Times New Roman"/>
          <w:sz w:val="24"/>
          <w:szCs w:val="24"/>
        </w:rPr>
        <w:t>y s</w:t>
      </w:r>
      <w:r w:rsidR="00483BBB" w:rsidRPr="005320E9">
        <w:rPr>
          <w:rFonts w:ascii="Times New Roman" w:hAnsi="Times New Roman" w:cs="Times New Roman"/>
          <w:sz w:val="24"/>
          <w:szCs w:val="24"/>
        </w:rPr>
        <w:t xml:space="preserve">earches of database resources such as Google, Google Scholar, MycoBank, and </w:t>
      </w:r>
      <w:r w:rsidR="004513A7">
        <w:rPr>
          <w:rFonts w:ascii="Times New Roman" w:hAnsi="Times New Roman" w:cs="Times New Roman"/>
          <w:sz w:val="24"/>
          <w:szCs w:val="24"/>
        </w:rPr>
        <w:t xml:space="preserve">the </w:t>
      </w:r>
      <w:r w:rsidR="00483BBB" w:rsidRPr="005320E9">
        <w:rPr>
          <w:rFonts w:ascii="Times New Roman" w:hAnsi="Times New Roman" w:cs="Times New Roman"/>
          <w:sz w:val="24"/>
          <w:szCs w:val="24"/>
        </w:rPr>
        <w:t xml:space="preserve">SMML Fungal Databases. Consideration </w:t>
      </w:r>
      <w:r w:rsidR="00B6586B" w:rsidRPr="005320E9">
        <w:rPr>
          <w:rFonts w:ascii="Times New Roman" w:hAnsi="Times New Roman" w:cs="Times New Roman"/>
          <w:sz w:val="24"/>
          <w:szCs w:val="24"/>
        </w:rPr>
        <w:t>i</w:t>
      </w:r>
      <w:r w:rsidR="00483BBB" w:rsidRPr="005320E9">
        <w:rPr>
          <w:rFonts w:ascii="Times New Roman" w:hAnsi="Times New Roman" w:cs="Times New Roman"/>
          <w:sz w:val="24"/>
          <w:szCs w:val="24"/>
        </w:rPr>
        <w:t xml:space="preserve">s given to which </w:t>
      </w:r>
      <w:r w:rsidR="004B4600" w:rsidRPr="005320E9">
        <w:rPr>
          <w:rFonts w:ascii="Times New Roman" w:hAnsi="Times New Roman" w:cs="Times New Roman"/>
          <w:sz w:val="24"/>
          <w:szCs w:val="24"/>
        </w:rPr>
        <w:t xml:space="preserve">genus </w:t>
      </w:r>
      <w:r w:rsidR="00483BBB" w:rsidRPr="005320E9">
        <w:rPr>
          <w:rFonts w:ascii="Times New Roman" w:hAnsi="Times New Roman" w:cs="Times New Roman"/>
          <w:sz w:val="24"/>
          <w:szCs w:val="24"/>
        </w:rPr>
        <w:t xml:space="preserve">name </w:t>
      </w:r>
      <w:r w:rsidR="004513A7">
        <w:rPr>
          <w:rFonts w:ascii="Times New Roman" w:hAnsi="Times New Roman" w:cs="Times New Roman"/>
          <w:sz w:val="24"/>
          <w:szCs w:val="24"/>
        </w:rPr>
        <w:t>i</w:t>
      </w:r>
      <w:r w:rsidR="00483BBB" w:rsidRPr="005320E9">
        <w:rPr>
          <w:rFonts w:ascii="Times New Roman" w:hAnsi="Times New Roman" w:cs="Times New Roman"/>
          <w:sz w:val="24"/>
          <w:szCs w:val="24"/>
        </w:rPr>
        <w:t xml:space="preserve">s used most commonly and its importance to user communities. </w:t>
      </w:r>
      <w:r w:rsidR="009C41AB" w:rsidRPr="005320E9">
        <w:rPr>
          <w:rFonts w:ascii="Times New Roman" w:hAnsi="Times New Roman" w:cs="Times New Roman"/>
          <w:sz w:val="24"/>
          <w:szCs w:val="24"/>
        </w:rPr>
        <w:t>Finally t</w:t>
      </w:r>
      <w:r w:rsidR="00483BBB" w:rsidRPr="005320E9">
        <w:rPr>
          <w:rFonts w:ascii="Times New Roman" w:hAnsi="Times New Roman" w:cs="Times New Roman"/>
          <w:sz w:val="24"/>
          <w:szCs w:val="24"/>
        </w:rPr>
        <w:t xml:space="preserve">his document was circulated among a number of users </w:t>
      </w:r>
      <w:r w:rsidR="00B6586B" w:rsidRPr="005320E9">
        <w:rPr>
          <w:rFonts w:ascii="Times New Roman" w:hAnsi="Times New Roman" w:cs="Times New Roman"/>
          <w:sz w:val="24"/>
          <w:szCs w:val="24"/>
        </w:rPr>
        <w:t xml:space="preserve">for comments </w:t>
      </w:r>
      <w:r w:rsidR="00483BBB" w:rsidRPr="005320E9">
        <w:rPr>
          <w:rFonts w:ascii="Times New Roman" w:hAnsi="Times New Roman" w:cs="Times New Roman"/>
          <w:sz w:val="24"/>
          <w:szCs w:val="24"/>
        </w:rPr>
        <w:t>as indicated in the Acknowledgements.</w:t>
      </w:r>
    </w:p>
    <w:p w:rsidR="00F36B98" w:rsidRPr="005320E9" w:rsidRDefault="00F36B98" w:rsidP="00A619CD">
      <w:pPr>
        <w:pStyle w:val="BodyText"/>
        <w:spacing w:before="0"/>
        <w:rPr>
          <w:rFonts w:ascii="Times New Roman" w:hAnsi="Times New Roman" w:cs="Times New Roman"/>
          <w:sz w:val="24"/>
          <w:szCs w:val="24"/>
        </w:rPr>
      </w:pPr>
    </w:p>
    <w:p w:rsidR="004513A7" w:rsidRDefault="00B6586B"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For each genus </w:t>
      </w:r>
      <w:r w:rsidR="00734BAB" w:rsidRPr="005320E9">
        <w:rPr>
          <w:rFonts w:ascii="Times New Roman" w:hAnsi="Times New Roman" w:cs="Times New Roman"/>
          <w:sz w:val="24"/>
          <w:szCs w:val="24"/>
        </w:rPr>
        <w:t xml:space="preserve">a discussion </w:t>
      </w:r>
      <w:r w:rsidRPr="005320E9">
        <w:rPr>
          <w:rFonts w:ascii="Times New Roman" w:hAnsi="Times New Roman" w:cs="Times New Roman"/>
          <w:sz w:val="24"/>
          <w:szCs w:val="24"/>
        </w:rPr>
        <w:t xml:space="preserve">is presented </w:t>
      </w:r>
      <w:r w:rsidR="00734BAB" w:rsidRPr="005320E9">
        <w:rPr>
          <w:rFonts w:ascii="Times New Roman" w:hAnsi="Times New Roman" w:cs="Times New Roman"/>
          <w:sz w:val="24"/>
          <w:szCs w:val="24"/>
        </w:rPr>
        <w:t xml:space="preserve">of the </w:t>
      </w:r>
      <w:r w:rsidR="00A663E3" w:rsidRPr="005320E9">
        <w:rPr>
          <w:rFonts w:ascii="Times New Roman" w:hAnsi="Times New Roman" w:cs="Times New Roman"/>
          <w:sz w:val="24"/>
          <w:szCs w:val="24"/>
        </w:rPr>
        <w:t>rationale</w:t>
      </w:r>
      <w:r w:rsidR="00734BAB" w:rsidRPr="005320E9">
        <w:rPr>
          <w:rFonts w:ascii="Times New Roman" w:hAnsi="Times New Roman" w:cs="Times New Roman"/>
          <w:sz w:val="24"/>
          <w:szCs w:val="24"/>
        </w:rPr>
        <w:t xml:space="preserve"> for this recommendation</w:t>
      </w:r>
      <w:r w:rsidR="004513A7">
        <w:rPr>
          <w:rFonts w:ascii="Times New Roman" w:hAnsi="Times New Roman" w:cs="Times New Roman"/>
          <w:sz w:val="24"/>
          <w:szCs w:val="24"/>
        </w:rPr>
        <w:t xml:space="preserve"> and inclusion on this list of protected genera of the Leotiomycetes. </w:t>
      </w:r>
      <w:r w:rsidR="00327495" w:rsidRPr="005320E9">
        <w:rPr>
          <w:rFonts w:ascii="Times New Roman" w:hAnsi="Times New Roman" w:cs="Times New Roman"/>
          <w:sz w:val="24"/>
          <w:szCs w:val="24"/>
        </w:rPr>
        <w:t xml:space="preserve">If a </w:t>
      </w:r>
      <w:r w:rsidR="000374BF" w:rsidRPr="005320E9">
        <w:rPr>
          <w:rFonts w:ascii="Times New Roman" w:hAnsi="Times New Roman" w:cs="Times New Roman"/>
          <w:sz w:val="24"/>
          <w:szCs w:val="24"/>
        </w:rPr>
        <w:t>sexual</w:t>
      </w:r>
      <w:r w:rsidR="00327495" w:rsidRPr="005320E9">
        <w:rPr>
          <w:rFonts w:ascii="Times New Roman" w:hAnsi="Times New Roman" w:cs="Times New Roman"/>
          <w:sz w:val="24"/>
          <w:szCs w:val="24"/>
        </w:rPr>
        <w:t xml:space="preserve"> genus that is younger</w:t>
      </w:r>
      <w:r w:rsidR="009C41AB" w:rsidRPr="005320E9">
        <w:rPr>
          <w:rFonts w:ascii="Times New Roman" w:hAnsi="Times New Roman" w:cs="Times New Roman"/>
          <w:sz w:val="24"/>
          <w:szCs w:val="24"/>
        </w:rPr>
        <w:t xml:space="preserve"> </w:t>
      </w:r>
      <w:r w:rsidR="00327495" w:rsidRPr="005320E9">
        <w:rPr>
          <w:rFonts w:ascii="Times New Roman" w:hAnsi="Times New Roman" w:cs="Times New Roman"/>
          <w:sz w:val="24"/>
          <w:szCs w:val="24"/>
        </w:rPr>
        <w:t xml:space="preserve">than an </w:t>
      </w:r>
      <w:r w:rsidR="000374BF" w:rsidRPr="005320E9">
        <w:rPr>
          <w:rFonts w:ascii="Times New Roman" w:hAnsi="Times New Roman" w:cs="Times New Roman"/>
          <w:sz w:val="24"/>
          <w:szCs w:val="24"/>
        </w:rPr>
        <w:t>asexual</w:t>
      </w:r>
      <w:r w:rsidR="00327495" w:rsidRPr="005320E9">
        <w:rPr>
          <w:rFonts w:ascii="Times New Roman" w:hAnsi="Times New Roman" w:cs="Times New Roman"/>
          <w:sz w:val="24"/>
          <w:szCs w:val="24"/>
        </w:rPr>
        <w:t xml:space="preserve"> genus is recommended for use, th</w:t>
      </w:r>
      <w:r w:rsidR="009C41AB" w:rsidRPr="005320E9">
        <w:rPr>
          <w:rFonts w:ascii="Times New Roman" w:hAnsi="Times New Roman" w:cs="Times New Roman"/>
          <w:sz w:val="24"/>
          <w:szCs w:val="24"/>
        </w:rPr>
        <w:t>e</w:t>
      </w:r>
      <w:r w:rsidR="00327495" w:rsidRPr="005320E9">
        <w:rPr>
          <w:rFonts w:ascii="Times New Roman" w:hAnsi="Times New Roman" w:cs="Times New Roman"/>
          <w:sz w:val="24"/>
          <w:szCs w:val="24"/>
        </w:rPr>
        <w:t xml:space="preserve">n the term </w:t>
      </w:r>
      <w:r w:rsidR="004513A7">
        <w:rPr>
          <w:rFonts w:ascii="Times New Roman" w:hAnsi="Times New Roman" w:cs="Times New Roman"/>
          <w:b/>
          <w:sz w:val="24"/>
          <w:szCs w:val="24"/>
        </w:rPr>
        <w:t xml:space="preserve">protect </w:t>
      </w:r>
      <w:r w:rsidR="00327495" w:rsidRPr="005320E9">
        <w:rPr>
          <w:rFonts w:ascii="Times New Roman" w:hAnsi="Times New Roman" w:cs="Times New Roman"/>
          <w:sz w:val="24"/>
          <w:szCs w:val="24"/>
        </w:rPr>
        <w:t>indicat</w:t>
      </w:r>
      <w:r w:rsidR="004513A7">
        <w:rPr>
          <w:rFonts w:ascii="Times New Roman" w:hAnsi="Times New Roman" w:cs="Times New Roman"/>
          <w:sz w:val="24"/>
          <w:szCs w:val="24"/>
        </w:rPr>
        <w:t>es</w:t>
      </w:r>
      <w:r w:rsidR="00327495" w:rsidRPr="005320E9">
        <w:rPr>
          <w:rFonts w:ascii="Times New Roman" w:hAnsi="Times New Roman" w:cs="Times New Roman"/>
          <w:sz w:val="24"/>
          <w:szCs w:val="24"/>
        </w:rPr>
        <w:t xml:space="preserve"> that this genus does not have priority and thus must be effectively conserved. If an </w:t>
      </w:r>
      <w:r w:rsidR="000374BF" w:rsidRPr="005320E9">
        <w:rPr>
          <w:rFonts w:ascii="Times New Roman" w:hAnsi="Times New Roman" w:cs="Times New Roman"/>
          <w:sz w:val="24"/>
          <w:szCs w:val="24"/>
        </w:rPr>
        <w:t>asexual</w:t>
      </w:r>
      <w:r w:rsidR="00327495" w:rsidRPr="005320E9">
        <w:rPr>
          <w:rFonts w:ascii="Times New Roman" w:hAnsi="Times New Roman" w:cs="Times New Roman"/>
          <w:sz w:val="24"/>
          <w:szCs w:val="24"/>
        </w:rPr>
        <w:t xml:space="preserve"> genus has priority i.e. </w:t>
      </w:r>
      <w:r w:rsidR="009C41AB" w:rsidRPr="005320E9">
        <w:rPr>
          <w:rFonts w:ascii="Times New Roman" w:hAnsi="Times New Roman" w:cs="Times New Roman"/>
          <w:sz w:val="24"/>
          <w:szCs w:val="24"/>
        </w:rPr>
        <w:t xml:space="preserve">it </w:t>
      </w:r>
      <w:r w:rsidR="00327495" w:rsidRPr="005320E9">
        <w:rPr>
          <w:rFonts w:ascii="Times New Roman" w:hAnsi="Times New Roman" w:cs="Times New Roman"/>
          <w:sz w:val="24"/>
          <w:szCs w:val="24"/>
        </w:rPr>
        <w:t>is the oldest genus</w:t>
      </w:r>
      <w:r w:rsidR="009C41AB" w:rsidRPr="005320E9">
        <w:rPr>
          <w:rFonts w:ascii="Times New Roman" w:hAnsi="Times New Roman" w:cs="Times New Roman"/>
          <w:sz w:val="24"/>
          <w:szCs w:val="24"/>
        </w:rPr>
        <w:t>,</w:t>
      </w:r>
      <w:r w:rsidR="00327495" w:rsidRPr="005320E9">
        <w:rPr>
          <w:rFonts w:ascii="Times New Roman" w:hAnsi="Times New Roman" w:cs="Times New Roman"/>
          <w:sz w:val="24"/>
          <w:szCs w:val="24"/>
        </w:rPr>
        <w:t xml:space="preserve"> and is recommended for use, th</w:t>
      </w:r>
      <w:r w:rsidR="009C41AB" w:rsidRPr="005320E9">
        <w:rPr>
          <w:rFonts w:ascii="Times New Roman" w:hAnsi="Times New Roman" w:cs="Times New Roman"/>
          <w:sz w:val="24"/>
          <w:szCs w:val="24"/>
        </w:rPr>
        <w:t>e</w:t>
      </w:r>
      <w:r w:rsidR="00327495" w:rsidRPr="005320E9">
        <w:rPr>
          <w:rFonts w:ascii="Times New Roman" w:hAnsi="Times New Roman" w:cs="Times New Roman"/>
          <w:sz w:val="24"/>
          <w:szCs w:val="24"/>
        </w:rPr>
        <w:t xml:space="preserve">n the term </w:t>
      </w:r>
      <w:r w:rsidR="00327495" w:rsidRPr="005320E9">
        <w:rPr>
          <w:rFonts w:ascii="Times New Roman" w:hAnsi="Times New Roman" w:cs="Times New Roman"/>
          <w:b/>
          <w:sz w:val="24"/>
          <w:szCs w:val="24"/>
        </w:rPr>
        <w:t>protect</w:t>
      </w:r>
      <w:r w:rsidR="00327495" w:rsidRPr="005320E9">
        <w:rPr>
          <w:rFonts w:ascii="Times New Roman" w:hAnsi="Times New Roman" w:cs="Times New Roman"/>
          <w:sz w:val="24"/>
          <w:szCs w:val="24"/>
        </w:rPr>
        <w:t xml:space="preserve"> is</w:t>
      </w:r>
      <w:r w:rsidR="00E108DB">
        <w:rPr>
          <w:rFonts w:ascii="Times New Roman" w:hAnsi="Times New Roman" w:cs="Times New Roman"/>
          <w:sz w:val="24"/>
          <w:szCs w:val="24"/>
        </w:rPr>
        <w:t xml:space="preserve"> </w:t>
      </w:r>
      <w:r w:rsidR="00327495" w:rsidRPr="005320E9">
        <w:rPr>
          <w:rFonts w:ascii="Times New Roman" w:hAnsi="Times New Roman" w:cs="Times New Roman"/>
          <w:sz w:val="24"/>
          <w:szCs w:val="24"/>
        </w:rPr>
        <w:t>indicat</w:t>
      </w:r>
      <w:r w:rsidR="004513A7">
        <w:rPr>
          <w:rFonts w:ascii="Times New Roman" w:hAnsi="Times New Roman" w:cs="Times New Roman"/>
          <w:sz w:val="24"/>
          <w:szCs w:val="24"/>
        </w:rPr>
        <w:t>es</w:t>
      </w:r>
      <w:r w:rsidR="00327495" w:rsidRPr="005320E9">
        <w:rPr>
          <w:rFonts w:ascii="Times New Roman" w:hAnsi="Times New Roman" w:cs="Times New Roman"/>
          <w:sz w:val="24"/>
          <w:szCs w:val="24"/>
        </w:rPr>
        <w:t xml:space="preserve"> that this genus has priority </w:t>
      </w:r>
      <w:r w:rsidR="009C41AB" w:rsidRPr="005320E9">
        <w:rPr>
          <w:rFonts w:ascii="Times New Roman" w:hAnsi="Times New Roman" w:cs="Times New Roman"/>
          <w:sz w:val="24"/>
          <w:szCs w:val="24"/>
        </w:rPr>
        <w:t>but</w:t>
      </w:r>
      <w:r w:rsidR="00327495" w:rsidRPr="005320E9">
        <w:rPr>
          <w:rFonts w:ascii="Times New Roman" w:hAnsi="Times New Roman" w:cs="Times New Roman"/>
          <w:sz w:val="24"/>
          <w:szCs w:val="24"/>
        </w:rPr>
        <w:t xml:space="preserve"> has an </w:t>
      </w:r>
      <w:r w:rsidR="000374BF" w:rsidRPr="005320E9">
        <w:rPr>
          <w:rFonts w:ascii="Times New Roman" w:hAnsi="Times New Roman" w:cs="Times New Roman"/>
          <w:sz w:val="24"/>
          <w:szCs w:val="24"/>
        </w:rPr>
        <w:t>asexual</w:t>
      </w:r>
      <w:r w:rsidR="00327495" w:rsidRPr="005320E9">
        <w:rPr>
          <w:rFonts w:ascii="Times New Roman" w:hAnsi="Times New Roman" w:cs="Times New Roman"/>
          <w:sz w:val="24"/>
          <w:szCs w:val="24"/>
        </w:rPr>
        <w:t xml:space="preserve"> type species and therefore must be protected as dictated in Article </w:t>
      </w:r>
      <w:r w:rsidR="00A663E3" w:rsidRPr="005320E9">
        <w:rPr>
          <w:rFonts w:ascii="Times New Roman" w:hAnsi="Times New Roman" w:cs="Times New Roman"/>
          <w:sz w:val="24"/>
          <w:szCs w:val="24"/>
        </w:rPr>
        <w:t>57.2</w:t>
      </w:r>
      <w:r w:rsidR="00327495" w:rsidRPr="005320E9">
        <w:rPr>
          <w:rFonts w:ascii="Times New Roman" w:hAnsi="Times New Roman" w:cs="Times New Roman"/>
          <w:sz w:val="24"/>
          <w:szCs w:val="24"/>
        </w:rPr>
        <w:t xml:space="preserve"> of the ICN.</w:t>
      </w:r>
      <w:r w:rsidR="00FC19FC" w:rsidRPr="005320E9">
        <w:rPr>
          <w:rFonts w:ascii="Times New Roman" w:hAnsi="Times New Roman" w:cs="Times New Roman"/>
          <w:sz w:val="24"/>
          <w:szCs w:val="24"/>
        </w:rPr>
        <w:t xml:space="preserve"> </w:t>
      </w:r>
      <w:r w:rsidR="00327495" w:rsidRPr="005320E9">
        <w:rPr>
          <w:rFonts w:ascii="Times New Roman" w:hAnsi="Times New Roman" w:cs="Times New Roman"/>
          <w:sz w:val="24"/>
          <w:szCs w:val="24"/>
        </w:rPr>
        <w:t>These are the two situations in which action is needed such that these genera must be approved by the Committee for the Nomenclature of Fungi of the I</w:t>
      </w:r>
      <w:r w:rsidR="004513A7">
        <w:rPr>
          <w:rFonts w:ascii="Times New Roman" w:hAnsi="Times New Roman" w:cs="Times New Roman"/>
          <w:sz w:val="24"/>
          <w:szCs w:val="24"/>
        </w:rPr>
        <w:t>APT</w:t>
      </w:r>
      <w:r w:rsidR="00327495" w:rsidRPr="005320E9">
        <w:rPr>
          <w:rFonts w:ascii="Times New Roman" w:hAnsi="Times New Roman" w:cs="Times New Roman"/>
          <w:sz w:val="24"/>
          <w:szCs w:val="24"/>
        </w:rPr>
        <w:t xml:space="preserve">. </w:t>
      </w:r>
      <w:r w:rsidRPr="005320E9">
        <w:rPr>
          <w:rFonts w:ascii="Times New Roman" w:hAnsi="Times New Roman" w:cs="Times New Roman"/>
          <w:sz w:val="24"/>
          <w:szCs w:val="24"/>
        </w:rPr>
        <w:t>F</w:t>
      </w:r>
      <w:r w:rsidR="009C41AB" w:rsidRPr="005320E9">
        <w:rPr>
          <w:rFonts w:ascii="Times New Roman" w:hAnsi="Times New Roman" w:cs="Times New Roman"/>
          <w:sz w:val="24"/>
          <w:szCs w:val="24"/>
        </w:rPr>
        <w:t xml:space="preserve">or competing genera in which the genus representing the sexual </w:t>
      </w:r>
      <w:r w:rsidR="00255BC8" w:rsidRPr="005320E9">
        <w:rPr>
          <w:rFonts w:ascii="Times New Roman" w:hAnsi="Times New Roman" w:cs="Times New Roman"/>
          <w:sz w:val="24"/>
          <w:szCs w:val="24"/>
        </w:rPr>
        <w:t>morph</w:t>
      </w:r>
      <w:r w:rsidR="009C41AB" w:rsidRPr="005320E9">
        <w:rPr>
          <w:rFonts w:ascii="Times New Roman" w:hAnsi="Times New Roman" w:cs="Times New Roman"/>
          <w:sz w:val="24"/>
          <w:szCs w:val="24"/>
        </w:rPr>
        <w:t xml:space="preserve"> has priority and is recommended for use, no action is needed</w:t>
      </w:r>
      <w:r w:rsidR="004513A7">
        <w:rPr>
          <w:rFonts w:ascii="Times New Roman" w:hAnsi="Times New Roman" w:cs="Times New Roman"/>
          <w:sz w:val="24"/>
          <w:szCs w:val="24"/>
        </w:rPr>
        <w:t xml:space="preserve"> even though the name is included on this list</w:t>
      </w:r>
      <w:r w:rsidR="009C41AB" w:rsidRPr="005320E9">
        <w:rPr>
          <w:rFonts w:ascii="Times New Roman" w:hAnsi="Times New Roman" w:cs="Times New Roman"/>
          <w:sz w:val="24"/>
          <w:szCs w:val="24"/>
        </w:rPr>
        <w:t>.</w:t>
      </w:r>
      <w:r w:rsidR="00583C57" w:rsidRPr="005320E9">
        <w:rPr>
          <w:rFonts w:ascii="Times New Roman" w:hAnsi="Times New Roman" w:cs="Times New Roman"/>
          <w:sz w:val="24"/>
          <w:szCs w:val="24"/>
        </w:rPr>
        <w:t xml:space="preserve"> </w:t>
      </w:r>
      <w:r w:rsidR="004513A7">
        <w:rPr>
          <w:rFonts w:ascii="Times New Roman" w:hAnsi="Times New Roman" w:cs="Times New Roman"/>
          <w:sz w:val="24"/>
          <w:szCs w:val="24"/>
        </w:rPr>
        <w:t>Finally, i</w:t>
      </w:r>
      <w:r w:rsidR="00BD2F4E" w:rsidRPr="005320E9">
        <w:rPr>
          <w:rFonts w:ascii="Times New Roman" w:hAnsi="Times New Roman" w:cs="Times New Roman"/>
          <w:sz w:val="24"/>
          <w:szCs w:val="24"/>
        </w:rPr>
        <w:t xml:space="preserve">f the generic synonymy is relatively conclusive, </w:t>
      </w:r>
      <w:r w:rsidR="004513A7">
        <w:rPr>
          <w:rFonts w:ascii="Times New Roman" w:hAnsi="Times New Roman" w:cs="Times New Roman"/>
          <w:sz w:val="24"/>
          <w:szCs w:val="24"/>
        </w:rPr>
        <w:t>species names have been evaluated for priority. N</w:t>
      </w:r>
      <w:r w:rsidRPr="005320E9">
        <w:rPr>
          <w:rFonts w:ascii="Times New Roman" w:hAnsi="Times New Roman" w:cs="Times New Roman"/>
          <w:sz w:val="24"/>
          <w:szCs w:val="24"/>
        </w:rPr>
        <w:t xml:space="preserve">ew combinations are made </w:t>
      </w:r>
      <w:r w:rsidR="004513A7">
        <w:rPr>
          <w:rFonts w:ascii="Times New Roman" w:hAnsi="Times New Roman" w:cs="Times New Roman"/>
          <w:sz w:val="24"/>
          <w:szCs w:val="24"/>
        </w:rPr>
        <w:t xml:space="preserve">if </w:t>
      </w:r>
      <w:r w:rsidRPr="005320E9">
        <w:rPr>
          <w:rFonts w:ascii="Times New Roman" w:hAnsi="Times New Roman" w:cs="Times New Roman"/>
          <w:sz w:val="24"/>
          <w:szCs w:val="24"/>
        </w:rPr>
        <w:t xml:space="preserve">an older epithet exists for the type and other species </w:t>
      </w:r>
      <w:r w:rsidR="004513A7">
        <w:rPr>
          <w:rFonts w:ascii="Times New Roman" w:hAnsi="Times New Roman" w:cs="Times New Roman"/>
          <w:sz w:val="24"/>
          <w:szCs w:val="24"/>
        </w:rPr>
        <w:t xml:space="preserve">that must be placed in the </w:t>
      </w:r>
      <w:r w:rsidRPr="005320E9">
        <w:rPr>
          <w:rFonts w:ascii="Times New Roman" w:hAnsi="Times New Roman" w:cs="Times New Roman"/>
          <w:sz w:val="24"/>
          <w:szCs w:val="24"/>
        </w:rPr>
        <w:t xml:space="preserve">genus recommended for use. </w:t>
      </w:r>
    </w:p>
    <w:p w:rsidR="00A663E3" w:rsidRPr="005320E9" w:rsidRDefault="004513A7" w:rsidP="00A619CD">
      <w:pPr>
        <w:pStyle w:val="BodyText"/>
        <w:spacing w:before="0"/>
        <w:rPr>
          <w:rFonts w:ascii="Times New Roman" w:hAnsi="Times New Roman" w:cs="Times New Roman"/>
          <w:sz w:val="24"/>
          <w:szCs w:val="24"/>
        </w:rPr>
      </w:pPr>
      <w:r>
        <w:rPr>
          <w:rFonts w:ascii="Times New Roman" w:hAnsi="Times New Roman" w:cs="Times New Roman"/>
          <w:sz w:val="24"/>
          <w:szCs w:val="24"/>
        </w:rPr>
        <w:t>G</w:t>
      </w:r>
      <w:r w:rsidR="00B6586B" w:rsidRPr="005320E9">
        <w:rPr>
          <w:rFonts w:ascii="Times New Roman" w:hAnsi="Times New Roman" w:cs="Times New Roman"/>
          <w:sz w:val="24"/>
          <w:szCs w:val="24"/>
        </w:rPr>
        <w:t>ener</w:t>
      </w:r>
      <w:r>
        <w:rPr>
          <w:rFonts w:ascii="Times New Roman" w:hAnsi="Times New Roman" w:cs="Times New Roman"/>
          <w:sz w:val="24"/>
          <w:szCs w:val="24"/>
        </w:rPr>
        <w:t>ic names</w:t>
      </w:r>
      <w:r w:rsidR="00B6586B" w:rsidRPr="005320E9">
        <w:rPr>
          <w:rFonts w:ascii="Times New Roman" w:hAnsi="Times New Roman" w:cs="Times New Roman"/>
          <w:sz w:val="24"/>
          <w:szCs w:val="24"/>
        </w:rPr>
        <w:t xml:space="preserve"> are presented in Table 1 with the recommended genus listed first and in bold. </w:t>
      </w:r>
      <w:r w:rsidR="00583C57" w:rsidRPr="005320E9">
        <w:rPr>
          <w:rFonts w:ascii="Times New Roman" w:hAnsi="Times New Roman" w:cs="Times New Roman"/>
          <w:sz w:val="24"/>
          <w:szCs w:val="24"/>
        </w:rPr>
        <w:t>For each generic name, the place of publication and the type species with its place of publication and the currently accepted species name are listed. Additional synonym</w:t>
      </w:r>
      <w:r>
        <w:rPr>
          <w:rFonts w:ascii="Times New Roman" w:hAnsi="Times New Roman" w:cs="Times New Roman"/>
          <w:sz w:val="24"/>
          <w:szCs w:val="24"/>
        </w:rPr>
        <w:t>s of</w:t>
      </w:r>
      <w:r w:rsidR="00E108DB">
        <w:rPr>
          <w:rFonts w:ascii="Times New Roman" w:hAnsi="Times New Roman" w:cs="Times New Roman"/>
          <w:sz w:val="24"/>
          <w:szCs w:val="24"/>
        </w:rPr>
        <w:t xml:space="preserve"> </w:t>
      </w:r>
      <w:r w:rsidR="00480E66">
        <w:rPr>
          <w:rFonts w:ascii="Times New Roman" w:hAnsi="Times New Roman" w:cs="Times New Roman"/>
          <w:sz w:val="24"/>
          <w:szCs w:val="24"/>
        </w:rPr>
        <w:t xml:space="preserve">the recommended </w:t>
      </w:r>
      <w:r w:rsidR="00583C57" w:rsidRPr="005320E9">
        <w:rPr>
          <w:rFonts w:ascii="Times New Roman" w:hAnsi="Times New Roman" w:cs="Times New Roman"/>
          <w:sz w:val="24"/>
          <w:szCs w:val="24"/>
        </w:rPr>
        <w:t>generic name are listed in the third column</w:t>
      </w:r>
      <w:r w:rsidR="002C004E" w:rsidRPr="005320E9">
        <w:rPr>
          <w:rFonts w:ascii="Times New Roman" w:hAnsi="Times New Roman" w:cs="Times New Roman"/>
          <w:sz w:val="24"/>
          <w:szCs w:val="24"/>
        </w:rPr>
        <w:t>.</w:t>
      </w:r>
      <w:r w:rsidR="00583C57" w:rsidRPr="005320E9">
        <w:rPr>
          <w:rFonts w:ascii="Times New Roman" w:hAnsi="Times New Roman" w:cs="Times New Roman"/>
          <w:sz w:val="24"/>
          <w:szCs w:val="24"/>
        </w:rPr>
        <w:t xml:space="preserve"> If action is needed, this is noted in the last column.</w:t>
      </w:r>
    </w:p>
    <w:p w:rsidR="00EC52F1" w:rsidRPr="005320E9" w:rsidRDefault="00EC52F1" w:rsidP="00A619CD">
      <w:pPr>
        <w:pStyle w:val="BodyText"/>
        <w:spacing w:before="0"/>
        <w:rPr>
          <w:rFonts w:ascii="Times New Roman" w:hAnsi="Times New Roman" w:cs="Times New Roman"/>
          <w:sz w:val="24"/>
          <w:szCs w:val="24"/>
        </w:rPr>
      </w:pPr>
    </w:p>
    <w:p w:rsidR="00352ADD" w:rsidRPr="005320E9" w:rsidRDefault="00BD0A75"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Rationale for recommendation of</w:t>
      </w:r>
      <w:r w:rsidR="00845FA4" w:rsidRPr="005320E9">
        <w:rPr>
          <w:rFonts w:ascii="Times New Roman" w:hAnsi="Times New Roman" w:cs="Times New Roman"/>
          <w:b/>
          <w:sz w:val="24"/>
          <w:szCs w:val="24"/>
        </w:rPr>
        <w:t xml:space="preserve"> </w:t>
      </w:r>
      <w:r w:rsidR="00921C0C">
        <w:rPr>
          <w:rFonts w:ascii="Times New Roman" w:hAnsi="Times New Roman" w:cs="Times New Roman"/>
          <w:b/>
          <w:sz w:val="24"/>
          <w:szCs w:val="24"/>
        </w:rPr>
        <w:t xml:space="preserve">a </w:t>
      </w:r>
      <w:r w:rsidRPr="005320E9">
        <w:rPr>
          <w:rFonts w:ascii="Times New Roman" w:hAnsi="Times New Roman" w:cs="Times New Roman"/>
          <w:b/>
          <w:sz w:val="24"/>
          <w:szCs w:val="24"/>
        </w:rPr>
        <w:t xml:space="preserve">single </w:t>
      </w:r>
      <w:r w:rsidR="00845FA4" w:rsidRPr="005320E9">
        <w:rPr>
          <w:rFonts w:ascii="Times New Roman" w:hAnsi="Times New Roman" w:cs="Times New Roman"/>
          <w:b/>
          <w:sz w:val="24"/>
          <w:szCs w:val="24"/>
        </w:rPr>
        <w:t>generic name</w:t>
      </w:r>
      <w:r w:rsidRPr="005320E9">
        <w:rPr>
          <w:rFonts w:ascii="Times New Roman" w:hAnsi="Times New Roman" w:cs="Times New Roman"/>
          <w:b/>
          <w:sz w:val="24"/>
          <w:szCs w:val="24"/>
        </w:rPr>
        <w:t>:</w:t>
      </w:r>
    </w:p>
    <w:p w:rsidR="004B4600" w:rsidRPr="005320E9" w:rsidRDefault="004B4600" w:rsidP="00A619CD">
      <w:pPr>
        <w:spacing w:after="120"/>
        <w:rPr>
          <w:rFonts w:ascii="Times New Roman" w:hAnsi="Times New Roman" w:cs="Times New Roman"/>
          <w:b/>
          <w:sz w:val="24"/>
          <w:szCs w:val="24"/>
        </w:rPr>
      </w:pPr>
    </w:p>
    <w:p w:rsidR="007F7D7A" w:rsidRPr="005320E9" w:rsidRDefault="00273BAA" w:rsidP="00A619CD">
      <w:pPr>
        <w:spacing w:after="120"/>
        <w:rPr>
          <w:rFonts w:ascii="Times New Roman" w:hAnsi="Times New Roman" w:cs="Times New Roman"/>
          <w:b/>
          <w:sz w:val="24"/>
          <w:szCs w:val="24"/>
        </w:rPr>
      </w:pPr>
      <w:r>
        <w:rPr>
          <w:rFonts w:ascii="Times New Roman" w:hAnsi="Times New Roman" w:cs="Times New Roman"/>
          <w:b/>
          <w:sz w:val="24"/>
          <w:szCs w:val="24"/>
        </w:rPr>
        <w:t>Protect</w:t>
      </w:r>
      <w:r w:rsidR="00BC6443" w:rsidRPr="005320E9">
        <w:rPr>
          <w:rFonts w:ascii="Times New Roman" w:hAnsi="Times New Roman" w:cs="Times New Roman"/>
          <w:b/>
          <w:sz w:val="24"/>
          <w:szCs w:val="24"/>
        </w:rPr>
        <w:t xml:space="preserve"> </w:t>
      </w:r>
      <w:r w:rsidR="00BC6443" w:rsidRPr="005320E9">
        <w:rPr>
          <w:rFonts w:ascii="Times New Roman" w:hAnsi="Times New Roman" w:cs="Times New Roman"/>
          <w:b/>
          <w:i/>
          <w:sz w:val="24"/>
          <w:szCs w:val="24"/>
        </w:rPr>
        <w:t>Ascocalyx</w:t>
      </w:r>
      <w:r w:rsidR="00BC6443" w:rsidRPr="005320E9">
        <w:rPr>
          <w:rFonts w:ascii="Times New Roman" w:hAnsi="Times New Roman" w:cs="Times New Roman"/>
          <w:b/>
          <w:sz w:val="24"/>
          <w:szCs w:val="24"/>
        </w:rPr>
        <w:t xml:space="preserve"> 1926</w:t>
      </w:r>
      <w:r w:rsidR="004E2DFB" w:rsidRPr="005320E9">
        <w:rPr>
          <w:rFonts w:ascii="Times New Roman" w:hAnsi="Times New Roman" w:cs="Times New Roman"/>
          <w:b/>
          <w:sz w:val="24"/>
          <w:szCs w:val="24"/>
        </w:rPr>
        <w:t xml:space="preserve"> (S)</w:t>
      </w:r>
      <w:r w:rsidR="00504975" w:rsidRPr="005320E9">
        <w:rPr>
          <w:rFonts w:ascii="Times New Roman" w:hAnsi="Times New Roman" w:cs="Times New Roman"/>
          <w:b/>
          <w:sz w:val="24"/>
          <w:szCs w:val="24"/>
        </w:rPr>
        <w:t xml:space="preserve"> </w:t>
      </w:r>
      <w:r w:rsidR="00A040B0" w:rsidRPr="005320E9">
        <w:rPr>
          <w:rFonts w:ascii="Times New Roman" w:hAnsi="Times New Roman" w:cs="Times New Roman"/>
          <w:b/>
          <w:sz w:val="24"/>
          <w:szCs w:val="24"/>
        </w:rPr>
        <w:t xml:space="preserve">over </w:t>
      </w:r>
      <w:r w:rsidR="00A040B0" w:rsidRPr="005320E9">
        <w:rPr>
          <w:rFonts w:ascii="Times New Roman" w:hAnsi="Times New Roman" w:cs="Times New Roman"/>
          <w:b/>
          <w:i/>
          <w:sz w:val="24"/>
          <w:szCs w:val="24"/>
        </w:rPr>
        <w:t>Bothrodiscus</w:t>
      </w:r>
      <w:r w:rsidR="00A040B0" w:rsidRPr="005320E9">
        <w:rPr>
          <w:rFonts w:ascii="Times New Roman" w:hAnsi="Times New Roman" w:cs="Times New Roman"/>
          <w:b/>
          <w:sz w:val="24"/>
          <w:szCs w:val="24"/>
        </w:rPr>
        <w:t xml:space="preserve"> 1907 </w:t>
      </w:r>
      <w:r w:rsidR="004E2DFB" w:rsidRPr="005320E9">
        <w:rPr>
          <w:rFonts w:ascii="Times New Roman" w:hAnsi="Times New Roman" w:cs="Times New Roman"/>
          <w:b/>
          <w:sz w:val="24"/>
          <w:szCs w:val="24"/>
        </w:rPr>
        <w:t xml:space="preserve">(A) </w:t>
      </w:r>
      <w:r w:rsidR="00A040B0" w:rsidRPr="005320E9">
        <w:rPr>
          <w:rFonts w:ascii="Times New Roman" w:hAnsi="Times New Roman" w:cs="Times New Roman"/>
          <w:b/>
          <w:sz w:val="24"/>
          <w:szCs w:val="24"/>
        </w:rPr>
        <w:t>and</w:t>
      </w:r>
      <w:r w:rsidR="00504975" w:rsidRPr="005320E9">
        <w:rPr>
          <w:rFonts w:ascii="Times New Roman" w:hAnsi="Times New Roman" w:cs="Times New Roman"/>
          <w:b/>
          <w:sz w:val="24"/>
          <w:szCs w:val="24"/>
        </w:rPr>
        <w:t xml:space="preserve"> </w:t>
      </w:r>
      <w:r w:rsidR="00504975" w:rsidRPr="005320E9">
        <w:rPr>
          <w:rFonts w:ascii="Times New Roman" w:hAnsi="Times New Roman" w:cs="Times New Roman"/>
          <w:b/>
          <w:i/>
          <w:sz w:val="24"/>
          <w:szCs w:val="24"/>
        </w:rPr>
        <w:t>Pycnocalyx</w:t>
      </w:r>
      <w:r w:rsidR="00504975" w:rsidRPr="005320E9">
        <w:rPr>
          <w:rFonts w:ascii="Times New Roman" w:hAnsi="Times New Roman" w:cs="Times New Roman"/>
          <w:b/>
          <w:sz w:val="24"/>
          <w:szCs w:val="24"/>
        </w:rPr>
        <w:t xml:space="preserve"> 1916</w:t>
      </w:r>
      <w:r w:rsidR="004E2DFB" w:rsidRPr="005320E9">
        <w:rPr>
          <w:rFonts w:ascii="Times New Roman" w:hAnsi="Times New Roman" w:cs="Times New Roman"/>
          <w:b/>
          <w:sz w:val="24"/>
          <w:szCs w:val="24"/>
        </w:rPr>
        <w:t xml:space="preserve"> (A)</w:t>
      </w:r>
      <w:r w:rsidR="00BC6443" w:rsidRPr="005320E9">
        <w:rPr>
          <w:rFonts w:ascii="Times New Roman" w:hAnsi="Times New Roman" w:cs="Times New Roman"/>
          <w:b/>
          <w:sz w:val="24"/>
          <w:szCs w:val="24"/>
        </w:rPr>
        <w:t xml:space="preserve">. </w:t>
      </w:r>
    </w:p>
    <w:p w:rsidR="003C0DEB" w:rsidRPr="005320E9" w:rsidRDefault="003C0DEB" w:rsidP="00A619CD">
      <w:pPr>
        <w:spacing w:after="120"/>
        <w:rPr>
          <w:rFonts w:ascii="Times New Roman" w:hAnsi="Times New Roman" w:cs="Times New Roman"/>
          <w:b/>
          <w:sz w:val="24"/>
          <w:szCs w:val="24"/>
        </w:rPr>
      </w:pPr>
    </w:p>
    <w:p w:rsidR="00A040B0" w:rsidRPr="005320E9" w:rsidRDefault="00A040B0" w:rsidP="00921C0C">
      <w:pPr>
        <w:spacing w:before="240" w:after="120"/>
        <w:rPr>
          <w:rFonts w:ascii="Times New Roman" w:hAnsi="Times New Roman" w:cs="Times New Roman"/>
          <w:sz w:val="24"/>
          <w:szCs w:val="24"/>
        </w:rPr>
      </w:pPr>
      <w:r w:rsidRPr="005320E9">
        <w:rPr>
          <w:rFonts w:ascii="Times New Roman" w:hAnsi="Times New Roman" w:cs="Times New Roman"/>
          <w:sz w:val="24"/>
          <w:szCs w:val="24"/>
        </w:rPr>
        <w:t xml:space="preserve">The sexual genus </w:t>
      </w:r>
      <w:r w:rsidR="00BC6443" w:rsidRPr="005320E9">
        <w:rPr>
          <w:rFonts w:ascii="Times New Roman" w:hAnsi="Times New Roman" w:cs="Times New Roman"/>
          <w:i/>
          <w:sz w:val="24"/>
          <w:szCs w:val="24"/>
        </w:rPr>
        <w:t>Ascocalyx</w:t>
      </w:r>
      <w:r w:rsidR="00504975" w:rsidRPr="005320E9">
        <w:rPr>
          <w:rFonts w:ascii="Times New Roman" w:hAnsi="Times New Roman" w:cs="Times New Roman"/>
          <w:i/>
          <w:sz w:val="24"/>
          <w:szCs w:val="24"/>
        </w:rPr>
        <w:t xml:space="preserve">, </w:t>
      </w:r>
      <w:r w:rsidR="00BC6443" w:rsidRPr="005320E9">
        <w:rPr>
          <w:rFonts w:ascii="Times New Roman" w:hAnsi="Times New Roman" w:cs="Times New Roman"/>
          <w:sz w:val="24"/>
          <w:szCs w:val="24"/>
        </w:rPr>
        <w:t xml:space="preserve">type species </w:t>
      </w:r>
      <w:r w:rsidR="00BC6443" w:rsidRPr="005320E9">
        <w:rPr>
          <w:rFonts w:ascii="Times New Roman" w:hAnsi="Times New Roman" w:cs="Times New Roman"/>
          <w:i/>
          <w:sz w:val="24"/>
          <w:szCs w:val="24"/>
        </w:rPr>
        <w:t>A</w:t>
      </w:r>
      <w:r w:rsidR="00504975" w:rsidRPr="005320E9">
        <w:rPr>
          <w:rFonts w:ascii="Times New Roman" w:hAnsi="Times New Roman" w:cs="Times New Roman"/>
          <w:i/>
          <w:sz w:val="24"/>
          <w:szCs w:val="24"/>
        </w:rPr>
        <w:t>.</w:t>
      </w:r>
      <w:r w:rsidR="00BC6443" w:rsidRPr="005320E9">
        <w:rPr>
          <w:rFonts w:ascii="Times New Roman" w:hAnsi="Times New Roman" w:cs="Times New Roman"/>
          <w:i/>
          <w:sz w:val="24"/>
          <w:szCs w:val="24"/>
        </w:rPr>
        <w:t xml:space="preserve"> abietis</w:t>
      </w:r>
      <w:r w:rsidR="00504975" w:rsidRPr="005320E9">
        <w:rPr>
          <w:rFonts w:ascii="Times New Roman" w:hAnsi="Times New Roman" w:cs="Times New Roman"/>
          <w:i/>
          <w:sz w:val="24"/>
          <w:szCs w:val="24"/>
        </w:rPr>
        <w:t>,</w:t>
      </w:r>
      <w:r w:rsidR="00BC6443"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and the asexual genus </w:t>
      </w:r>
      <w:r w:rsidRPr="005320E9">
        <w:rPr>
          <w:rFonts w:ascii="Times New Roman" w:hAnsi="Times New Roman" w:cs="Times New Roman"/>
          <w:i/>
          <w:sz w:val="24"/>
          <w:szCs w:val="24"/>
        </w:rPr>
        <w:t>Bothrodiscus,</w:t>
      </w:r>
      <w:r w:rsidRPr="005320E9">
        <w:rPr>
          <w:rFonts w:ascii="Times New Roman" w:hAnsi="Times New Roman" w:cs="Times New Roman"/>
          <w:sz w:val="24"/>
          <w:szCs w:val="24"/>
        </w:rPr>
        <w:t xml:space="preserve"> </w:t>
      </w:r>
      <w:r w:rsidR="00133C56" w:rsidRPr="005320E9">
        <w:rPr>
          <w:rFonts w:ascii="Times New Roman" w:hAnsi="Times New Roman" w:cs="Times New Roman"/>
          <w:sz w:val="24"/>
          <w:szCs w:val="24"/>
        </w:rPr>
        <w:t xml:space="preserve">having the </w:t>
      </w:r>
      <w:r w:rsidRPr="005320E9">
        <w:rPr>
          <w:rFonts w:ascii="Times New Roman" w:hAnsi="Times New Roman" w:cs="Times New Roman"/>
          <w:sz w:val="24"/>
          <w:szCs w:val="24"/>
        </w:rPr>
        <w:t xml:space="preserve">type species </w:t>
      </w:r>
      <w:r w:rsidRPr="005320E9">
        <w:rPr>
          <w:rFonts w:ascii="Times New Roman" w:hAnsi="Times New Roman" w:cs="Times New Roman"/>
          <w:i/>
          <w:sz w:val="24"/>
          <w:szCs w:val="24"/>
        </w:rPr>
        <w:t xml:space="preserve">B. bernice </w:t>
      </w:r>
      <w:r w:rsidR="00133C56" w:rsidRPr="005320E9">
        <w:rPr>
          <w:rFonts w:ascii="Times New Roman" w:hAnsi="Times New Roman" w:cs="Times New Roman"/>
          <w:sz w:val="24"/>
          <w:szCs w:val="24"/>
        </w:rPr>
        <w:t xml:space="preserve">now referred to </w:t>
      </w:r>
      <w:r w:rsidRPr="005320E9">
        <w:rPr>
          <w:rFonts w:ascii="Times New Roman" w:hAnsi="Times New Roman" w:cs="Times New Roman"/>
          <w:sz w:val="24"/>
          <w:szCs w:val="24"/>
        </w:rPr>
        <w:t xml:space="preserve">as </w:t>
      </w:r>
      <w:r w:rsidRPr="005320E9">
        <w:rPr>
          <w:rFonts w:ascii="Times New Roman" w:hAnsi="Times New Roman" w:cs="Times New Roman"/>
          <w:i/>
          <w:sz w:val="24"/>
          <w:szCs w:val="24"/>
        </w:rPr>
        <w:t>B. pinicola,</w:t>
      </w:r>
      <w:r w:rsidRPr="005320E9">
        <w:rPr>
          <w:rFonts w:ascii="Times New Roman" w:hAnsi="Times New Roman" w:cs="Times New Roman"/>
          <w:sz w:val="24"/>
          <w:szCs w:val="24"/>
        </w:rPr>
        <w:t xml:space="preserve"> </w:t>
      </w:r>
      <w:r w:rsidR="00BC6443" w:rsidRPr="005320E9">
        <w:rPr>
          <w:rFonts w:ascii="Times New Roman" w:hAnsi="Times New Roman" w:cs="Times New Roman"/>
          <w:sz w:val="24"/>
          <w:szCs w:val="24"/>
        </w:rPr>
        <w:t xml:space="preserve">were </w:t>
      </w:r>
      <w:r w:rsidR="00133C56" w:rsidRPr="005320E9">
        <w:rPr>
          <w:rFonts w:ascii="Times New Roman" w:hAnsi="Times New Roman" w:cs="Times New Roman"/>
          <w:sz w:val="24"/>
          <w:szCs w:val="24"/>
        </w:rPr>
        <w:t xml:space="preserve">shown to be morphs of the same </w:t>
      </w:r>
      <w:r w:rsidR="00A067A1" w:rsidRPr="005320E9">
        <w:rPr>
          <w:rFonts w:ascii="Times New Roman" w:hAnsi="Times New Roman" w:cs="Times New Roman"/>
          <w:sz w:val="24"/>
          <w:szCs w:val="24"/>
        </w:rPr>
        <w:t xml:space="preserve">fungus </w:t>
      </w:r>
      <w:r w:rsidR="00504975" w:rsidRPr="005320E9">
        <w:rPr>
          <w:rFonts w:ascii="Times New Roman" w:hAnsi="Times New Roman" w:cs="Times New Roman"/>
          <w:sz w:val="24"/>
          <w:szCs w:val="24"/>
        </w:rPr>
        <w:t xml:space="preserve">by </w:t>
      </w:r>
      <w:r w:rsidR="00BC6443" w:rsidRPr="005320E9">
        <w:rPr>
          <w:rFonts w:ascii="Times New Roman" w:hAnsi="Times New Roman" w:cs="Times New Roman"/>
          <w:sz w:val="24"/>
          <w:szCs w:val="24"/>
        </w:rPr>
        <w:t>Groves</w:t>
      </w:r>
      <w:r w:rsidR="00504975" w:rsidRPr="005320E9">
        <w:rPr>
          <w:rFonts w:ascii="Times New Roman" w:hAnsi="Times New Roman" w:cs="Times New Roman"/>
          <w:sz w:val="24"/>
          <w:szCs w:val="24"/>
        </w:rPr>
        <w:t xml:space="preserve"> (1936)</w:t>
      </w:r>
      <w:r w:rsidR="00A067A1" w:rsidRPr="005320E9">
        <w:rPr>
          <w:rFonts w:ascii="Times New Roman" w:hAnsi="Times New Roman" w:cs="Times New Roman"/>
          <w:sz w:val="24"/>
          <w:szCs w:val="24"/>
        </w:rPr>
        <w:t xml:space="preserve"> by isolation of identical colonies from ascospores and </w:t>
      </w:r>
      <w:r w:rsidR="00A067A1" w:rsidRPr="005320E9">
        <w:rPr>
          <w:rFonts w:ascii="Times New Roman" w:hAnsi="Times New Roman" w:cs="Times New Roman"/>
          <w:sz w:val="24"/>
          <w:szCs w:val="24"/>
        </w:rPr>
        <w:lastRenderedPageBreak/>
        <w:t>conidia</w:t>
      </w:r>
      <w:r w:rsidR="00133C56" w:rsidRPr="005320E9">
        <w:rPr>
          <w:rFonts w:ascii="Times New Roman" w:hAnsi="Times New Roman" w:cs="Times New Roman"/>
          <w:sz w:val="24"/>
          <w:szCs w:val="24"/>
        </w:rPr>
        <w:t>. In addition</w:t>
      </w:r>
      <w:r w:rsidR="00A067A1" w:rsidRPr="005320E9">
        <w:rPr>
          <w:rFonts w:ascii="Times New Roman" w:hAnsi="Times New Roman" w:cs="Times New Roman"/>
          <w:sz w:val="24"/>
          <w:szCs w:val="24"/>
        </w:rPr>
        <w:t>,</w:t>
      </w:r>
      <w:r w:rsidR="00133C56" w:rsidRPr="005320E9">
        <w:rPr>
          <w:rFonts w:ascii="Times New Roman" w:hAnsi="Times New Roman" w:cs="Times New Roman"/>
          <w:sz w:val="24"/>
          <w:szCs w:val="24"/>
        </w:rPr>
        <w:t xml:space="preserve"> t</w:t>
      </w:r>
      <w:r w:rsidR="00504975" w:rsidRPr="005320E9">
        <w:rPr>
          <w:rFonts w:ascii="Times New Roman" w:hAnsi="Times New Roman" w:cs="Times New Roman"/>
          <w:sz w:val="24"/>
          <w:szCs w:val="24"/>
        </w:rPr>
        <w:t>he monotyp</w:t>
      </w:r>
      <w:r w:rsidR="00BD0A75" w:rsidRPr="005320E9">
        <w:rPr>
          <w:rFonts w:ascii="Times New Roman" w:hAnsi="Times New Roman" w:cs="Times New Roman"/>
          <w:sz w:val="24"/>
          <w:szCs w:val="24"/>
        </w:rPr>
        <w:t>ic</w:t>
      </w:r>
      <w:r w:rsidR="00504975" w:rsidRPr="005320E9">
        <w:rPr>
          <w:rFonts w:ascii="Times New Roman" w:hAnsi="Times New Roman" w:cs="Times New Roman"/>
          <w:sz w:val="24"/>
          <w:szCs w:val="24"/>
        </w:rPr>
        <w:t xml:space="preserve"> genus </w:t>
      </w:r>
      <w:r w:rsidR="00BC6443" w:rsidRPr="005320E9">
        <w:rPr>
          <w:rFonts w:ascii="Times New Roman" w:hAnsi="Times New Roman" w:cs="Times New Roman"/>
          <w:i/>
          <w:sz w:val="24"/>
          <w:szCs w:val="24"/>
        </w:rPr>
        <w:t>Pycnocalyx</w:t>
      </w:r>
      <w:r w:rsidR="00504975" w:rsidRPr="005320E9">
        <w:rPr>
          <w:rFonts w:ascii="Times New Roman" w:hAnsi="Times New Roman" w:cs="Times New Roman"/>
          <w:i/>
          <w:sz w:val="24"/>
          <w:szCs w:val="24"/>
        </w:rPr>
        <w:t xml:space="preserve">, </w:t>
      </w:r>
      <w:r w:rsidR="00D6141C" w:rsidRPr="005320E9">
        <w:rPr>
          <w:rFonts w:ascii="Times New Roman" w:hAnsi="Times New Roman" w:cs="Times New Roman"/>
          <w:sz w:val="24"/>
          <w:szCs w:val="24"/>
        </w:rPr>
        <w:t xml:space="preserve">with the </w:t>
      </w:r>
      <w:r w:rsidR="00BC6443" w:rsidRPr="005320E9">
        <w:rPr>
          <w:rFonts w:ascii="Times New Roman" w:hAnsi="Times New Roman" w:cs="Times New Roman"/>
          <w:sz w:val="24"/>
          <w:szCs w:val="24"/>
        </w:rPr>
        <w:t xml:space="preserve">type species </w:t>
      </w:r>
      <w:r w:rsidR="00BC6443" w:rsidRPr="005320E9">
        <w:rPr>
          <w:rFonts w:ascii="Times New Roman" w:hAnsi="Times New Roman" w:cs="Times New Roman"/>
          <w:i/>
          <w:sz w:val="24"/>
          <w:szCs w:val="24"/>
        </w:rPr>
        <w:t>P</w:t>
      </w:r>
      <w:r w:rsidR="00504975" w:rsidRPr="005320E9">
        <w:rPr>
          <w:rFonts w:ascii="Times New Roman" w:hAnsi="Times New Roman" w:cs="Times New Roman"/>
          <w:i/>
          <w:sz w:val="24"/>
          <w:szCs w:val="24"/>
        </w:rPr>
        <w:t>.</w:t>
      </w:r>
      <w:r w:rsidR="00BC6443" w:rsidRPr="005320E9">
        <w:rPr>
          <w:rFonts w:ascii="Times New Roman" w:hAnsi="Times New Roman" w:cs="Times New Roman"/>
          <w:i/>
          <w:sz w:val="24"/>
          <w:szCs w:val="24"/>
        </w:rPr>
        <w:t xml:space="preserve"> abietis</w:t>
      </w:r>
      <w:r w:rsidR="00504975" w:rsidRPr="005320E9">
        <w:rPr>
          <w:rFonts w:ascii="Times New Roman" w:hAnsi="Times New Roman" w:cs="Times New Roman"/>
          <w:i/>
          <w:sz w:val="24"/>
          <w:szCs w:val="24"/>
        </w:rPr>
        <w:t xml:space="preserve">, </w:t>
      </w:r>
      <w:r w:rsidR="00504975" w:rsidRPr="005320E9">
        <w:rPr>
          <w:rFonts w:ascii="Times New Roman" w:hAnsi="Times New Roman" w:cs="Times New Roman"/>
          <w:sz w:val="24"/>
          <w:szCs w:val="24"/>
        </w:rPr>
        <w:t xml:space="preserve">is also </w:t>
      </w:r>
      <w:r w:rsidR="00D6141C" w:rsidRPr="005320E9">
        <w:rPr>
          <w:rFonts w:ascii="Times New Roman" w:hAnsi="Times New Roman" w:cs="Times New Roman"/>
          <w:sz w:val="24"/>
          <w:szCs w:val="24"/>
        </w:rPr>
        <w:t xml:space="preserve">considered </w:t>
      </w:r>
      <w:r w:rsidR="00504975" w:rsidRPr="005320E9">
        <w:rPr>
          <w:rFonts w:ascii="Times New Roman" w:hAnsi="Times New Roman" w:cs="Times New Roman"/>
          <w:sz w:val="24"/>
          <w:szCs w:val="24"/>
        </w:rPr>
        <w:t xml:space="preserve">a </w:t>
      </w:r>
      <w:r w:rsidR="00A067A1" w:rsidRPr="005320E9">
        <w:rPr>
          <w:rFonts w:ascii="Times New Roman" w:hAnsi="Times New Roman" w:cs="Times New Roman"/>
          <w:sz w:val="24"/>
          <w:szCs w:val="24"/>
        </w:rPr>
        <w:t xml:space="preserve">taxonomic </w:t>
      </w:r>
      <w:r w:rsidR="00504975" w:rsidRPr="005320E9">
        <w:rPr>
          <w:rFonts w:ascii="Times New Roman" w:hAnsi="Times New Roman" w:cs="Times New Roman"/>
          <w:sz w:val="24"/>
          <w:szCs w:val="24"/>
        </w:rPr>
        <w:t xml:space="preserve">synonym of </w:t>
      </w:r>
      <w:r w:rsidR="00D6141C" w:rsidRPr="005320E9">
        <w:rPr>
          <w:rFonts w:ascii="Times New Roman" w:hAnsi="Times New Roman" w:cs="Times New Roman"/>
          <w:i/>
          <w:sz w:val="24"/>
          <w:szCs w:val="24"/>
        </w:rPr>
        <w:t xml:space="preserve">Ascocalyx </w:t>
      </w:r>
      <w:r w:rsidR="00D6141C" w:rsidRPr="005320E9">
        <w:rPr>
          <w:rFonts w:ascii="Times New Roman" w:hAnsi="Times New Roman" w:cs="Times New Roman"/>
          <w:sz w:val="24"/>
          <w:szCs w:val="24"/>
        </w:rPr>
        <w:t xml:space="preserve">and </w:t>
      </w:r>
      <w:r w:rsidR="00133C56" w:rsidRPr="005320E9">
        <w:rPr>
          <w:rFonts w:ascii="Times New Roman" w:hAnsi="Times New Roman" w:cs="Times New Roman"/>
          <w:i/>
          <w:sz w:val="24"/>
          <w:szCs w:val="24"/>
        </w:rPr>
        <w:t>A. abietis</w:t>
      </w:r>
      <w:r w:rsidR="00AC0A5C" w:rsidRPr="005320E9">
        <w:rPr>
          <w:rFonts w:ascii="Times New Roman" w:hAnsi="Times New Roman" w:cs="Times New Roman"/>
          <w:sz w:val="24"/>
          <w:szCs w:val="24"/>
        </w:rPr>
        <w:t xml:space="preserve"> (Groves 1936)</w:t>
      </w:r>
      <w:r w:rsidR="007417EE" w:rsidRPr="005320E9">
        <w:rPr>
          <w:rFonts w:ascii="Times New Roman" w:hAnsi="Times New Roman" w:cs="Times New Roman"/>
          <w:sz w:val="24"/>
          <w:szCs w:val="24"/>
        </w:rPr>
        <w:t>;</w:t>
      </w:r>
      <w:r w:rsidR="00D6141C" w:rsidRPr="005320E9">
        <w:rPr>
          <w:rFonts w:ascii="Times New Roman" w:hAnsi="Times New Roman" w:cs="Times New Roman"/>
          <w:i/>
          <w:sz w:val="24"/>
          <w:szCs w:val="24"/>
        </w:rPr>
        <w:t xml:space="preserve"> </w:t>
      </w:r>
      <w:r w:rsidR="00D6141C" w:rsidRPr="005320E9">
        <w:rPr>
          <w:rFonts w:ascii="Times New Roman" w:hAnsi="Times New Roman" w:cs="Times New Roman"/>
          <w:sz w:val="24"/>
          <w:szCs w:val="24"/>
        </w:rPr>
        <w:t>despite the identical species epithets, the names are heterotypic</w:t>
      </w:r>
      <w:r w:rsidR="00133C56" w:rsidRPr="005320E9">
        <w:rPr>
          <w:rFonts w:ascii="Times New Roman" w:hAnsi="Times New Roman" w:cs="Times New Roman"/>
          <w:sz w:val="24"/>
          <w:szCs w:val="24"/>
        </w:rPr>
        <w:t>.</w:t>
      </w:r>
      <w:r w:rsidR="00BD0A75" w:rsidRPr="005320E9">
        <w:rPr>
          <w:rFonts w:ascii="Times New Roman" w:hAnsi="Times New Roman" w:cs="Times New Roman"/>
          <w:sz w:val="24"/>
          <w:szCs w:val="24"/>
        </w:rPr>
        <w:t xml:space="preserve"> Thus, these three generic names are considered synonyms.</w:t>
      </w:r>
      <w:r w:rsidR="00504975"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Seven </w:t>
      </w:r>
      <w:r w:rsidR="00D6141C" w:rsidRPr="005320E9">
        <w:rPr>
          <w:rFonts w:ascii="Times New Roman" w:hAnsi="Times New Roman" w:cs="Times New Roman"/>
          <w:sz w:val="24"/>
          <w:szCs w:val="24"/>
        </w:rPr>
        <w:t xml:space="preserve">species </w:t>
      </w:r>
      <w:r w:rsidRPr="005320E9">
        <w:rPr>
          <w:rFonts w:ascii="Times New Roman" w:hAnsi="Times New Roman" w:cs="Times New Roman"/>
          <w:sz w:val="24"/>
          <w:szCs w:val="24"/>
        </w:rPr>
        <w:t xml:space="preserve">names have been placed in </w:t>
      </w:r>
      <w:r w:rsidRPr="005320E9">
        <w:rPr>
          <w:rFonts w:ascii="Times New Roman" w:hAnsi="Times New Roman" w:cs="Times New Roman"/>
          <w:i/>
          <w:sz w:val="24"/>
          <w:szCs w:val="24"/>
        </w:rPr>
        <w:t>Ascocalyx</w:t>
      </w:r>
      <w:r w:rsidR="00D6141C" w:rsidRPr="005320E9">
        <w:rPr>
          <w:rFonts w:ascii="Times New Roman" w:hAnsi="Times New Roman" w:cs="Times New Roman"/>
          <w:i/>
          <w:sz w:val="24"/>
          <w:szCs w:val="24"/>
        </w:rPr>
        <w:t>,</w:t>
      </w:r>
      <w:r w:rsidRPr="005320E9">
        <w:rPr>
          <w:rFonts w:ascii="Times New Roman" w:hAnsi="Times New Roman" w:cs="Times New Roman"/>
          <w:sz w:val="24"/>
          <w:szCs w:val="24"/>
        </w:rPr>
        <w:t xml:space="preserve"> </w:t>
      </w:r>
      <w:r w:rsidR="00133C56" w:rsidRPr="005320E9">
        <w:rPr>
          <w:rFonts w:ascii="Times New Roman" w:hAnsi="Times New Roman" w:cs="Times New Roman"/>
          <w:sz w:val="24"/>
          <w:szCs w:val="24"/>
        </w:rPr>
        <w:t xml:space="preserve">with </w:t>
      </w:r>
      <w:r w:rsidRPr="005320E9">
        <w:rPr>
          <w:rFonts w:ascii="Times New Roman" w:hAnsi="Times New Roman" w:cs="Times New Roman"/>
          <w:sz w:val="24"/>
          <w:szCs w:val="24"/>
        </w:rPr>
        <w:t>only four remain</w:t>
      </w:r>
      <w:r w:rsidR="00133C56" w:rsidRPr="005320E9">
        <w:rPr>
          <w:rFonts w:ascii="Times New Roman" w:hAnsi="Times New Roman" w:cs="Times New Roman"/>
          <w:sz w:val="24"/>
          <w:szCs w:val="24"/>
        </w:rPr>
        <w:t>ing</w:t>
      </w:r>
      <w:r w:rsidRPr="005320E9">
        <w:rPr>
          <w:rFonts w:ascii="Times New Roman" w:hAnsi="Times New Roman" w:cs="Times New Roman"/>
          <w:sz w:val="24"/>
          <w:szCs w:val="24"/>
        </w:rPr>
        <w:t xml:space="preserve"> in that genus, while </w:t>
      </w:r>
      <w:commentRangeStart w:id="0"/>
      <w:r w:rsidRPr="005320E9">
        <w:rPr>
          <w:rFonts w:ascii="Times New Roman" w:hAnsi="Times New Roman" w:cs="Times New Roman"/>
          <w:sz w:val="24"/>
          <w:szCs w:val="24"/>
        </w:rPr>
        <w:t xml:space="preserve">two of the three names in </w:t>
      </w:r>
      <w:r w:rsidRPr="005320E9">
        <w:rPr>
          <w:rFonts w:ascii="Times New Roman" w:hAnsi="Times New Roman" w:cs="Times New Roman"/>
          <w:i/>
          <w:sz w:val="24"/>
          <w:szCs w:val="24"/>
        </w:rPr>
        <w:t>Bothrodiscus</w:t>
      </w:r>
      <w:r w:rsidRPr="005320E9">
        <w:rPr>
          <w:rFonts w:ascii="Times New Roman" w:hAnsi="Times New Roman" w:cs="Times New Roman"/>
          <w:sz w:val="24"/>
          <w:szCs w:val="24"/>
        </w:rPr>
        <w:t xml:space="preserve"> are </w:t>
      </w:r>
      <w:commentRangeEnd w:id="0"/>
      <w:r w:rsidR="00921C0C">
        <w:rPr>
          <w:rStyle w:val="CommentReference"/>
        </w:rPr>
        <w:commentReference w:id="0"/>
      </w:r>
      <w:r w:rsidRPr="005320E9">
        <w:rPr>
          <w:rFonts w:ascii="Times New Roman" w:hAnsi="Times New Roman" w:cs="Times New Roman"/>
          <w:sz w:val="24"/>
          <w:szCs w:val="24"/>
        </w:rPr>
        <w:t>synonyms.</w:t>
      </w:r>
      <w:r w:rsidR="00D24E24" w:rsidRPr="005320E9">
        <w:rPr>
          <w:rFonts w:ascii="Times New Roman" w:hAnsi="Times New Roman" w:cs="Times New Roman"/>
          <w:sz w:val="24"/>
          <w:szCs w:val="24"/>
        </w:rPr>
        <w:t xml:space="preserve"> All species of this genus occur on the </w:t>
      </w:r>
      <w:r w:rsidR="00D24E24" w:rsidRPr="00921C0C">
        <w:rPr>
          <w:rFonts w:ascii="Times New Roman" w:hAnsi="Times New Roman" w:cs="Times New Roman"/>
          <w:i/>
          <w:sz w:val="24"/>
          <w:szCs w:val="24"/>
        </w:rPr>
        <w:t>Pinaceae</w:t>
      </w:r>
      <w:r w:rsidR="00921C0C">
        <w:rPr>
          <w:rFonts w:ascii="Times New Roman" w:hAnsi="Times New Roman" w:cs="Times New Roman"/>
          <w:sz w:val="24"/>
          <w:szCs w:val="24"/>
        </w:rPr>
        <w:t xml:space="preserve"> on which </w:t>
      </w:r>
      <w:r w:rsidR="00D6141C" w:rsidRPr="005320E9">
        <w:rPr>
          <w:rFonts w:ascii="Times New Roman" w:hAnsi="Times New Roman" w:cs="Times New Roman"/>
          <w:sz w:val="24"/>
          <w:szCs w:val="24"/>
        </w:rPr>
        <w:t xml:space="preserve">they cause minor </w:t>
      </w:r>
      <w:r w:rsidR="00D6141C" w:rsidRPr="00921C0C">
        <w:rPr>
          <w:rFonts w:ascii="Times New Roman" w:hAnsi="Times New Roman" w:cs="Times New Roman"/>
          <w:sz w:val="24"/>
          <w:szCs w:val="24"/>
          <w:highlight w:val="yellow"/>
        </w:rPr>
        <w:t>cankers</w:t>
      </w:r>
      <w:r w:rsidR="00921C0C" w:rsidRPr="00921C0C">
        <w:rPr>
          <w:rFonts w:ascii="Times New Roman" w:hAnsi="Times New Roman" w:cs="Times New Roman"/>
          <w:sz w:val="24"/>
          <w:szCs w:val="24"/>
          <w:highlight w:val="yellow"/>
        </w:rPr>
        <w:t xml:space="preserve"> (refs.)</w:t>
      </w:r>
      <w:r w:rsidR="00133C56" w:rsidRPr="00921C0C">
        <w:rPr>
          <w:rFonts w:ascii="Times New Roman" w:hAnsi="Times New Roman" w:cs="Times New Roman"/>
          <w:sz w:val="24"/>
          <w:szCs w:val="24"/>
          <w:highlight w:val="yellow"/>
        </w:rPr>
        <w:t>.</w:t>
      </w:r>
      <w:r w:rsidR="00D24E24" w:rsidRPr="005320E9">
        <w:rPr>
          <w:rFonts w:ascii="Times New Roman" w:hAnsi="Times New Roman" w:cs="Times New Roman"/>
          <w:sz w:val="24"/>
          <w:szCs w:val="24"/>
        </w:rPr>
        <w:t xml:space="preserve"> </w:t>
      </w:r>
      <w:r w:rsidR="00D24E24" w:rsidRPr="005320E9">
        <w:rPr>
          <w:rFonts w:ascii="Times New Roman" w:hAnsi="Times New Roman" w:cs="Times New Roman"/>
          <w:i/>
          <w:sz w:val="24"/>
          <w:szCs w:val="24"/>
        </w:rPr>
        <w:t>Ascocalyx</w:t>
      </w:r>
      <w:r w:rsidR="00D24E24" w:rsidRPr="005320E9">
        <w:rPr>
          <w:rFonts w:ascii="Times New Roman" w:hAnsi="Times New Roman" w:cs="Times New Roman"/>
          <w:sz w:val="24"/>
          <w:szCs w:val="24"/>
        </w:rPr>
        <w:t xml:space="preserve"> </w:t>
      </w:r>
      <w:r w:rsidR="00F3017B" w:rsidRPr="005320E9">
        <w:rPr>
          <w:rFonts w:ascii="Times New Roman" w:hAnsi="Times New Roman" w:cs="Times New Roman"/>
          <w:sz w:val="24"/>
          <w:szCs w:val="24"/>
        </w:rPr>
        <w:t xml:space="preserve">is the most </w:t>
      </w:r>
      <w:r w:rsidR="00D6141C" w:rsidRPr="005320E9">
        <w:rPr>
          <w:rFonts w:ascii="Times New Roman" w:hAnsi="Times New Roman" w:cs="Times New Roman"/>
          <w:sz w:val="24"/>
          <w:szCs w:val="24"/>
        </w:rPr>
        <w:t xml:space="preserve">frequently </w:t>
      </w:r>
      <w:r w:rsidR="00D24E24" w:rsidRPr="005320E9">
        <w:rPr>
          <w:rFonts w:ascii="Times New Roman" w:hAnsi="Times New Roman" w:cs="Times New Roman"/>
          <w:sz w:val="24"/>
          <w:szCs w:val="24"/>
        </w:rPr>
        <w:t>used genus</w:t>
      </w:r>
      <w:r w:rsidR="00817348" w:rsidRPr="005320E9">
        <w:rPr>
          <w:rFonts w:ascii="Times New Roman" w:hAnsi="Times New Roman" w:cs="Times New Roman"/>
          <w:sz w:val="24"/>
          <w:szCs w:val="24"/>
        </w:rPr>
        <w:t xml:space="preserve"> name</w:t>
      </w:r>
      <w:r w:rsidR="00921C0C">
        <w:rPr>
          <w:rFonts w:ascii="Times New Roman" w:hAnsi="Times New Roman" w:cs="Times New Roman"/>
          <w:sz w:val="24"/>
          <w:szCs w:val="24"/>
        </w:rPr>
        <w:t>,</w:t>
      </w:r>
      <w:r w:rsidR="00D6141C" w:rsidRPr="005320E9">
        <w:rPr>
          <w:rFonts w:ascii="Times New Roman" w:hAnsi="Times New Roman" w:cs="Times New Roman"/>
          <w:sz w:val="24"/>
          <w:szCs w:val="24"/>
        </w:rPr>
        <w:t xml:space="preserve"> </w:t>
      </w:r>
      <w:r w:rsidR="00133C56" w:rsidRPr="005320E9">
        <w:rPr>
          <w:rFonts w:ascii="Times New Roman" w:hAnsi="Times New Roman" w:cs="Times New Roman"/>
          <w:sz w:val="24"/>
          <w:szCs w:val="24"/>
        </w:rPr>
        <w:t>therefore</w:t>
      </w:r>
      <w:r w:rsidR="00921C0C">
        <w:rPr>
          <w:rFonts w:ascii="Times New Roman" w:hAnsi="Times New Roman" w:cs="Times New Roman"/>
          <w:sz w:val="24"/>
          <w:szCs w:val="24"/>
        </w:rPr>
        <w:t>,</w:t>
      </w:r>
      <w:r w:rsidR="00133C56" w:rsidRPr="005320E9">
        <w:rPr>
          <w:rFonts w:ascii="Times New Roman" w:hAnsi="Times New Roman" w:cs="Times New Roman"/>
          <w:sz w:val="24"/>
          <w:szCs w:val="24"/>
        </w:rPr>
        <w:t xml:space="preserve"> we recommend that </w:t>
      </w:r>
      <w:r w:rsidRPr="005320E9">
        <w:rPr>
          <w:rFonts w:ascii="Times New Roman" w:hAnsi="Times New Roman" w:cs="Times New Roman"/>
          <w:i/>
          <w:sz w:val="24"/>
          <w:szCs w:val="24"/>
        </w:rPr>
        <w:t>Ascocalyx</w:t>
      </w:r>
      <w:r w:rsidRPr="005320E9">
        <w:rPr>
          <w:rFonts w:ascii="Times New Roman" w:hAnsi="Times New Roman" w:cs="Times New Roman"/>
          <w:sz w:val="24"/>
          <w:szCs w:val="24"/>
        </w:rPr>
        <w:t xml:space="preserve"> </w:t>
      </w:r>
      <w:r w:rsidR="00133C56" w:rsidRPr="005320E9">
        <w:rPr>
          <w:rFonts w:ascii="Times New Roman" w:hAnsi="Times New Roman" w:cs="Times New Roman"/>
          <w:sz w:val="24"/>
          <w:szCs w:val="24"/>
        </w:rPr>
        <w:t>be</w:t>
      </w:r>
      <w:r w:rsidRPr="005320E9">
        <w:rPr>
          <w:rFonts w:ascii="Times New Roman" w:hAnsi="Times New Roman" w:cs="Times New Roman"/>
          <w:sz w:val="24"/>
          <w:szCs w:val="24"/>
        </w:rPr>
        <w:t xml:space="preserve"> </w:t>
      </w:r>
      <w:r w:rsidR="00921C0C">
        <w:rPr>
          <w:rFonts w:ascii="Times New Roman" w:hAnsi="Times New Roman" w:cs="Times New Roman"/>
          <w:sz w:val="24"/>
          <w:szCs w:val="24"/>
        </w:rPr>
        <w:t>protect</w:t>
      </w:r>
      <w:r w:rsidRPr="005320E9">
        <w:rPr>
          <w:rFonts w:ascii="Times New Roman" w:hAnsi="Times New Roman" w:cs="Times New Roman"/>
          <w:sz w:val="24"/>
          <w:szCs w:val="24"/>
        </w:rPr>
        <w:t>ed</w:t>
      </w:r>
      <w:r w:rsidR="00D6141C" w:rsidRPr="005320E9">
        <w:rPr>
          <w:rFonts w:ascii="Times New Roman" w:hAnsi="Times New Roman" w:cs="Times New Roman"/>
          <w:sz w:val="24"/>
          <w:szCs w:val="24"/>
        </w:rPr>
        <w:t xml:space="preserve"> over the two younger asexually</w:t>
      </w:r>
      <w:r w:rsidR="00F36B98" w:rsidRPr="005320E9">
        <w:rPr>
          <w:rFonts w:ascii="Times New Roman" w:hAnsi="Times New Roman" w:cs="Times New Roman"/>
          <w:sz w:val="24"/>
          <w:szCs w:val="24"/>
        </w:rPr>
        <w:t xml:space="preserve"> </w:t>
      </w:r>
      <w:r w:rsidR="00D6141C" w:rsidRPr="005320E9">
        <w:rPr>
          <w:rFonts w:ascii="Times New Roman" w:hAnsi="Times New Roman" w:cs="Times New Roman"/>
          <w:sz w:val="24"/>
          <w:szCs w:val="24"/>
        </w:rPr>
        <w:t>typified genera</w:t>
      </w:r>
      <w:r w:rsidR="00133C56" w:rsidRPr="005320E9">
        <w:rPr>
          <w:rFonts w:ascii="Times New Roman" w:hAnsi="Times New Roman" w:cs="Times New Roman"/>
          <w:sz w:val="24"/>
          <w:szCs w:val="24"/>
        </w:rPr>
        <w:t xml:space="preserve">. </w:t>
      </w:r>
      <w:r w:rsidR="00921C0C">
        <w:rPr>
          <w:rFonts w:ascii="Times New Roman" w:hAnsi="Times New Roman" w:cs="Times New Roman"/>
          <w:sz w:val="24"/>
          <w:szCs w:val="24"/>
        </w:rPr>
        <w:t xml:space="preserve">Based on this recommendation, </w:t>
      </w:r>
      <w:r w:rsidR="00010D59" w:rsidRPr="005320E9">
        <w:rPr>
          <w:rFonts w:ascii="Times New Roman" w:hAnsi="Times New Roman" w:cs="Times New Roman"/>
          <w:sz w:val="24"/>
          <w:szCs w:val="24"/>
        </w:rPr>
        <w:t xml:space="preserve">the </w:t>
      </w:r>
      <w:r w:rsidR="00172CAD" w:rsidRPr="005320E9">
        <w:rPr>
          <w:rFonts w:ascii="Times New Roman" w:hAnsi="Times New Roman" w:cs="Times New Roman"/>
          <w:sz w:val="24"/>
          <w:szCs w:val="24"/>
        </w:rPr>
        <w:t xml:space="preserve">binomial </w:t>
      </w:r>
      <w:r w:rsidRPr="005320E9">
        <w:rPr>
          <w:rFonts w:ascii="Times New Roman" w:hAnsi="Times New Roman" w:cs="Times New Roman"/>
          <w:sz w:val="24"/>
          <w:szCs w:val="24"/>
        </w:rPr>
        <w:t>of the type and most commonly encountered species</w:t>
      </w:r>
      <w:r w:rsidR="00010D59" w:rsidRPr="005320E9">
        <w:rPr>
          <w:rFonts w:ascii="Times New Roman" w:hAnsi="Times New Roman" w:cs="Times New Roman"/>
          <w:sz w:val="24"/>
          <w:szCs w:val="24"/>
        </w:rPr>
        <w:t>, a fungus causing a canker on pine (Kondo &amp; Kobayashi 1984),</w:t>
      </w:r>
      <w:r w:rsidRPr="005320E9">
        <w:rPr>
          <w:rFonts w:ascii="Times New Roman" w:hAnsi="Times New Roman" w:cs="Times New Roman"/>
          <w:sz w:val="24"/>
          <w:szCs w:val="24"/>
        </w:rPr>
        <w:t xml:space="preserve"> </w:t>
      </w:r>
      <w:r w:rsidR="00921C0C">
        <w:rPr>
          <w:rFonts w:ascii="Times New Roman" w:hAnsi="Times New Roman" w:cs="Times New Roman"/>
          <w:sz w:val="24"/>
          <w:szCs w:val="24"/>
        </w:rPr>
        <w:t xml:space="preserve">must </w:t>
      </w:r>
      <w:r w:rsidRPr="005320E9">
        <w:rPr>
          <w:rFonts w:ascii="Times New Roman" w:hAnsi="Times New Roman" w:cs="Times New Roman"/>
          <w:sz w:val="24"/>
          <w:szCs w:val="24"/>
        </w:rPr>
        <w:t>be changed</w:t>
      </w:r>
      <w:r w:rsidR="00172CAD" w:rsidRPr="005320E9">
        <w:rPr>
          <w:rFonts w:ascii="Times New Roman" w:hAnsi="Times New Roman" w:cs="Times New Roman"/>
          <w:sz w:val="24"/>
          <w:szCs w:val="24"/>
        </w:rPr>
        <w:t xml:space="preserve"> as follows:</w:t>
      </w:r>
    </w:p>
    <w:p w:rsidR="00A040B0" w:rsidRPr="005320E9" w:rsidRDefault="00A040B0"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Ascocaly</w:t>
      </w:r>
      <w:r w:rsidR="004B4600" w:rsidRPr="005320E9">
        <w:rPr>
          <w:rFonts w:ascii="Times New Roman" w:hAnsi="Times New Roman" w:cs="Times New Roman"/>
          <w:i/>
          <w:sz w:val="24"/>
          <w:szCs w:val="24"/>
        </w:rPr>
        <w:t>x</w:t>
      </w:r>
      <w:r w:rsidRPr="005320E9">
        <w:rPr>
          <w:rFonts w:ascii="Times New Roman" w:hAnsi="Times New Roman" w:cs="Times New Roman"/>
          <w:i/>
          <w:sz w:val="24"/>
          <w:szCs w:val="24"/>
        </w:rPr>
        <w:t xml:space="preserve"> berenice</w:t>
      </w:r>
      <w:r w:rsidRPr="005320E9">
        <w:rPr>
          <w:rFonts w:ascii="Times New Roman" w:hAnsi="Times New Roman" w:cs="Times New Roman"/>
          <w:sz w:val="24"/>
          <w:szCs w:val="24"/>
        </w:rPr>
        <w:t xml:space="preserve"> (Berk. &amp; </w:t>
      </w:r>
      <w:r w:rsidR="00D05637" w:rsidRPr="005320E9">
        <w:rPr>
          <w:rFonts w:ascii="Times New Roman" w:hAnsi="Times New Roman" w:cs="Times New Roman"/>
          <w:sz w:val="24"/>
          <w:szCs w:val="24"/>
        </w:rPr>
        <w:t xml:space="preserve">M.A. </w:t>
      </w:r>
      <w:r w:rsidRPr="005320E9">
        <w:rPr>
          <w:rFonts w:ascii="Times New Roman" w:hAnsi="Times New Roman" w:cs="Times New Roman"/>
          <w:sz w:val="24"/>
          <w:szCs w:val="24"/>
        </w:rPr>
        <w:t>Curt</w:t>
      </w:r>
      <w:r w:rsidR="00D05637" w:rsidRPr="005320E9">
        <w:rPr>
          <w:rFonts w:ascii="Times New Roman" w:hAnsi="Times New Roman" w:cs="Times New Roman"/>
          <w:sz w:val="24"/>
          <w:szCs w:val="24"/>
        </w:rPr>
        <w:t>is</w:t>
      </w:r>
      <w:r w:rsidRPr="005320E9">
        <w:rPr>
          <w:rFonts w:ascii="Times New Roman" w:hAnsi="Times New Roman" w:cs="Times New Roman"/>
          <w:sz w:val="24"/>
          <w:szCs w:val="24"/>
        </w:rPr>
        <w:t xml:space="preserve">) </w:t>
      </w:r>
      <w:r w:rsidR="00113FA5">
        <w:rPr>
          <w:rFonts w:ascii="Times New Roman" w:hAnsi="Times New Roman" w:cs="Times New Roman"/>
          <w:sz w:val="24"/>
          <w:szCs w:val="24"/>
        </w:rPr>
        <w:t xml:space="preserve">Rossman </w:t>
      </w:r>
      <w:r w:rsidR="007417EE" w:rsidRPr="005320E9">
        <w:rPr>
          <w:rFonts w:ascii="Times New Roman" w:hAnsi="Times New Roman" w:cs="Times New Roman"/>
          <w:sz w:val="24"/>
          <w:szCs w:val="24"/>
        </w:rPr>
        <w:t>comb. nov.</w:t>
      </w:r>
      <w:r w:rsidR="00951598" w:rsidRPr="005320E9">
        <w:rPr>
          <w:rFonts w:ascii="Times New Roman" w:hAnsi="Times New Roman" w:cs="Times New Roman"/>
          <w:sz w:val="24"/>
          <w:szCs w:val="24"/>
        </w:rPr>
        <w:tab/>
        <w:t>MycoBank: MB *****.</w:t>
      </w:r>
    </w:p>
    <w:p w:rsidR="00A040B0" w:rsidRPr="005320E9" w:rsidRDefault="00A040B0"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Fusisporium berenice</w:t>
      </w:r>
      <w:r w:rsidRPr="005320E9">
        <w:rPr>
          <w:rFonts w:ascii="Times New Roman" w:hAnsi="Times New Roman" w:cs="Times New Roman"/>
          <w:sz w:val="24"/>
          <w:szCs w:val="24"/>
        </w:rPr>
        <w:t xml:space="preserve"> Berk. &amp; </w:t>
      </w:r>
      <w:r w:rsidR="00D05637" w:rsidRPr="005320E9">
        <w:rPr>
          <w:rFonts w:ascii="Times New Roman" w:hAnsi="Times New Roman" w:cs="Times New Roman"/>
          <w:sz w:val="24"/>
          <w:szCs w:val="24"/>
        </w:rPr>
        <w:t xml:space="preserve">M.A. </w:t>
      </w:r>
      <w:r w:rsidRPr="005320E9">
        <w:rPr>
          <w:rFonts w:ascii="Times New Roman" w:hAnsi="Times New Roman" w:cs="Times New Roman"/>
          <w:sz w:val="24"/>
          <w:szCs w:val="24"/>
        </w:rPr>
        <w:t>Curt</w:t>
      </w:r>
      <w:r w:rsidR="00D05637" w:rsidRPr="005320E9">
        <w:rPr>
          <w:rFonts w:ascii="Times New Roman" w:hAnsi="Times New Roman" w:cs="Times New Roman"/>
          <w:sz w:val="24"/>
          <w:szCs w:val="24"/>
        </w:rPr>
        <w:t>is</w:t>
      </w:r>
      <w:r w:rsidRPr="005320E9">
        <w:rPr>
          <w:rFonts w:ascii="Times New Roman" w:hAnsi="Times New Roman" w:cs="Times New Roman"/>
          <w:sz w:val="24"/>
          <w:szCs w:val="24"/>
        </w:rPr>
        <w:t xml:space="preserve"> </w:t>
      </w:r>
      <w:r w:rsidR="00D05637" w:rsidRPr="005320E9">
        <w:rPr>
          <w:rFonts w:ascii="Times New Roman" w:hAnsi="Times New Roman" w:cs="Times New Roman"/>
          <w:sz w:val="24"/>
          <w:szCs w:val="24"/>
        </w:rPr>
        <w:t xml:space="preserve">in Berkeley, </w:t>
      </w:r>
      <w:r w:rsidR="00D05637" w:rsidRPr="005320E9">
        <w:rPr>
          <w:rFonts w:ascii="Times New Roman" w:hAnsi="Times New Roman" w:cs="Times New Roman"/>
          <w:i/>
          <w:iCs/>
          <w:sz w:val="24"/>
          <w:szCs w:val="24"/>
        </w:rPr>
        <w:t>Grevillea</w:t>
      </w:r>
      <w:r w:rsidR="00D05637" w:rsidRPr="005320E9">
        <w:rPr>
          <w:rFonts w:ascii="Times New Roman" w:hAnsi="Times New Roman" w:cs="Times New Roman"/>
          <w:sz w:val="24"/>
          <w:szCs w:val="24"/>
        </w:rPr>
        <w:t xml:space="preserve"> </w:t>
      </w:r>
      <w:r w:rsidR="00D05637" w:rsidRPr="005320E9">
        <w:rPr>
          <w:rFonts w:ascii="Times New Roman" w:hAnsi="Times New Roman" w:cs="Times New Roman"/>
          <w:bCs/>
          <w:sz w:val="24"/>
          <w:szCs w:val="24"/>
        </w:rPr>
        <w:t>3</w:t>
      </w:r>
      <w:r w:rsidR="005D7CB7" w:rsidRPr="005320E9">
        <w:rPr>
          <w:rFonts w:ascii="Times New Roman" w:hAnsi="Times New Roman" w:cs="Times New Roman"/>
          <w:b/>
          <w:bCs/>
          <w:sz w:val="24"/>
          <w:szCs w:val="24"/>
        </w:rPr>
        <w:t xml:space="preserve"> </w:t>
      </w:r>
      <w:r w:rsidR="00D05637" w:rsidRPr="005320E9">
        <w:rPr>
          <w:rFonts w:ascii="Times New Roman" w:hAnsi="Times New Roman" w:cs="Times New Roman"/>
          <w:sz w:val="24"/>
          <w:szCs w:val="24"/>
        </w:rPr>
        <w:t xml:space="preserve">(no. 28): 147. </w:t>
      </w:r>
      <w:r w:rsidRPr="005320E9">
        <w:rPr>
          <w:rFonts w:ascii="Times New Roman" w:hAnsi="Times New Roman" w:cs="Times New Roman"/>
          <w:sz w:val="24"/>
          <w:szCs w:val="24"/>
        </w:rPr>
        <w:t>1875</w:t>
      </w:r>
      <w:r w:rsidR="00921C0C">
        <w:rPr>
          <w:rFonts w:ascii="Times New Roman" w:hAnsi="Times New Roman" w:cs="Times New Roman"/>
          <w:sz w:val="24"/>
          <w:szCs w:val="24"/>
        </w:rPr>
        <w:t>.</w:t>
      </w:r>
    </w:p>
    <w:p w:rsidR="00BD0A75" w:rsidRPr="005320E9" w:rsidRDefault="00BD0A75"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Bothrodiscus</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pinicola</w:t>
      </w:r>
      <w:r w:rsidRPr="005320E9">
        <w:rPr>
          <w:rFonts w:ascii="Times New Roman" w:hAnsi="Times New Roman" w:cs="Times New Roman"/>
          <w:sz w:val="24"/>
          <w:szCs w:val="24"/>
        </w:rPr>
        <w:t xml:space="preserve"> Shear</w:t>
      </w:r>
      <w:r w:rsidR="0024135F" w:rsidRPr="005320E9">
        <w:rPr>
          <w:rFonts w:ascii="Times New Roman" w:hAnsi="Times New Roman" w:cs="Times New Roman"/>
          <w:sz w:val="24"/>
          <w:szCs w:val="24"/>
        </w:rPr>
        <w:t xml:space="preserve">, </w:t>
      </w:r>
      <w:r w:rsidR="0024135F" w:rsidRPr="005320E9">
        <w:rPr>
          <w:rFonts w:ascii="Times New Roman" w:hAnsi="Times New Roman" w:cs="Times New Roman"/>
          <w:i/>
          <w:iCs/>
          <w:sz w:val="24"/>
          <w:szCs w:val="24"/>
        </w:rPr>
        <w:t>Bull. Torrey bot. Club</w:t>
      </w:r>
      <w:r w:rsidR="0024135F" w:rsidRPr="005320E9">
        <w:rPr>
          <w:rFonts w:ascii="Times New Roman" w:hAnsi="Times New Roman" w:cs="Times New Roman"/>
          <w:sz w:val="24"/>
          <w:szCs w:val="24"/>
        </w:rPr>
        <w:t xml:space="preserve"> </w:t>
      </w:r>
      <w:r w:rsidR="0024135F" w:rsidRPr="005320E9">
        <w:rPr>
          <w:rFonts w:ascii="Times New Roman" w:hAnsi="Times New Roman" w:cs="Times New Roman"/>
          <w:bCs/>
          <w:sz w:val="24"/>
          <w:szCs w:val="24"/>
        </w:rPr>
        <w:t>34</w:t>
      </w:r>
      <w:r w:rsidR="0024135F" w:rsidRPr="005320E9">
        <w:rPr>
          <w:rFonts w:ascii="Times New Roman" w:hAnsi="Times New Roman" w:cs="Times New Roman"/>
          <w:sz w:val="24"/>
          <w:szCs w:val="24"/>
        </w:rPr>
        <w:t xml:space="preserve">: 313. </w:t>
      </w:r>
      <w:r w:rsidRPr="005320E9">
        <w:rPr>
          <w:rFonts w:ascii="Times New Roman" w:hAnsi="Times New Roman" w:cs="Times New Roman"/>
          <w:sz w:val="24"/>
          <w:szCs w:val="24"/>
        </w:rPr>
        <w:t>1907</w:t>
      </w:r>
      <w:r w:rsidR="00921C0C">
        <w:rPr>
          <w:rFonts w:ascii="Times New Roman" w:hAnsi="Times New Roman" w:cs="Times New Roman"/>
          <w:sz w:val="24"/>
          <w:szCs w:val="24"/>
        </w:rPr>
        <w:t>.</w:t>
      </w:r>
    </w:p>
    <w:p w:rsidR="00A040B0" w:rsidRPr="005320E9" w:rsidRDefault="00A040B0"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Ascocalyx abietis</w:t>
      </w:r>
      <w:r w:rsidRPr="005320E9">
        <w:rPr>
          <w:rFonts w:ascii="Times New Roman" w:hAnsi="Times New Roman" w:cs="Times New Roman"/>
          <w:sz w:val="24"/>
          <w:szCs w:val="24"/>
        </w:rPr>
        <w:t xml:space="preserve"> Naumov, </w:t>
      </w:r>
      <w:r w:rsidR="00352257" w:rsidRPr="005320E9">
        <w:rPr>
          <w:rFonts w:ascii="Times New Roman" w:hAnsi="Times New Roman" w:cs="Times New Roman"/>
          <w:i/>
          <w:iCs/>
          <w:sz w:val="24"/>
          <w:szCs w:val="24"/>
        </w:rPr>
        <w:t>Morbi Plant. Script. Sect. Phytopath. Hort. Bot. Prince. USSR</w:t>
      </w:r>
      <w:r w:rsidR="00352257" w:rsidRPr="005320E9">
        <w:rPr>
          <w:rFonts w:ascii="Times New Roman" w:hAnsi="Times New Roman" w:cs="Times New Roman"/>
          <w:sz w:val="24"/>
          <w:szCs w:val="24"/>
        </w:rPr>
        <w:t xml:space="preserve"> </w:t>
      </w:r>
      <w:r w:rsidR="00352257" w:rsidRPr="005320E9">
        <w:rPr>
          <w:rFonts w:ascii="Times New Roman" w:hAnsi="Times New Roman" w:cs="Times New Roman"/>
          <w:bCs/>
          <w:sz w:val="24"/>
          <w:szCs w:val="24"/>
        </w:rPr>
        <w:t>14</w:t>
      </w:r>
      <w:r w:rsidR="00352257" w:rsidRPr="005320E9">
        <w:rPr>
          <w:rFonts w:ascii="Times New Roman" w:hAnsi="Times New Roman" w:cs="Times New Roman"/>
          <w:sz w:val="24"/>
          <w:szCs w:val="24"/>
        </w:rPr>
        <w:t>: 138.</w:t>
      </w:r>
      <w:r w:rsidR="00411F57" w:rsidRPr="005320E9">
        <w:rPr>
          <w:rFonts w:ascii="Times New Roman" w:hAnsi="Times New Roman" w:cs="Times New Roman"/>
          <w:sz w:val="24"/>
          <w:szCs w:val="24"/>
        </w:rPr>
        <w:t xml:space="preserve"> </w:t>
      </w:r>
      <w:r w:rsidRPr="005320E9">
        <w:rPr>
          <w:rFonts w:ascii="Times New Roman" w:hAnsi="Times New Roman" w:cs="Times New Roman"/>
          <w:sz w:val="24"/>
          <w:szCs w:val="24"/>
        </w:rPr>
        <w:t>1926</w:t>
      </w:r>
      <w:r w:rsidR="00352257" w:rsidRPr="005320E9">
        <w:rPr>
          <w:rFonts w:ascii="Times New Roman" w:hAnsi="Times New Roman" w:cs="Times New Roman"/>
          <w:sz w:val="24"/>
          <w:szCs w:val="24"/>
        </w:rPr>
        <w:t>.</w:t>
      </w:r>
    </w:p>
    <w:p w:rsidR="00AC0A5C" w:rsidRPr="005320E9" w:rsidRDefault="00AC0A5C"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 </w:t>
      </w:r>
      <w:hyperlink r:id="rId10" w:history="1">
        <w:r w:rsidRPr="005320E9">
          <w:rPr>
            <w:rStyle w:val="Hyperlink"/>
            <w:rFonts w:ascii="Times New Roman" w:hAnsi="Times New Roman" w:cs="Times New Roman"/>
            <w:bCs/>
            <w:i/>
            <w:color w:val="auto"/>
            <w:sz w:val="24"/>
            <w:szCs w:val="24"/>
            <w:u w:val="none"/>
          </w:rPr>
          <w:t>Pycnocalyx</w:t>
        </w:r>
      </w:hyperlink>
      <w:r w:rsidRPr="005320E9">
        <w:rPr>
          <w:rFonts w:ascii="Times New Roman" w:hAnsi="Times New Roman" w:cs="Times New Roman"/>
          <w:bCs/>
          <w:i/>
          <w:szCs w:val="24"/>
        </w:rPr>
        <w:t xml:space="preserve"> abietis</w:t>
      </w:r>
      <w:r w:rsidRPr="005320E9">
        <w:rPr>
          <w:rFonts w:ascii="Times New Roman" w:hAnsi="Times New Roman" w:cs="Times New Roman"/>
          <w:szCs w:val="24"/>
        </w:rPr>
        <w:t xml:space="preserve"> </w:t>
      </w:r>
      <w:r w:rsidRPr="005320E9">
        <w:rPr>
          <w:rFonts w:ascii="Times New Roman" w:hAnsi="Times New Roman" w:cs="Times New Roman"/>
          <w:bCs/>
          <w:szCs w:val="24"/>
        </w:rPr>
        <w:t>Naumov</w:t>
      </w:r>
      <w:r w:rsidRPr="005320E9">
        <w:rPr>
          <w:rFonts w:ascii="Times New Roman" w:hAnsi="Times New Roman" w:cs="Times New Roman"/>
          <w:szCs w:val="24"/>
        </w:rPr>
        <w:t xml:space="preserve">, </w:t>
      </w:r>
      <w:r w:rsidRPr="005320E9">
        <w:rPr>
          <w:rFonts w:ascii="Times New Roman" w:hAnsi="Times New Roman" w:cs="Times New Roman"/>
          <w:i/>
          <w:iCs/>
          <w:szCs w:val="24"/>
        </w:rPr>
        <w:t>Zap. Ural'sk. Obšč. Ljubit. Estestv.</w:t>
      </w:r>
      <w:r w:rsidRPr="005320E9">
        <w:rPr>
          <w:rFonts w:ascii="Times New Roman" w:hAnsi="Times New Roman" w:cs="Times New Roman"/>
          <w:szCs w:val="24"/>
        </w:rPr>
        <w:t xml:space="preserve"> </w:t>
      </w:r>
      <w:r w:rsidRPr="005320E9">
        <w:rPr>
          <w:rFonts w:ascii="Times New Roman" w:hAnsi="Times New Roman" w:cs="Times New Roman"/>
          <w:bCs/>
          <w:szCs w:val="24"/>
        </w:rPr>
        <w:t>35</w:t>
      </w:r>
      <w:r w:rsidRPr="005320E9">
        <w:rPr>
          <w:rFonts w:ascii="Times New Roman" w:hAnsi="Times New Roman" w:cs="Times New Roman"/>
          <w:szCs w:val="24"/>
        </w:rPr>
        <w:t>(11-12, Champ. Ourall.): 35 (1916)</w:t>
      </w:r>
    </w:p>
    <w:p w:rsidR="00AC0A5C" w:rsidRPr="005320E9" w:rsidRDefault="00AC0A5C" w:rsidP="00A619CD">
      <w:pPr>
        <w:spacing w:after="120"/>
        <w:rPr>
          <w:rFonts w:ascii="Times New Roman" w:hAnsi="Times New Roman" w:cs="Times New Roman"/>
          <w:sz w:val="24"/>
          <w:szCs w:val="24"/>
        </w:rPr>
      </w:pPr>
    </w:p>
    <w:p w:rsidR="00A067A1" w:rsidRPr="005320E9" w:rsidRDefault="00A067A1"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Note: Although the differentiation of </w:t>
      </w:r>
      <w:r w:rsidRPr="005320E9">
        <w:rPr>
          <w:rFonts w:ascii="Times New Roman" w:hAnsi="Times New Roman" w:cs="Times New Roman"/>
          <w:i/>
          <w:sz w:val="24"/>
          <w:szCs w:val="24"/>
        </w:rPr>
        <w:t xml:space="preserve">Ascocalyx </w:t>
      </w:r>
      <w:r w:rsidR="002B3E2C" w:rsidRPr="005320E9">
        <w:rPr>
          <w:rFonts w:ascii="Times New Roman" w:hAnsi="Times New Roman" w:cs="Times New Roman"/>
          <w:i/>
          <w:sz w:val="24"/>
          <w:szCs w:val="24"/>
        </w:rPr>
        <w:t xml:space="preserve">abietis </w:t>
      </w:r>
      <w:r w:rsidRPr="005320E9">
        <w:rPr>
          <w:rFonts w:ascii="Times New Roman" w:hAnsi="Times New Roman" w:cs="Times New Roman"/>
          <w:sz w:val="24"/>
          <w:szCs w:val="24"/>
        </w:rPr>
        <w:t xml:space="preserve">from </w:t>
      </w:r>
      <w:r w:rsidRPr="005320E9">
        <w:rPr>
          <w:rFonts w:ascii="Times New Roman" w:hAnsi="Times New Roman" w:cs="Times New Roman"/>
          <w:i/>
          <w:sz w:val="24"/>
          <w:szCs w:val="24"/>
        </w:rPr>
        <w:t xml:space="preserve">Gremmeniella </w:t>
      </w:r>
      <w:r w:rsidR="002B3E2C" w:rsidRPr="005320E9">
        <w:rPr>
          <w:rFonts w:ascii="Times New Roman" w:hAnsi="Times New Roman" w:cs="Times New Roman"/>
          <w:i/>
          <w:sz w:val="24"/>
          <w:szCs w:val="24"/>
        </w:rPr>
        <w:t>abietina</w:t>
      </w:r>
      <w:r w:rsidRPr="005320E9">
        <w:rPr>
          <w:rFonts w:ascii="Times New Roman" w:hAnsi="Times New Roman" w:cs="Times New Roman"/>
          <w:sz w:val="24"/>
          <w:szCs w:val="24"/>
        </w:rPr>
        <w:t xml:space="preserve"> has sometimes been a matter of discussion (Petrini et al. 1989), the two are now generally considered distinct. The epithets for </w:t>
      </w:r>
      <w:r w:rsidRPr="005320E9">
        <w:rPr>
          <w:rFonts w:ascii="Times New Roman" w:hAnsi="Times New Roman" w:cs="Times New Roman"/>
          <w:i/>
          <w:sz w:val="24"/>
          <w:szCs w:val="24"/>
        </w:rPr>
        <w:t xml:space="preserve">A. </w:t>
      </w:r>
      <w:r w:rsidR="00921C0C">
        <w:rPr>
          <w:rFonts w:ascii="Times New Roman" w:hAnsi="Times New Roman" w:cs="Times New Roman"/>
          <w:i/>
          <w:sz w:val="24"/>
          <w:szCs w:val="24"/>
        </w:rPr>
        <w:t xml:space="preserve">berenice </w:t>
      </w:r>
      <w:r w:rsidR="00921C0C" w:rsidRPr="00921C0C">
        <w:rPr>
          <w:rFonts w:ascii="Times New Roman" w:hAnsi="Times New Roman" w:cs="Times New Roman"/>
          <w:sz w:val="24"/>
          <w:szCs w:val="24"/>
        </w:rPr>
        <w:t xml:space="preserve">as </w:t>
      </w:r>
      <w:r w:rsidR="00921C0C">
        <w:rPr>
          <w:rFonts w:ascii="Times New Roman" w:hAnsi="Times New Roman" w:cs="Times New Roman"/>
          <w:i/>
          <w:sz w:val="24"/>
          <w:szCs w:val="24"/>
        </w:rPr>
        <w:t xml:space="preserve">A. </w:t>
      </w:r>
      <w:r w:rsidRPr="005320E9">
        <w:rPr>
          <w:rFonts w:ascii="Times New Roman" w:hAnsi="Times New Roman" w:cs="Times New Roman"/>
          <w:i/>
          <w:sz w:val="24"/>
          <w:szCs w:val="24"/>
        </w:rPr>
        <w:t>abietis</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t>G. abietina</w:t>
      </w:r>
      <w:r w:rsidRPr="005320E9">
        <w:rPr>
          <w:rFonts w:ascii="Times New Roman" w:hAnsi="Times New Roman" w:cs="Times New Roman"/>
          <w:sz w:val="24"/>
          <w:szCs w:val="24"/>
        </w:rPr>
        <w:t xml:space="preserve"> should not be confused; these are two different fungi</w:t>
      </w:r>
      <w:r w:rsidR="00951598" w:rsidRPr="005320E9">
        <w:rPr>
          <w:rFonts w:ascii="Times New Roman" w:hAnsi="Times New Roman" w:cs="Times New Roman"/>
          <w:sz w:val="24"/>
          <w:szCs w:val="24"/>
        </w:rPr>
        <w:t>. T</w:t>
      </w:r>
      <w:r w:rsidRPr="005320E9">
        <w:rPr>
          <w:rFonts w:ascii="Times New Roman" w:hAnsi="Times New Roman" w:cs="Times New Roman"/>
          <w:sz w:val="24"/>
          <w:szCs w:val="24"/>
        </w:rPr>
        <w:t>he latter</w:t>
      </w:r>
      <w:r w:rsidR="002B3E2C" w:rsidRPr="005320E9">
        <w:rPr>
          <w:rFonts w:ascii="Times New Roman" w:hAnsi="Times New Roman" w:cs="Times New Roman"/>
          <w:sz w:val="24"/>
          <w:szCs w:val="24"/>
        </w:rPr>
        <w:t xml:space="preserve"> is</w:t>
      </w:r>
      <w:r w:rsidR="00D6141C" w:rsidRPr="005320E9">
        <w:rPr>
          <w:rFonts w:ascii="Times New Roman" w:hAnsi="Times New Roman" w:cs="Times New Roman"/>
          <w:sz w:val="24"/>
          <w:szCs w:val="24"/>
        </w:rPr>
        <w:t xml:space="preserve"> the cause of a serious canker disease of conifers</w:t>
      </w:r>
      <w:r w:rsidR="002B3E2C" w:rsidRPr="005320E9">
        <w:rPr>
          <w:rFonts w:ascii="Times New Roman" w:hAnsi="Times New Roman" w:cs="Times New Roman"/>
          <w:sz w:val="24"/>
          <w:szCs w:val="24"/>
        </w:rPr>
        <w:t xml:space="preserve"> and </w:t>
      </w:r>
      <w:r w:rsidRPr="005320E9">
        <w:rPr>
          <w:rFonts w:ascii="Times New Roman" w:hAnsi="Times New Roman" w:cs="Times New Roman"/>
          <w:sz w:val="24"/>
          <w:szCs w:val="24"/>
        </w:rPr>
        <w:t xml:space="preserve">has sometimes been classified in </w:t>
      </w:r>
      <w:r w:rsidRPr="005320E9">
        <w:rPr>
          <w:rFonts w:ascii="Times New Roman" w:hAnsi="Times New Roman" w:cs="Times New Roman"/>
          <w:i/>
          <w:sz w:val="24"/>
          <w:szCs w:val="24"/>
        </w:rPr>
        <w:t>Ascocalyx</w:t>
      </w:r>
      <w:r w:rsidR="002B3E2C" w:rsidRPr="005320E9">
        <w:rPr>
          <w:rFonts w:ascii="Times New Roman" w:hAnsi="Times New Roman" w:cs="Times New Roman"/>
          <w:i/>
          <w:sz w:val="24"/>
          <w:szCs w:val="24"/>
        </w:rPr>
        <w:t xml:space="preserve">, </w:t>
      </w:r>
      <w:r w:rsidR="002B3E2C" w:rsidRPr="005320E9">
        <w:rPr>
          <w:rFonts w:ascii="Times New Roman" w:hAnsi="Times New Roman" w:cs="Times New Roman"/>
          <w:sz w:val="24"/>
          <w:szCs w:val="24"/>
        </w:rPr>
        <w:t>thus</w:t>
      </w:r>
      <w:r w:rsidR="00951598" w:rsidRPr="005320E9">
        <w:rPr>
          <w:rFonts w:ascii="Times New Roman" w:hAnsi="Times New Roman" w:cs="Times New Roman"/>
          <w:sz w:val="24"/>
          <w:szCs w:val="24"/>
        </w:rPr>
        <w:t xml:space="preserve"> the use of this generic name in the literature </w:t>
      </w:r>
      <w:r w:rsidR="002B3E2C" w:rsidRPr="005320E9">
        <w:rPr>
          <w:rFonts w:ascii="Times New Roman" w:hAnsi="Times New Roman" w:cs="Times New Roman"/>
          <w:sz w:val="24"/>
          <w:szCs w:val="24"/>
        </w:rPr>
        <w:t xml:space="preserve">may sometimes </w:t>
      </w:r>
      <w:r w:rsidR="00951598" w:rsidRPr="005320E9">
        <w:rPr>
          <w:rFonts w:ascii="Times New Roman" w:hAnsi="Times New Roman" w:cs="Times New Roman"/>
          <w:sz w:val="24"/>
          <w:szCs w:val="24"/>
        </w:rPr>
        <w:t xml:space="preserve">refer to </w:t>
      </w:r>
      <w:r w:rsidR="005D7CB7" w:rsidRPr="005320E9">
        <w:rPr>
          <w:rFonts w:ascii="Times New Roman" w:hAnsi="Times New Roman" w:cs="Times New Roman"/>
          <w:i/>
          <w:sz w:val="24"/>
          <w:szCs w:val="24"/>
        </w:rPr>
        <w:t>G. abietina</w:t>
      </w:r>
      <w:r w:rsidR="00951598" w:rsidRPr="005320E9">
        <w:rPr>
          <w:rFonts w:ascii="Times New Roman" w:hAnsi="Times New Roman" w:cs="Times New Roman"/>
          <w:sz w:val="24"/>
          <w:szCs w:val="24"/>
        </w:rPr>
        <w:t>.</w:t>
      </w:r>
    </w:p>
    <w:p w:rsidR="00A040B0" w:rsidRPr="005320E9" w:rsidRDefault="00A040B0" w:rsidP="00A619CD">
      <w:pPr>
        <w:spacing w:after="120"/>
        <w:rPr>
          <w:rFonts w:ascii="Times New Roman" w:hAnsi="Times New Roman" w:cs="Times New Roman"/>
          <w:sz w:val="24"/>
          <w:szCs w:val="24"/>
        </w:rPr>
      </w:pPr>
    </w:p>
    <w:p w:rsidR="00F477A8" w:rsidRPr="005320E9" w:rsidRDefault="00273BAA" w:rsidP="00A619CD">
      <w:pPr>
        <w:spacing w:after="120"/>
        <w:rPr>
          <w:rFonts w:ascii="Times New Roman" w:hAnsi="Times New Roman" w:cs="Times New Roman"/>
          <w:b/>
          <w:sz w:val="24"/>
          <w:szCs w:val="24"/>
        </w:rPr>
      </w:pPr>
      <w:r>
        <w:rPr>
          <w:rFonts w:ascii="Times New Roman" w:hAnsi="Times New Roman" w:cs="Times New Roman"/>
          <w:b/>
          <w:sz w:val="24"/>
          <w:szCs w:val="24"/>
        </w:rPr>
        <w:t>Use</w:t>
      </w:r>
      <w:r w:rsidR="00F477A8" w:rsidRPr="005320E9">
        <w:rPr>
          <w:rFonts w:ascii="Times New Roman" w:hAnsi="Times New Roman" w:cs="Times New Roman"/>
          <w:b/>
          <w:sz w:val="24"/>
          <w:szCs w:val="24"/>
        </w:rPr>
        <w:t xml:space="preserve"> </w:t>
      </w:r>
      <w:r w:rsidR="00F477A8" w:rsidRPr="005320E9">
        <w:rPr>
          <w:rFonts w:ascii="Times New Roman" w:hAnsi="Times New Roman" w:cs="Times New Roman"/>
          <w:b/>
          <w:i/>
          <w:sz w:val="24"/>
          <w:szCs w:val="24"/>
        </w:rPr>
        <w:t>Ascoconidium</w:t>
      </w:r>
      <w:r w:rsidR="00F477A8" w:rsidRPr="005320E9">
        <w:rPr>
          <w:rFonts w:ascii="Times New Roman" w:hAnsi="Times New Roman" w:cs="Times New Roman"/>
          <w:b/>
          <w:sz w:val="24"/>
          <w:szCs w:val="24"/>
        </w:rPr>
        <w:t xml:space="preserve"> Seaver 1942 (A) over </w:t>
      </w:r>
      <w:r w:rsidR="00F477A8" w:rsidRPr="005320E9">
        <w:rPr>
          <w:rFonts w:ascii="Times New Roman" w:hAnsi="Times New Roman" w:cs="Times New Roman"/>
          <w:b/>
          <w:i/>
          <w:sz w:val="24"/>
          <w:szCs w:val="24"/>
        </w:rPr>
        <w:t xml:space="preserve">Sageria </w:t>
      </w:r>
      <w:r w:rsidR="00F477A8" w:rsidRPr="005320E9">
        <w:rPr>
          <w:rFonts w:ascii="Times New Roman" w:hAnsi="Times New Roman" w:cs="Times New Roman"/>
          <w:b/>
          <w:sz w:val="24"/>
          <w:szCs w:val="24"/>
        </w:rPr>
        <w:t>Funk</w:t>
      </w:r>
      <w:r w:rsidR="00F477A8" w:rsidRPr="005320E9">
        <w:rPr>
          <w:rFonts w:ascii="Times New Roman" w:hAnsi="Times New Roman" w:cs="Times New Roman"/>
          <w:b/>
          <w:i/>
          <w:sz w:val="24"/>
          <w:szCs w:val="24"/>
        </w:rPr>
        <w:t xml:space="preserve"> </w:t>
      </w:r>
      <w:r w:rsidR="00F477A8" w:rsidRPr="005320E9">
        <w:rPr>
          <w:rFonts w:ascii="Times New Roman" w:hAnsi="Times New Roman" w:cs="Times New Roman"/>
          <w:b/>
          <w:sz w:val="24"/>
          <w:szCs w:val="24"/>
        </w:rPr>
        <w:t>1975 (S)</w:t>
      </w:r>
    </w:p>
    <w:p w:rsidR="00F477A8" w:rsidRPr="005320E9" w:rsidRDefault="00F477A8" w:rsidP="00A619CD">
      <w:pPr>
        <w:spacing w:after="120"/>
        <w:rPr>
          <w:rFonts w:ascii="Times New Roman" w:hAnsi="Times New Roman" w:cs="Times New Roman"/>
          <w:sz w:val="24"/>
          <w:szCs w:val="24"/>
        </w:rPr>
      </w:pPr>
    </w:p>
    <w:p w:rsidR="00F477A8" w:rsidRPr="005320E9" w:rsidRDefault="00F477A8"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Ascoconidium, A. castaneae,</w:t>
      </w:r>
      <w:r w:rsidRPr="005320E9">
        <w:rPr>
          <w:rFonts w:ascii="Times New Roman" w:hAnsi="Times New Roman" w:cs="Times New Roman"/>
          <w:sz w:val="24"/>
          <w:szCs w:val="24"/>
        </w:rPr>
        <w:t xml:space="preserve"> was described as the asexual morph of the earlier </w:t>
      </w:r>
      <w:r w:rsidRPr="005320E9">
        <w:rPr>
          <w:rFonts w:ascii="Times New Roman" w:hAnsi="Times New Roman" w:cs="Times New Roman"/>
          <w:i/>
          <w:sz w:val="24"/>
          <w:szCs w:val="24"/>
        </w:rPr>
        <w:t>Dermatea</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purpurascens</w:t>
      </w:r>
      <w:r w:rsidRPr="005320E9">
        <w:rPr>
          <w:rFonts w:ascii="Times New Roman" w:hAnsi="Times New Roman" w:cs="Times New Roman"/>
          <w:sz w:val="24"/>
          <w:szCs w:val="24"/>
        </w:rPr>
        <w:t xml:space="preserve"> (Seaver, 1942), while the type species of </w:t>
      </w:r>
      <w:r w:rsidRPr="005320E9">
        <w:rPr>
          <w:rFonts w:ascii="Times New Roman" w:hAnsi="Times New Roman" w:cs="Times New Roman"/>
          <w:i/>
          <w:sz w:val="24"/>
          <w:szCs w:val="24"/>
        </w:rPr>
        <w:t xml:space="preserve">Sageria, S. tsugae, </w:t>
      </w:r>
      <w:r w:rsidRPr="005320E9">
        <w:rPr>
          <w:rFonts w:ascii="Times New Roman" w:hAnsi="Times New Roman" w:cs="Times New Roman"/>
          <w:sz w:val="24"/>
          <w:szCs w:val="24"/>
        </w:rPr>
        <w:t xml:space="preserve">is the sexual morph of </w:t>
      </w:r>
      <w:r w:rsidRPr="005320E9">
        <w:rPr>
          <w:rFonts w:ascii="Times New Roman" w:hAnsi="Times New Roman" w:cs="Times New Roman"/>
          <w:i/>
          <w:sz w:val="24"/>
          <w:szCs w:val="24"/>
        </w:rPr>
        <w:t>A. tsugae</w:t>
      </w:r>
      <w:r w:rsidRPr="005320E9">
        <w:rPr>
          <w:rFonts w:ascii="Times New Roman" w:hAnsi="Times New Roman" w:cs="Times New Roman"/>
          <w:sz w:val="24"/>
          <w:szCs w:val="24"/>
        </w:rPr>
        <w:t xml:space="preserve"> (Funk 1975). Although one might question whether these two species are congeneric, Nag Raj &amp; Kendrick (1975) present a convincing case for the </w:t>
      </w:r>
      <w:r w:rsidR="00651B6D">
        <w:rPr>
          <w:rFonts w:ascii="Times New Roman" w:hAnsi="Times New Roman" w:cs="Times New Roman"/>
          <w:sz w:val="24"/>
          <w:szCs w:val="24"/>
        </w:rPr>
        <w:t xml:space="preserve">generic </w:t>
      </w:r>
      <w:r w:rsidRPr="005320E9">
        <w:rPr>
          <w:rFonts w:ascii="Times New Roman" w:hAnsi="Times New Roman" w:cs="Times New Roman"/>
          <w:sz w:val="24"/>
          <w:szCs w:val="24"/>
        </w:rPr>
        <w:t>synonymy, showing that both asexual morphs have large phialides with conidiogenous loci at the base and apices that rupture to release large, cylindrical, multiseptate conidia. The sexual morphs are likewise similar. Thus these generic names are regarded as taxonomic</w:t>
      </w:r>
      <w:r w:rsidR="00651B6D">
        <w:rPr>
          <w:rFonts w:ascii="Times New Roman" w:hAnsi="Times New Roman" w:cs="Times New Roman"/>
          <w:sz w:val="24"/>
          <w:szCs w:val="24"/>
        </w:rPr>
        <w:t>ally congruent</w:t>
      </w:r>
      <w:r w:rsidRPr="005320E9">
        <w:rPr>
          <w:rFonts w:ascii="Times New Roman" w:hAnsi="Times New Roman" w:cs="Times New Roman"/>
          <w:sz w:val="24"/>
          <w:szCs w:val="24"/>
        </w:rPr>
        <w:t>, although there is presently no DNA sequence data to confirm this. The two genera, each with two named species, are well characterised</w:t>
      </w:r>
      <w:r w:rsidR="00651B6D">
        <w:rPr>
          <w:rFonts w:ascii="Times New Roman" w:hAnsi="Times New Roman" w:cs="Times New Roman"/>
          <w:sz w:val="24"/>
          <w:szCs w:val="24"/>
        </w:rPr>
        <w:t>. A</w:t>
      </w:r>
      <w:r w:rsidRPr="005320E9">
        <w:rPr>
          <w:rFonts w:ascii="Times New Roman" w:hAnsi="Times New Roman" w:cs="Times New Roman"/>
          <w:sz w:val="24"/>
          <w:szCs w:val="24"/>
        </w:rPr>
        <w:t xml:space="preserve">lthough the species are considered minor pathogens, neither species is economically significant. Neither genus name is widely used. One argument in favour of </w:t>
      </w:r>
      <w:r w:rsidRPr="005320E9">
        <w:rPr>
          <w:rFonts w:ascii="Times New Roman" w:hAnsi="Times New Roman" w:cs="Times New Roman"/>
          <w:i/>
          <w:sz w:val="24"/>
          <w:szCs w:val="24"/>
        </w:rPr>
        <w:t>Sageria</w:t>
      </w:r>
      <w:r w:rsidRPr="005320E9">
        <w:rPr>
          <w:rFonts w:ascii="Times New Roman" w:hAnsi="Times New Roman" w:cs="Times New Roman"/>
          <w:sz w:val="24"/>
          <w:szCs w:val="24"/>
        </w:rPr>
        <w:t xml:space="preserve"> is that ‘ascoconidium’ is also used as a technical term (Kirk et al. 2008) for conidia that arise from ascospores within asci; in fact, Seaver (1942) derived the generic name from this term. We propose following priority and recommend the older asexual genus name for use. The most commonly reported species is </w:t>
      </w:r>
      <w:r w:rsidR="00651B6D" w:rsidRPr="00651B6D">
        <w:rPr>
          <w:rFonts w:ascii="Times New Roman" w:hAnsi="Times New Roman" w:cs="Times New Roman"/>
          <w:i/>
          <w:sz w:val="24"/>
          <w:szCs w:val="24"/>
        </w:rPr>
        <w:t>Ascoconidium purpurascens</w:t>
      </w:r>
      <w:r w:rsidR="00651B6D">
        <w:rPr>
          <w:rFonts w:ascii="Times New Roman" w:hAnsi="Times New Roman" w:cs="Times New Roman"/>
          <w:sz w:val="24"/>
          <w:szCs w:val="24"/>
        </w:rPr>
        <w:t xml:space="preserve"> often as </w:t>
      </w:r>
      <w:r w:rsidRPr="005320E9">
        <w:rPr>
          <w:rFonts w:ascii="Times New Roman" w:hAnsi="Times New Roman" w:cs="Times New Roman"/>
          <w:i/>
          <w:sz w:val="24"/>
          <w:szCs w:val="24"/>
        </w:rPr>
        <w:t>Sageria purpurascens</w:t>
      </w:r>
      <w:r w:rsidRPr="005320E9">
        <w:rPr>
          <w:rFonts w:ascii="Times New Roman" w:hAnsi="Times New Roman" w:cs="Times New Roman"/>
          <w:sz w:val="24"/>
          <w:szCs w:val="24"/>
        </w:rPr>
        <w:t xml:space="preserve"> </w:t>
      </w:r>
      <w:r w:rsidR="00651B6D">
        <w:rPr>
          <w:rFonts w:ascii="Times New Roman" w:hAnsi="Times New Roman" w:cs="Times New Roman"/>
          <w:sz w:val="24"/>
          <w:szCs w:val="24"/>
        </w:rPr>
        <w:t>or</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Dermatea purpurascens</w:t>
      </w:r>
      <w:r w:rsidRPr="005320E9">
        <w:rPr>
          <w:rFonts w:ascii="Times New Roman" w:hAnsi="Times New Roman" w:cs="Times New Roman"/>
          <w:sz w:val="24"/>
          <w:szCs w:val="24"/>
        </w:rPr>
        <w:t xml:space="preserve"> on </w:t>
      </w:r>
      <w:r w:rsidRPr="005320E9">
        <w:rPr>
          <w:rFonts w:ascii="Times New Roman" w:hAnsi="Times New Roman" w:cs="Times New Roman"/>
          <w:i/>
          <w:sz w:val="24"/>
          <w:szCs w:val="24"/>
        </w:rPr>
        <w:t>Castanea</w:t>
      </w:r>
      <w:r w:rsidRPr="005320E9">
        <w:rPr>
          <w:rFonts w:ascii="Times New Roman" w:hAnsi="Times New Roman" w:cs="Times New Roman"/>
          <w:sz w:val="24"/>
          <w:szCs w:val="24"/>
        </w:rPr>
        <w:t xml:space="preserve"> in eastern North America (Verkley 1999). If </w:t>
      </w:r>
      <w:r w:rsidRPr="005320E9">
        <w:rPr>
          <w:rFonts w:ascii="Times New Roman" w:hAnsi="Times New Roman" w:cs="Times New Roman"/>
          <w:i/>
          <w:sz w:val="24"/>
          <w:szCs w:val="24"/>
        </w:rPr>
        <w:lastRenderedPageBreak/>
        <w:t>Ascoconidium</w:t>
      </w:r>
      <w:r w:rsidRPr="005320E9">
        <w:rPr>
          <w:rFonts w:ascii="Times New Roman" w:hAnsi="Times New Roman" w:cs="Times New Roman"/>
          <w:sz w:val="24"/>
          <w:szCs w:val="24"/>
        </w:rPr>
        <w:t xml:space="preserve"> is used and </w:t>
      </w:r>
      <w:r w:rsidRPr="005320E9">
        <w:rPr>
          <w:rFonts w:ascii="Times New Roman" w:hAnsi="Times New Roman" w:cs="Times New Roman"/>
          <w:i/>
          <w:sz w:val="24"/>
          <w:szCs w:val="24"/>
        </w:rPr>
        <w:t>S. purpurascens</w:t>
      </w:r>
      <w:r w:rsidRPr="005320E9">
        <w:rPr>
          <w:rFonts w:ascii="Times New Roman" w:hAnsi="Times New Roman" w:cs="Times New Roman"/>
          <w:sz w:val="24"/>
          <w:szCs w:val="24"/>
        </w:rPr>
        <w:t xml:space="preserve"> is considered a synonym of the type species, </w:t>
      </w:r>
      <w:r w:rsidRPr="005320E9">
        <w:rPr>
          <w:rFonts w:ascii="Times New Roman" w:hAnsi="Times New Roman" w:cs="Times New Roman"/>
          <w:i/>
          <w:sz w:val="24"/>
          <w:szCs w:val="24"/>
        </w:rPr>
        <w:t>A. castaneae</w:t>
      </w:r>
      <w:r w:rsidRPr="005320E9">
        <w:rPr>
          <w:rFonts w:ascii="Times New Roman" w:hAnsi="Times New Roman" w:cs="Times New Roman"/>
          <w:sz w:val="24"/>
          <w:szCs w:val="24"/>
        </w:rPr>
        <w:t xml:space="preserve">, then the basionym </w:t>
      </w:r>
      <w:r w:rsidRPr="005320E9">
        <w:rPr>
          <w:rFonts w:ascii="Times New Roman" w:hAnsi="Times New Roman" w:cs="Times New Roman"/>
          <w:i/>
          <w:sz w:val="24"/>
          <w:szCs w:val="24"/>
        </w:rPr>
        <w:t>Dermatea purpurascens</w:t>
      </w:r>
      <w:r w:rsidRPr="005320E9">
        <w:rPr>
          <w:rFonts w:ascii="Times New Roman" w:hAnsi="Times New Roman" w:cs="Times New Roman"/>
          <w:sz w:val="24"/>
          <w:szCs w:val="24"/>
        </w:rPr>
        <w:t xml:space="preserve"> must be transferred to </w:t>
      </w:r>
      <w:r w:rsidRPr="005320E9">
        <w:rPr>
          <w:rFonts w:ascii="Times New Roman" w:hAnsi="Times New Roman" w:cs="Times New Roman"/>
          <w:i/>
          <w:sz w:val="24"/>
          <w:szCs w:val="24"/>
        </w:rPr>
        <w:t>Ascoconidium</w:t>
      </w:r>
      <w:r w:rsidRPr="005320E9">
        <w:rPr>
          <w:rFonts w:ascii="Times New Roman" w:hAnsi="Times New Roman" w:cs="Times New Roman"/>
          <w:sz w:val="24"/>
          <w:szCs w:val="24"/>
        </w:rPr>
        <w:t>.</w:t>
      </w:r>
    </w:p>
    <w:p w:rsidR="00F477A8" w:rsidRPr="005320E9" w:rsidRDefault="00F477A8" w:rsidP="00A619CD">
      <w:pPr>
        <w:spacing w:after="120"/>
        <w:rPr>
          <w:rFonts w:ascii="Times New Roman" w:hAnsi="Times New Roman" w:cs="Times New Roman"/>
          <w:sz w:val="24"/>
          <w:szCs w:val="24"/>
        </w:rPr>
      </w:pPr>
    </w:p>
    <w:p w:rsidR="00F477A8" w:rsidRPr="005320E9" w:rsidRDefault="00F477A8"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Ascoconidium purpurascens</w:t>
      </w:r>
      <w:r w:rsidRPr="005320E9">
        <w:rPr>
          <w:rFonts w:ascii="Times New Roman" w:hAnsi="Times New Roman" w:cs="Times New Roman"/>
          <w:sz w:val="24"/>
          <w:szCs w:val="24"/>
        </w:rPr>
        <w:t xml:space="preserve"> (Ellis &amp; Everh.) </w:t>
      </w:r>
      <w:r w:rsidR="00113FA5">
        <w:rPr>
          <w:rFonts w:ascii="Times New Roman" w:hAnsi="Times New Roman" w:cs="Times New Roman"/>
          <w:sz w:val="24"/>
          <w:szCs w:val="24"/>
        </w:rPr>
        <w:t xml:space="preserve">Rossman </w:t>
      </w:r>
      <w:r w:rsidRPr="005320E9">
        <w:rPr>
          <w:rFonts w:ascii="Times New Roman" w:hAnsi="Times New Roman" w:cs="Times New Roman"/>
          <w:sz w:val="24"/>
          <w:szCs w:val="24"/>
        </w:rPr>
        <w:t>comb nov.</w:t>
      </w:r>
      <w:r w:rsidRPr="005320E9">
        <w:rPr>
          <w:rFonts w:ascii="Times New Roman" w:hAnsi="Times New Roman" w:cs="Times New Roman"/>
          <w:sz w:val="24"/>
          <w:szCs w:val="24"/>
        </w:rPr>
        <w:tab/>
      </w:r>
      <w:r w:rsidRPr="005320E9">
        <w:rPr>
          <w:rFonts w:ascii="Times New Roman" w:hAnsi="Times New Roman" w:cs="Times New Roman"/>
          <w:sz w:val="24"/>
          <w:szCs w:val="24"/>
        </w:rPr>
        <w:tab/>
        <w:t>MycoBank: MB *****.</w:t>
      </w:r>
    </w:p>
    <w:p w:rsidR="00F477A8" w:rsidRDefault="00F477A8"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Dermatea purpurascens</w:t>
      </w:r>
      <w:r w:rsidRPr="005320E9">
        <w:rPr>
          <w:rFonts w:ascii="Times New Roman" w:hAnsi="Times New Roman" w:cs="Times New Roman"/>
          <w:sz w:val="24"/>
          <w:szCs w:val="24"/>
        </w:rPr>
        <w:t xml:space="preserve"> Ellis &amp; Everh., J. Mycol. 4: 100. 1888.</w:t>
      </w:r>
    </w:p>
    <w:p w:rsidR="00333948" w:rsidRPr="005320E9" w:rsidRDefault="00333948" w:rsidP="00A619CD">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333948">
        <w:rPr>
          <w:rFonts w:ascii="Times New Roman" w:hAnsi="Times New Roman" w:cs="Times New Roman"/>
          <w:i/>
          <w:sz w:val="24"/>
          <w:szCs w:val="24"/>
        </w:rPr>
        <w:t>Sageria purpurascen</w:t>
      </w:r>
      <w:r>
        <w:rPr>
          <w:rFonts w:ascii="Times New Roman" w:hAnsi="Times New Roman" w:cs="Times New Roman"/>
          <w:sz w:val="24"/>
          <w:szCs w:val="24"/>
        </w:rPr>
        <w:t>s (Ellis &amp; Everh.) ????</w:t>
      </w:r>
    </w:p>
    <w:p w:rsidR="00F477A8" w:rsidRPr="005320E9" w:rsidRDefault="00F477A8"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Ascoconidium castaneae</w:t>
      </w:r>
      <w:r w:rsidRPr="005320E9">
        <w:rPr>
          <w:rFonts w:ascii="Times New Roman" w:hAnsi="Times New Roman" w:cs="Times New Roman"/>
          <w:sz w:val="24"/>
          <w:szCs w:val="24"/>
        </w:rPr>
        <w:t xml:space="preserve"> Seaver, Mycologia 34: 414. 1942.</w:t>
      </w:r>
    </w:p>
    <w:p w:rsidR="00F477A8" w:rsidRPr="005320E9" w:rsidRDefault="00F477A8" w:rsidP="00A619CD">
      <w:pPr>
        <w:spacing w:after="120"/>
        <w:rPr>
          <w:rFonts w:ascii="Times New Roman" w:hAnsi="Times New Roman" w:cs="Times New Roman"/>
          <w:sz w:val="24"/>
          <w:szCs w:val="24"/>
        </w:rPr>
      </w:pPr>
    </w:p>
    <w:p w:rsidR="00C66048" w:rsidRPr="005320E9" w:rsidRDefault="00344126" w:rsidP="00A619CD">
      <w:pPr>
        <w:spacing w:after="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Protect</w:t>
      </w:r>
      <w:r w:rsidR="00C66048" w:rsidRPr="005320E9">
        <w:rPr>
          <w:rFonts w:ascii="Times New Roman" w:hAnsi="Times New Roman" w:cs="Times New Roman"/>
          <w:b/>
          <w:color w:val="000000" w:themeColor="text1"/>
          <w:sz w:val="24"/>
          <w:szCs w:val="24"/>
        </w:rPr>
        <w:t xml:space="preserve"> </w:t>
      </w:r>
      <w:r w:rsidR="00C66048" w:rsidRPr="005320E9">
        <w:rPr>
          <w:rFonts w:ascii="Times New Roman" w:hAnsi="Times New Roman" w:cs="Times New Roman"/>
          <w:b/>
          <w:i/>
          <w:color w:val="000000" w:themeColor="text1"/>
          <w:sz w:val="24"/>
          <w:szCs w:val="24"/>
        </w:rPr>
        <w:t>Ascocoryne</w:t>
      </w:r>
      <w:r w:rsidR="00C66048" w:rsidRPr="005320E9">
        <w:rPr>
          <w:rFonts w:ascii="Times New Roman" w:hAnsi="Times New Roman" w:cs="Times New Roman"/>
          <w:b/>
          <w:color w:val="000000" w:themeColor="text1"/>
          <w:sz w:val="24"/>
          <w:szCs w:val="24"/>
        </w:rPr>
        <w:t xml:space="preserve"> 1967 (S) over </w:t>
      </w:r>
      <w:r w:rsidR="00C66048" w:rsidRPr="005320E9">
        <w:rPr>
          <w:rFonts w:ascii="Times New Roman" w:hAnsi="Times New Roman" w:cs="Times New Roman"/>
          <w:b/>
          <w:i/>
          <w:color w:val="000000" w:themeColor="text1"/>
          <w:sz w:val="24"/>
          <w:szCs w:val="24"/>
        </w:rPr>
        <w:t>Coryne</w:t>
      </w:r>
      <w:r w:rsidR="00C66048" w:rsidRPr="005320E9">
        <w:rPr>
          <w:rFonts w:ascii="Times New Roman" w:hAnsi="Times New Roman" w:cs="Times New Roman"/>
          <w:b/>
          <w:color w:val="000000" w:themeColor="text1"/>
          <w:sz w:val="24"/>
          <w:szCs w:val="24"/>
        </w:rPr>
        <w:t xml:space="preserve"> 1816 (A)</w:t>
      </w:r>
      <w:r w:rsidR="00970AFB">
        <w:rPr>
          <w:rFonts w:ascii="Times New Roman" w:hAnsi="Times New Roman" w:cs="Times New Roman"/>
          <w:b/>
          <w:color w:val="000000" w:themeColor="text1"/>
          <w:sz w:val="24"/>
          <w:szCs w:val="24"/>
        </w:rPr>
        <w:t>,</w:t>
      </w:r>
      <w:r w:rsidR="00C66048" w:rsidRPr="005320E9">
        <w:rPr>
          <w:rFonts w:ascii="Times New Roman" w:hAnsi="Times New Roman" w:cs="Times New Roman"/>
          <w:b/>
          <w:color w:val="000000" w:themeColor="text1"/>
          <w:sz w:val="24"/>
          <w:szCs w:val="24"/>
        </w:rPr>
        <w:t xml:space="preserve"> </w:t>
      </w:r>
      <w:r w:rsidR="00C66048" w:rsidRPr="005320E9">
        <w:rPr>
          <w:rFonts w:ascii="Times New Roman" w:hAnsi="Times New Roman" w:cs="Times New Roman"/>
          <w:b/>
          <w:i/>
          <w:color w:val="000000" w:themeColor="text1"/>
          <w:sz w:val="24"/>
          <w:szCs w:val="24"/>
        </w:rPr>
        <w:t>Pirobasidium</w:t>
      </w:r>
      <w:r w:rsidR="00C66048" w:rsidRPr="005320E9">
        <w:rPr>
          <w:rFonts w:ascii="Times New Roman" w:hAnsi="Times New Roman" w:cs="Times New Roman"/>
          <w:b/>
          <w:color w:val="000000" w:themeColor="text1"/>
          <w:sz w:val="24"/>
          <w:szCs w:val="24"/>
        </w:rPr>
        <w:t xml:space="preserve"> 1902 (A), </w:t>
      </w:r>
      <w:r w:rsidR="00C66048" w:rsidRPr="005320E9">
        <w:rPr>
          <w:rFonts w:ascii="Times New Roman" w:hAnsi="Times New Roman" w:cs="Times New Roman"/>
          <w:b/>
          <w:i/>
          <w:color w:val="000000" w:themeColor="text1"/>
          <w:sz w:val="24"/>
          <w:szCs w:val="24"/>
        </w:rPr>
        <w:t>Pleurocolla</w:t>
      </w:r>
      <w:r w:rsidR="00C66048" w:rsidRPr="005320E9">
        <w:rPr>
          <w:rFonts w:ascii="Times New Roman" w:hAnsi="Times New Roman" w:cs="Times New Roman"/>
          <w:b/>
          <w:color w:val="000000" w:themeColor="text1"/>
          <w:sz w:val="24"/>
          <w:szCs w:val="24"/>
        </w:rPr>
        <w:t xml:space="preserve"> 1924 (A) and </w:t>
      </w:r>
      <w:r w:rsidR="00C66048" w:rsidRPr="005320E9">
        <w:rPr>
          <w:rFonts w:ascii="Times New Roman" w:hAnsi="Times New Roman" w:cs="Times New Roman"/>
          <w:b/>
          <w:i/>
          <w:color w:val="000000" w:themeColor="text1"/>
          <w:sz w:val="24"/>
          <w:szCs w:val="24"/>
        </w:rPr>
        <w:t>Endostilbum</w:t>
      </w:r>
      <w:r w:rsidR="00C66048" w:rsidRPr="005320E9">
        <w:rPr>
          <w:rFonts w:ascii="Times New Roman" w:hAnsi="Times New Roman" w:cs="Times New Roman"/>
          <w:b/>
          <w:color w:val="000000" w:themeColor="text1"/>
          <w:sz w:val="24"/>
          <w:szCs w:val="24"/>
        </w:rPr>
        <w:t xml:space="preserve"> 1964 (A).</w:t>
      </w:r>
    </w:p>
    <w:p w:rsidR="00C66048" w:rsidRPr="005320E9" w:rsidRDefault="00C66048" w:rsidP="00A619CD">
      <w:pPr>
        <w:spacing w:after="120"/>
        <w:rPr>
          <w:rFonts w:ascii="Times New Roman" w:hAnsi="Times New Roman" w:cs="Times New Roman"/>
          <w:color w:val="000000" w:themeColor="text1"/>
          <w:sz w:val="24"/>
          <w:szCs w:val="24"/>
        </w:rPr>
      </w:pPr>
    </w:p>
    <w:p w:rsidR="00C66048" w:rsidRPr="005320E9" w:rsidRDefault="00C66048"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the genus </w:t>
      </w:r>
      <w:r w:rsidRPr="005320E9">
        <w:rPr>
          <w:rFonts w:ascii="Times New Roman" w:hAnsi="Times New Roman" w:cs="Times New Roman"/>
          <w:i/>
          <w:color w:val="000000" w:themeColor="text1"/>
          <w:sz w:val="24"/>
          <w:szCs w:val="24"/>
        </w:rPr>
        <w:t>Coryne</w:t>
      </w:r>
      <w:r w:rsidR="00742A8C">
        <w:rPr>
          <w:rFonts w:ascii="Times New Roman" w:hAnsi="Times New Roman" w:cs="Times New Roman"/>
          <w:i/>
          <w:color w:val="000000" w:themeColor="text1"/>
          <w:sz w:val="24"/>
          <w:szCs w:val="24"/>
        </w:rPr>
        <w:t>,</w:t>
      </w:r>
      <w:r w:rsidRPr="005320E9">
        <w:rPr>
          <w:rFonts w:ascii="Times New Roman" w:hAnsi="Times New Roman" w:cs="Times New Roman"/>
          <w:i/>
          <w:color w:val="000000" w:themeColor="text1"/>
          <w:sz w:val="24"/>
          <w:szCs w:val="24"/>
        </w:rPr>
        <w:t>C. dubia</w:t>
      </w:r>
      <w:r w:rsidRPr="00742A8C">
        <w:rPr>
          <w:rFonts w:ascii="Times New Roman" w:hAnsi="Times New Roman" w:cs="Times New Roman"/>
          <w:color w:val="000000" w:themeColor="text1"/>
          <w:sz w:val="24"/>
          <w:szCs w:val="24"/>
        </w:rPr>
        <w:t xml:space="preserve">, </w:t>
      </w:r>
      <w:r w:rsidR="00742A8C" w:rsidRPr="00742A8C">
        <w:rPr>
          <w:rFonts w:ascii="Times New Roman" w:hAnsi="Times New Roman" w:cs="Times New Roman"/>
          <w:color w:val="000000" w:themeColor="text1"/>
          <w:sz w:val="24"/>
          <w:szCs w:val="24"/>
        </w:rPr>
        <w:t>is</w:t>
      </w:r>
      <w:r w:rsidR="00742A8C">
        <w:rPr>
          <w:rFonts w:ascii="Times New Roman" w:hAnsi="Times New Roman" w:cs="Times New Roman"/>
          <w:i/>
          <w:color w:val="000000" w:themeColor="text1"/>
          <w:sz w:val="24"/>
          <w:szCs w:val="24"/>
        </w:rPr>
        <w:t xml:space="preserve"> </w:t>
      </w:r>
      <w:r w:rsidRPr="005320E9">
        <w:rPr>
          <w:rFonts w:ascii="Times New Roman" w:hAnsi="Times New Roman" w:cs="Times New Roman"/>
          <w:color w:val="000000" w:themeColor="text1"/>
          <w:sz w:val="24"/>
          <w:szCs w:val="24"/>
        </w:rPr>
        <w:t xml:space="preserve">the asexual morph of the type species of </w:t>
      </w:r>
      <w:r w:rsidRPr="005320E9">
        <w:rPr>
          <w:rFonts w:ascii="Times New Roman" w:hAnsi="Times New Roman" w:cs="Times New Roman"/>
          <w:i/>
          <w:color w:val="000000" w:themeColor="text1"/>
          <w:sz w:val="24"/>
          <w:szCs w:val="24"/>
        </w:rPr>
        <w:t>Ascocoryne, A. sarcoides.</w:t>
      </w:r>
      <w:r w:rsidRPr="005320E9">
        <w:rPr>
          <w:rFonts w:ascii="Times New Roman" w:hAnsi="Times New Roman" w:cs="Times New Roman"/>
          <w:color w:val="000000" w:themeColor="text1"/>
          <w:sz w:val="24"/>
          <w:szCs w:val="24"/>
        </w:rPr>
        <w:t xml:space="preserve"> This genetic connection </w:t>
      </w:r>
      <w:r w:rsidR="005D7CB7" w:rsidRPr="005320E9">
        <w:rPr>
          <w:rFonts w:ascii="Times New Roman" w:hAnsi="Times New Roman" w:cs="Times New Roman"/>
          <w:color w:val="000000" w:themeColor="text1"/>
          <w:sz w:val="24"/>
          <w:szCs w:val="24"/>
        </w:rPr>
        <w:t xml:space="preserve">has been </w:t>
      </w:r>
      <w:r w:rsidRPr="005320E9">
        <w:rPr>
          <w:rFonts w:ascii="Times New Roman" w:hAnsi="Times New Roman" w:cs="Times New Roman"/>
          <w:color w:val="000000" w:themeColor="text1"/>
          <w:sz w:val="24"/>
          <w:szCs w:val="24"/>
        </w:rPr>
        <w:t>proven by culturing of ascospores and conidia</w:t>
      </w:r>
      <w:r w:rsidR="007A409C" w:rsidRPr="005320E9">
        <w:rPr>
          <w:rFonts w:ascii="Times New Roman" w:hAnsi="Times New Roman" w:cs="Times New Roman"/>
          <w:color w:val="000000" w:themeColor="text1"/>
          <w:sz w:val="24"/>
          <w:szCs w:val="24"/>
        </w:rPr>
        <w:t xml:space="preserve"> </w:t>
      </w:r>
      <w:r w:rsidR="007A409C" w:rsidRPr="005320E9">
        <w:rPr>
          <w:rFonts w:ascii="Times New Roman" w:hAnsi="Times New Roman" w:cs="Times New Roman"/>
          <w:color w:val="000000" w:themeColor="text1"/>
          <w:sz w:val="24"/>
          <w:szCs w:val="24"/>
          <w:highlight w:val="yellow"/>
        </w:rPr>
        <w:t>(ref)</w:t>
      </w:r>
      <w:r w:rsidRPr="005320E9">
        <w:rPr>
          <w:rFonts w:ascii="Times New Roman" w:hAnsi="Times New Roman" w:cs="Times New Roman"/>
          <w:color w:val="000000" w:themeColor="text1"/>
          <w:sz w:val="24"/>
          <w:szCs w:val="24"/>
          <w:highlight w:val="yellow"/>
        </w:rPr>
        <w:t>,</w:t>
      </w:r>
      <w:r w:rsidRPr="005320E9">
        <w:rPr>
          <w:rFonts w:ascii="Times New Roman" w:hAnsi="Times New Roman" w:cs="Times New Roman"/>
          <w:color w:val="000000" w:themeColor="text1"/>
          <w:sz w:val="24"/>
          <w:szCs w:val="24"/>
        </w:rPr>
        <w:t xml:space="preserve"> and the two genera are synonym</w:t>
      </w:r>
      <w:r w:rsidR="006F02BF" w:rsidRPr="005320E9">
        <w:rPr>
          <w:rFonts w:ascii="Times New Roman" w:hAnsi="Times New Roman" w:cs="Times New Roman"/>
          <w:color w:val="000000" w:themeColor="text1"/>
          <w:sz w:val="24"/>
          <w:szCs w:val="24"/>
        </w:rPr>
        <w:t>s</w:t>
      </w:r>
      <w:r w:rsidRPr="005320E9">
        <w:rPr>
          <w:rFonts w:ascii="Times New Roman" w:hAnsi="Times New Roman" w:cs="Times New Roman"/>
          <w:color w:val="000000" w:themeColor="text1"/>
          <w:sz w:val="24"/>
          <w:szCs w:val="24"/>
        </w:rPr>
        <w:t xml:space="preserve">. This species protects wood from decay by basidiomycetes and has been explored as a biological control of </w:t>
      </w:r>
      <w:r w:rsidRPr="005320E9">
        <w:rPr>
          <w:rFonts w:ascii="Times New Roman" w:hAnsi="Times New Roman" w:cs="Times New Roman"/>
          <w:i/>
          <w:color w:val="000000" w:themeColor="text1"/>
          <w:sz w:val="24"/>
          <w:szCs w:val="24"/>
        </w:rPr>
        <w:t>Heterobasidion annosum</w:t>
      </w:r>
      <w:r w:rsidRPr="005320E9">
        <w:rPr>
          <w:rFonts w:ascii="Times New Roman" w:hAnsi="Times New Roman" w:cs="Times New Roman"/>
          <w:color w:val="000000" w:themeColor="text1"/>
          <w:sz w:val="24"/>
          <w:szCs w:val="24"/>
        </w:rPr>
        <w:t xml:space="preserve"> in Scandinavia, mostly under the confused moniker </w:t>
      </w:r>
      <w:r w:rsidRPr="005320E9">
        <w:rPr>
          <w:rFonts w:ascii="Times New Roman" w:hAnsi="Times New Roman" w:cs="Times New Roman"/>
          <w:i/>
          <w:color w:val="000000" w:themeColor="text1"/>
          <w:sz w:val="24"/>
          <w:szCs w:val="24"/>
        </w:rPr>
        <w:t>Coryne sarcoides</w:t>
      </w:r>
      <w:r w:rsidR="007A409C" w:rsidRPr="005320E9">
        <w:rPr>
          <w:rFonts w:ascii="Times New Roman" w:hAnsi="Times New Roman" w:cs="Times New Roman"/>
          <w:color w:val="000000" w:themeColor="text1"/>
          <w:sz w:val="24"/>
          <w:szCs w:val="24"/>
        </w:rPr>
        <w:t xml:space="preserve"> </w:t>
      </w:r>
      <w:r w:rsidR="007A409C" w:rsidRPr="005320E9">
        <w:rPr>
          <w:rFonts w:ascii="Times New Roman" w:hAnsi="Times New Roman" w:cs="Times New Roman"/>
          <w:color w:val="000000" w:themeColor="text1"/>
          <w:sz w:val="24"/>
          <w:szCs w:val="24"/>
          <w:highlight w:val="yellow"/>
        </w:rPr>
        <w:t>(ref)</w:t>
      </w:r>
      <w:r w:rsidRPr="005320E9">
        <w:rPr>
          <w:rFonts w:ascii="Times New Roman" w:hAnsi="Times New Roman" w:cs="Times New Roman"/>
          <w:color w:val="000000" w:themeColor="text1"/>
          <w:sz w:val="24"/>
          <w:szCs w:val="24"/>
          <w:highlight w:val="yellow"/>
        </w:rPr>
        <w:t>.</w:t>
      </w:r>
      <w:r w:rsidRPr="005320E9">
        <w:rPr>
          <w:rFonts w:ascii="Times New Roman" w:hAnsi="Times New Roman" w:cs="Times New Roman"/>
          <w:color w:val="000000" w:themeColor="text1"/>
          <w:sz w:val="24"/>
          <w:szCs w:val="24"/>
        </w:rPr>
        <w:t xml:space="preserve"> The complexities of the nomenclature and typification of these two genera was described by Grove &amp; Wilson (1967), who convincingly demonstrated that the epithet </w:t>
      </w:r>
      <w:r w:rsidRPr="005320E9">
        <w:rPr>
          <w:rFonts w:ascii="Times New Roman" w:hAnsi="Times New Roman" w:cs="Times New Roman"/>
          <w:i/>
          <w:color w:val="000000" w:themeColor="text1"/>
          <w:sz w:val="24"/>
          <w:szCs w:val="24"/>
        </w:rPr>
        <w:t xml:space="preserve">sarcoides </w:t>
      </w:r>
      <w:r w:rsidRPr="005320E9">
        <w:rPr>
          <w:rFonts w:ascii="Times New Roman" w:hAnsi="Times New Roman" w:cs="Times New Roman"/>
          <w:color w:val="000000" w:themeColor="text1"/>
          <w:sz w:val="24"/>
          <w:szCs w:val="24"/>
        </w:rPr>
        <w:t xml:space="preserve">should be applied to the sexual morph. </w:t>
      </w:r>
      <w:r w:rsidRPr="005320E9">
        <w:rPr>
          <w:rFonts w:ascii="Times New Roman" w:hAnsi="Times New Roman" w:cs="Times New Roman"/>
          <w:i/>
          <w:color w:val="000000" w:themeColor="text1"/>
          <w:sz w:val="24"/>
          <w:szCs w:val="24"/>
        </w:rPr>
        <w:t>Pirobasidium</w:t>
      </w:r>
      <w:r w:rsidR="00742A8C">
        <w:rPr>
          <w:rFonts w:ascii="Times New Roman" w:hAnsi="Times New Roman" w:cs="Times New Roman"/>
          <w:i/>
          <w:color w:val="000000" w:themeColor="text1"/>
          <w:sz w:val="24"/>
          <w:szCs w:val="24"/>
        </w:rPr>
        <w:t xml:space="preserve"> </w:t>
      </w:r>
      <w:r w:rsidR="00742A8C" w:rsidRPr="00742A8C">
        <w:rPr>
          <w:rFonts w:ascii="Times New Roman" w:hAnsi="Times New Roman" w:cs="Times New Roman"/>
          <w:color w:val="000000" w:themeColor="text1"/>
          <w:sz w:val="24"/>
          <w:szCs w:val="24"/>
        </w:rPr>
        <w:t>was</w:t>
      </w:r>
      <w:r w:rsidRPr="00742A8C">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based </w:t>
      </w:r>
      <w:r w:rsidRPr="00742A8C">
        <w:rPr>
          <w:rFonts w:ascii="Times New Roman" w:hAnsi="Times New Roman" w:cs="Times New Roman"/>
          <w:color w:val="000000" w:themeColor="text1"/>
          <w:sz w:val="24"/>
          <w:szCs w:val="24"/>
          <w:highlight w:val="yellow"/>
        </w:rPr>
        <w:t xml:space="preserve">on the same epithet </w:t>
      </w:r>
      <w:r w:rsidRPr="00742A8C">
        <w:rPr>
          <w:rFonts w:ascii="Times New Roman" w:hAnsi="Times New Roman" w:cs="Times New Roman"/>
          <w:i/>
          <w:color w:val="000000" w:themeColor="text1"/>
          <w:sz w:val="24"/>
          <w:szCs w:val="24"/>
          <w:highlight w:val="yellow"/>
        </w:rPr>
        <w:t xml:space="preserve">sarcoides </w:t>
      </w:r>
      <w:r w:rsidRPr="00742A8C">
        <w:rPr>
          <w:rFonts w:ascii="Times New Roman" w:hAnsi="Times New Roman" w:cs="Times New Roman"/>
          <w:color w:val="000000" w:themeColor="text1"/>
          <w:sz w:val="24"/>
          <w:szCs w:val="24"/>
          <w:highlight w:val="yellow"/>
        </w:rPr>
        <w:t>but described as a new species by Höhnel</w:t>
      </w:r>
      <w:r w:rsidR="007A409C" w:rsidRPr="00742A8C">
        <w:rPr>
          <w:rFonts w:ascii="Times New Roman" w:hAnsi="Times New Roman" w:cs="Times New Roman"/>
          <w:color w:val="000000" w:themeColor="text1"/>
          <w:sz w:val="24"/>
          <w:szCs w:val="24"/>
          <w:highlight w:val="yellow"/>
        </w:rPr>
        <w:t xml:space="preserve"> (1902)</w:t>
      </w:r>
      <w:r w:rsidRPr="00742A8C">
        <w:rPr>
          <w:rFonts w:ascii="Times New Roman" w:hAnsi="Times New Roman" w:cs="Times New Roman"/>
          <w:color w:val="000000" w:themeColor="text1"/>
          <w:sz w:val="24"/>
          <w:szCs w:val="24"/>
          <w:highlight w:val="yellow"/>
        </w:rPr>
        <w:t xml:space="preserve">, and </w:t>
      </w:r>
      <w:r w:rsidRPr="00742A8C">
        <w:rPr>
          <w:rFonts w:ascii="Times New Roman" w:hAnsi="Times New Roman" w:cs="Times New Roman"/>
          <w:i/>
          <w:color w:val="000000" w:themeColor="text1"/>
          <w:sz w:val="24"/>
          <w:szCs w:val="24"/>
          <w:highlight w:val="yellow"/>
        </w:rPr>
        <w:t>Endostilbum</w:t>
      </w:r>
      <w:r w:rsidR="00742A8C">
        <w:rPr>
          <w:rFonts w:ascii="Times New Roman" w:hAnsi="Times New Roman" w:cs="Times New Roman"/>
          <w:i/>
          <w:color w:val="000000" w:themeColor="text1"/>
          <w:sz w:val="24"/>
          <w:szCs w:val="24"/>
          <w:highlight w:val="yellow"/>
        </w:rPr>
        <w:t xml:space="preserve"> is</w:t>
      </w:r>
      <w:r w:rsidRPr="00742A8C">
        <w:rPr>
          <w:rFonts w:ascii="Times New Roman" w:hAnsi="Times New Roman" w:cs="Times New Roman"/>
          <w:i/>
          <w:color w:val="000000" w:themeColor="text1"/>
          <w:sz w:val="24"/>
          <w:szCs w:val="24"/>
          <w:highlight w:val="yellow"/>
        </w:rPr>
        <w:t xml:space="preserve"> </w:t>
      </w:r>
      <w:r w:rsidRPr="00742A8C">
        <w:rPr>
          <w:rFonts w:ascii="Times New Roman" w:hAnsi="Times New Roman" w:cs="Times New Roman"/>
          <w:color w:val="000000" w:themeColor="text1"/>
          <w:sz w:val="24"/>
          <w:szCs w:val="24"/>
          <w:highlight w:val="yellow"/>
        </w:rPr>
        <w:t>typified b</w:t>
      </w:r>
      <w:r w:rsidRPr="005320E9">
        <w:rPr>
          <w:rFonts w:ascii="Times New Roman" w:hAnsi="Times New Roman" w:cs="Times New Roman"/>
          <w:color w:val="000000" w:themeColor="text1"/>
          <w:sz w:val="24"/>
          <w:szCs w:val="24"/>
        </w:rPr>
        <w:t xml:space="preserve">y the asexual morph of a different species of </w:t>
      </w:r>
      <w:r w:rsidRPr="005320E9">
        <w:rPr>
          <w:rFonts w:ascii="Times New Roman" w:hAnsi="Times New Roman" w:cs="Times New Roman"/>
          <w:i/>
          <w:color w:val="000000" w:themeColor="text1"/>
          <w:sz w:val="24"/>
          <w:szCs w:val="24"/>
        </w:rPr>
        <w:t>Ascocoryne, A. solitaria</w:t>
      </w:r>
      <w:r w:rsidR="00742A8C">
        <w:rPr>
          <w:rFonts w:ascii="Times New Roman" w:hAnsi="Times New Roman" w:cs="Times New Roman"/>
          <w:i/>
          <w:color w:val="000000" w:themeColor="text1"/>
          <w:sz w:val="24"/>
          <w:szCs w:val="24"/>
        </w:rPr>
        <w:t xml:space="preserve">. </w:t>
      </w:r>
      <w:r w:rsidR="00742A8C" w:rsidRPr="00742A8C">
        <w:rPr>
          <w:rFonts w:ascii="Times New Roman" w:hAnsi="Times New Roman" w:cs="Times New Roman"/>
          <w:color w:val="000000" w:themeColor="text1"/>
          <w:sz w:val="24"/>
          <w:szCs w:val="24"/>
        </w:rPr>
        <w:t>B</w:t>
      </w:r>
      <w:r w:rsidRPr="005320E9">
        <w:rPr>
          <w:rFonts w:ascii="Times New Roman" w:hAnsi="Times New Roman" w:cs="Times New Roman"/>
          <w:color w:val="000000" w:themeColor="text1"/>
          <w:sz w:val="24"/>
          <w:szCs w:val="24"/>
        </w:rPr>
        <w:t xml:space="preserve">oth </w:t>
      </w:r>
      <w:r w:rsidR="00742A8C">
        <w:rPr>
          <w:rFonts w:ascii="Times New Roman" w:hAnsi="Times New Roman" w:cs="Times New Roman"/>
          <w:color w:val="000000" w:themeColor="text1"/>
          <w:sz w:val="24"/>
          <w:szCs w:val="24"/>
        </w:rPr>
        <w:t xml:space="preserve">generic names </w:t>
      </w:r>
      <w:r w:rsidRPr="005320E9">
        <w:rPr>
          <w:rFonts w:ascii="Times New Roman" w:hAnsi="Times New Roman" w:cs="Times New Roman"/>
          <w:color w:val="000000" w:themeColor="text1"/>
          <w:sz w:val="24"/>
          <w:szCs w:val="24"/>
        </w:rPr>
        <w:t xml:space="preserve">predate </w:t>
      </w:r>
      <w:r w:rsidRPr="005320E9">
        <w:rPr>
          <w:rFonts w:ascii="Times New Roman" w:hAnsi="Times New Roman" w:cs="Times New Roman"/>
          <w:i/>
          <w:color w:val="000000" w:themeColor="text1"/>
          <w:sz w:val="24"/>
          <w:szCs w:val="24"/>
        </w:rPr>
        <w:t xml:space="preserve">Ascocoryne. </w:t>
      </w:r>
      <w:r w:rsidRPr="005320E9">
        <w:rPr>
          <w:rFonts w:ascii="Times New Roman" w:hAnsi="Times New Roman" w:cs="Times New Roman"/>
          <w:color w:val="000000" w:themeColor="text1"/>
          <w:sz w:val="24"/>
          <w:szCs w:val="24"/>
          <w:highlight w:val="yellow"/>
        </w:rPr>
        <w:t xml:space="preserve">Seifert </w:t>
      </w:r>
      <w:r w:rsidRPr="005320E9">
        <w:rPr>
          <w:rFonts w:ascii="Times New Roman" w:hAnsi="Times New Roman" w:cs="Times New Roman"/>
          <w:i/>
          <w:color w:val="000000" w:themeColor="text1"/>
          <w:sz w:val="24"/>
          <w:szCs w:val="24"/>
          <w:highlight w:val="yellow"/>
        </w:rPr>
        <w:t xml:space="preserve">et al. </w:t>
      </w:r>
      <w:r w:rsidRPr="005320E9">
        <w:rPr>
          <w:rFonts w:ascii="Times New Roman" w:hAnsi="Times New Roman" w:cs="Times New Roman"/>
          <w:color w:val="000000" w:themeColor="text1"/>
          <w:sz w:val="24"/>
          <w:szCs w:val="24"/>
          <w:highlight w:val="yellow"/>
        </w:rPr>
        <w:t>(2001)</w:t>
      </w:r>
      <w:r w:rsidRPr="005320E9">
        <w:rPr>
          <w:rFonts w:ascii="Times New Roman" w:hAnsi="Times New Roman" w:cs="Times New Roman"/>
          <w:color w:val="000000" w:themeColor="text1"/>
          <w:sz w:val="24"/>
          <w:szCs w:val="24"/>
        </w:rPr>
        <w:t xml:space="preserve"> added </w:t>
      </w:r>
      <w:r w:rsidRPr="005320E9">
        <w:rPr>
          <w:rFonts w:ascii="Times New Roman" w:hAnsi="Times New Roman" w:cs="Times New Roman"/>
          <w:i/>
          <w:color w:val="000000" w:themeColor="text1"/>
          <w:sz w:val="24"/>
          <w:szCs w:val="24"/>
        </w:rPr>
        <w:t xml:space="preserve">Pleurocolla, </w:t>
      </w:r>
      <w:r w:rsidRPr="005320E9">
        <w:rPr>
          <w:rFonts w:ascii="Times New Roman" w:hAnsi="Times New Roman" w:cs="Times New Roman"/>
          <w:color w:val="000000" w:themeColor="text1"/>
          <w:sz w:val="24"/>
          <w:szCs w:val="24"/>
        </w:rPr>
        <w:t xml:space="preserve">typified by </w:t>
      </w:r>
      <w:r w:rsidRPr="005320E9">
        <w:rPr>
          <w:rFonts w:ascii="Times New Roman" w:hAnsi="Times New Roman" w:cs="Times New Roman"/>
          <w:i/>
          <w:color w:val="000000" w:themeColor="text1"/>
          <w:sz w:val="24"/>
          <w:szCs w:val="24"/>
        </w:rPr>
        <w:t xml:space="preserve">P. tiliae, </w:t>
      </w:r>
      <w:r w:rsidRPr="005320E9">
        <w:rPr>
          <w:rFonts w:ascii="Times New Roman" w:hAnsi="Times New Roman" w:cs="Times New Roman"/>
          <w:color w:val="000000" w:themeColor="text1"/>
          <w:sz w:val="24"/>
          <w:szCs w:val="24"/>
        </w:rPr>
        <w:t xml:space="preserve">to the list of </w:t>
      </w:r>
      <w:r w:rsidR="00BD2F4E" w:rsidRPr="005320E9">
        <w:rPr>
          <w:rFonts w:ascii="Times New Roman" w:hAnsi="Times New Roman" w:cs="Times New Roman"/>
          <w:color w:val="000000" w:themeColor="text1"/>
          <w:sz w:val="24"/>
          <w:szCs w:val="24"/>
        </w:rPr>
        <w:t>asexual state</w:t>
      </w:r>
      <w:r w:rsidRPr="005320E9">
        <w:rPr>
          <w:rFonts w:ascii="Times New Roman" w:hAnsi="Times New Roman" w:cs="Times New Roman"/>
          <w:color w:val="000000" w:themeColor="text1"/>
          <w:sz w:val="24"/>
          <w:szCs w:val="24"/>
        </w:rPr>
        <w:t xml:space="preserve"> names that precede </w:t>
      </w:r>
      <w:r w:rsidRPr="005320E9">
        <w:rPr>
          <w:rFonts w:ascii="Times New Roman" w:hAnsi="Times New Roman" w:cs="Times New Roman"/>
          <w:i/>
          <w:color w:val="000000" w:themeColor="text1"/>
          <w:sz w:val="24"/>
          <w:szCs w:val="24"/>
        </w:rPr>
        <w:t>Ascocoryne.</w:t>
      </w:r>
      <w:r w:rsidR="006052B8" w:rsidRPr="005320E9">
        <w:rPr>
          <w:rFonts w:ascii="Times New Roman" w:hAnsi="Times New Roman" w:cs="Times New Roman"/>
          <w:i/>
          <w:color w:val="000000" w:themeColor="text1"/>
          <w:sz w:val="24"/>
          <w:szCs w:val="24"/>
        </w:rPr>
        <w:t xml:space="preserve"> </w:t>
      </w:r>
      <w:r w:rsidRPr="005320E9">
        <w:rPr>
          <w:rFonts w:ascii="Times New Roman" w:hAnsi="Times New Roman" w:cs="Times New Roman"/>
          <w:i/>
          <w:color w:val="000000" w:themeColor="text1"/>
          <w:sz w:val="24"/>
          <w:szCs w:val="24"/>
        </w:rPr>
        <w:t xml:space="preserve">Coryne </w:t>
      </w:r>
      <w:r w:rsidRPr="005320E9">
        <w:rPr>
          <w:rFonts w:ascii="Times New Roman" w:hAnsi="Times New Roman" w:cs="Times New Roman"/>
          <w:color w:val="000000" w:themeColor="text1"/>
          <w:sz w:val="24"/>
          <w:szCs w:val="24"/>
        </w:rPr>
        <w:t xml:space="preserve">includes 69 names, few of them considered in the last fifty years. Unpublished type and field studies by Seifert (pers. comm.) suggest that the number of species attributable to this genus may be large. Seven names are included in </w:t>
      </w:r>
      <w:r w:rsidRPr="005320E9">
        <w:rPr>
          <w:rFonts w:ascii="Times New Roman" w:hAnsi="Times New Roman" w:cs="Times New Roman"/>
          <w:i/>
          <w:color w:val="000000" w:themeColor="text1"/>
          <w:sz w:val="24"/>
          <w:szCs w:val="24"/>
        </w:rPr>
        <w:t>Ascocoryne</w:t>
      </w:r>
      <w:r w:rsidRPr="005320E9">
        <w:rPr>
          <w:rFonts w:ascii="Times New Roman" w:hAnsi="Times New Roman" w:cs="Times New Roman"/>
          <w:color w:val="000000" w:themeColor="text1"/>
          <w:sz w:val="24"/>
          <w:szCs w:val="24"/>
        </w:rPr>
        <w:t xml:space="preserve">, five of which are still classified in </w:t>
      </w:r>
      <w:r w:rsidRPr="005320E9">
        <w:rPr>
          <w:rFonts w:ascii="Times New Roman" w:hAnsi="Times New Roman" w:cs="Times New Roman"/>
          <w:i/>
          <w:color w:val="000000" w:themeColor="text1"/>
          <w:sz w:val="24"/>
          <w:szCs w:val="24"/>
        </w:rPr>
        <w:t xml:space="preserve">Ascocoryne, </w:t>
      </w:r>
      <w:r w:rsidR="00742A8C" w:rsidRPr="00742A8C">
        <w:rPr>
          <w:rFonts w:ascii="Times New Roman" w:hAnsi="Times New Roman" w:cs="Times New Roman"/>
          <w:color w:val="000000" w:themeColor="text1"/>
          <w:sz w:val="24"/>
          <w:szCs w:val="24"/>
        </w:rPr>
        <w:t>of which</w:t>
      </w:r>
      <w:r w:rsidR="00742A8C">
        <w:rPr>
          <w:rFonts w:ascii="Times New Roman" w:hAnsi="Times New Roman" w:cs="Times New Roman"/>
          <w:i/>
          <w:color w:val="000000" w:themeColor="text1"/>
          <w:sz w:val="24"/>
          <w:szCs w:val="24"/>
        </w:rPr>
        <w:t xml:space="preserve"> </w:t>
      </w:r>
      <w:r w:rsidRPr="005320E9">
        <w:rPr>
          <w:rFonts w:ascii="Times New Roman" w:hAnsi="Times New Roman" w:cs="Times New Roman"/>
          <w:color w:val="000000" w:themeColor="text1"/>
          <w:sz w:val="24"/>
          <w:szCs w:val="24"/>
        </w:rPr>
        <w:t xml:space="preserve">two or three of them </w:t>
      </w:r>
      <w:r w:rsidR="00742A8C">
        <w:rPr>
          <w:rFonts w:ascii="Times New Roman" w:hAnsi="Times New Roman" w:cs="Times New Roman"/>
          <w:color w:val="000000" w:themeColor="text1"/>
          <w:sz w:val="24"/>
          <w:szCs w:val="24"/>
        </w:rPr>
        <w:t>have</w:t>
      </w:r>
      <w:r w:rsidRPr="005320E9">
        <w:rPr>
          <w:rFonts w:ascii="Times New Roman" w:hAnsi="Times New Roman" w:cs="Times New Roman"/>
          <w:color w:val="000000" w:themeColor="text1"/>
          <w:sz w:val="24"/>
          <w:szCs w:val="24"/>
        </w:rPr>
        <w:t xml:space="preserve"> known asexual morphs. At first glance, </w:t>
      </w:r>
      <w:r w:rsidR="00872D9E" w:rsidRPr="005320E9">
        <w:rPr>
          <w:rFonts w:ascii="Times New Roman" w:hAnsi="Times New Roman" w:cs="Times New Roman"/>
          <w:color w:val="000000" w:themeColor="text1"/>
          <w:sz w:val="24"/>
          <w:szCs w:val="24"/>
        </w:rPr>
        <w:t>protection</w:t>
      </w:r>
      <w:r w:rsidRPr="005320E9">
        <w:rPr>
          <w:rFonts w:ascii="Times New Roman" w:hAnsi="Times New Roman" w:cs="Times New Roman"/>
          <w:color w:val="000000" w:themeColor="text1"/>
          <w:sz w:val="24"/>
          <w:szCs w:val="24"/>
        </w:rPr>
        <w:t xml:space="preserve"> of </w:t>
      </w:r>
      <w:r w:rsidRPr="005320E9">
        <w:rPr>
          <w:rFonts w:ascii="Times New Roman" w:hAnsi="Times New Roman" w:cs="Times New Roman"/>
          <w:i/>
          <w:color w:val="000000" w:themeColor="text1"/>
          <w:sz w:val="24"/>
          <w:szCs w:val="24"/>
        </w:rPr>
        <w:t>Ascocoryne</w:t>
      </w:r>
      <w:r w:rsidRPr="005320E9">
        <w:rPr>
          <w:rFonts w:ascii="Times New Roman" w:hAnsi="Times New Roman" w:cs="Times New Roman"/>
          <w:color w:val="000000" w:themeColor="text1"/>
          <w:sz w:val="24"/>
          <w:szCs w:val="24"/>
        </w:rPr>
        <w:t xml:space="preserve"> could require numerous name changes but the comparative obscurity of most of the names in </w:t>
      </w:r>
      <w:r w:rsidRPr="005320E9">
        <w:rPr>
          <w:rFonts w:ascii="Times New Roman" w:hAnsi="Times New Roman" w:cs="Times New Roman"/>
          <w:i/>
          <w:color w:val="000000" w:themeColor="text1"/>
          <w:sz w:val="24"/>
          <w:szCs w:val="24"/>
        </w:rPr>
        <w:t>Coryne</w:t>
      </w:r>
      <w:r w:rsidRPr="005320E9">
        <w:rPr>
          <w:rFonts w:ascii="Times New Roman" w:hAnsi="Times New Roman" w:cs="Times New Roman"/>
          <w:color w:val="000000" w:themeColor="text1"/>
          <w:sz w:val="24"/>
          <w:szCs w:val="24"/>
        </w:rPr>
        <w:t xml:space="preserve"> suggests that this is unlikely. The generic concept of </w:t>
      </w:r>
      <w:r w:rsidRPr="005320E9">
        <w:rPr>
          <w:rFonts w:ascii="Times New Roman" w:hAnsi="Times New Roman" w:cs="Times New Roman"/>
          <w:i/>
          <w:color w:val="000000" w:themeColor="text1"/>
          <w:sz w:val="24"/>
          <w:szCs w:val="24"/>
        </w:rPr>
        <w:t>Ascocoryne</w:t>
      </w:r>
      <w:r w:rsidRPr="005320E9">
        <w:rPr>
          <w:rFonts w:ascii="Times New Roman" w:hAnsi="Times New Roman" w:cs="Times New Roman"/>
          <w:color w:val="000000" w:themeColor="text1"/>
          <w:sz w:val="24"/>
          <w:szCs w:val="24"/>
        </w:rPr>
        <w:t xml:space="preserve"> has always been well-circumscribed </w:t>
      </w:r>
      <w:r w:rsidR="007A409C" w:rsidRPr="005320E9">
        <w:rPr>
          <w:rFonts w:ascii="Times New Roman" w:hAnsi="Times New Roman" w:cs="Times New Roman"/>
          <w:color w:val="000000" w:themeColor="text1"/>
          <w:sz w:val="24"/>
          <w:szCs w:val="24"/>
        </w:rPr>
        <w:t xml:space="preserve">and </w:t>
      </w:r>
      <w:r w:rsidR="00C40A65" w:rsidRPr="005320E9">
        <w:rPr>
          <w:rFonts w:ascii="Times New Roman" w:hAnsi="Times New Roman" w:cs="Times New Roman"/>
          <w:color w:val="000000" w:themeColor="text1"/>
          <w:sz w:val="24"/>
          <w:szCs w:val="24"/>
        </w:rPr>
        <w:t xml:space="preserve">is </w:t>
      </w:r>
      <w:r w:rsidR="007A409C" w:rsidRPr="005320E9">
        <w:rPr>
          <w:rFonts w:ascii="Times New Roman" w:hAnsi="Times New Roman" w:cs="Times New Roman"/>
          <w:color w:val="000000" w:themeColor="text1"/>
          <w:sz w:val="24"/>
          <w:szCs w:val="24"/>
        </w:rPr>
        <w:t xml:space="preserve">presumably monophyletic </w:t>
      </w:r>
      <w:r w:rsidRPr="005320E9">
        <w:rPr>
          <w:rFonts w:ascii="Times New Roman" w:hAnsi="Times New Roman" w:cs="Times New Roman"/>
          <w:color w:val="000000" w:themeColor="text1"/>
          <w:sz w:val="24"/>
          <w:szCs w:val="24"/>
        </w:rPr>
        <w:t xml:space="preserve">whereas the classical concept of </w:t>
      </w:r>
      <w:r w:rsidRPr="005320E9">
        <w:rPr>
          <w:rFonts w:ascii="Times New Roman" w:hAnsi="Times New Roman" w:cs="Times New Roman"/>
          <w:i/>
          <w:color w:val="000000" w:themeColor="text1"/>
          <w:sz w:val="24"/>
          <w:szCs w:val="24"/>
        </w:rPr>
        <w:t xml:space="preserve">Coryne </w:t>
      </w:r>
      <w:r w:rsidRPr="005320E9">
        <w:rPr>
          <w:rFonts w:ascii="Times New Roman" w:hAnsi="Times New Roman" w:cs="Times New Roman"/>
          <w:color w:val="000000" w:themeColor="text1"/>
          <w:sz w:val="24"/>
          <w:szCs w:val="24"/>
        </w:rPr>
        <w:t xml:space="preserve">is heterogeneous. Also, </w:t>
      </w:r>
      <w:r w:rsidRPr="005320E9">
        <w:rPr>
          <w:rFonts w:ascii="Times New Roman" w:hAnsi="Times New Roman" w:cs="Times New Roman"/>
          <w:i/>
          <w:color w:val="000000" w:themeColor="text1"/>
          <w:sz w:val="24"/>
          <w:szCs w:val="24"/>
        </w:rPr>
        <w:t>Coryne</w:t>
      </w:r>
      <w:r w:rsidRPr="005320E9">
        <w:rPr>
          <w:rFonts w:ascii="Times New Roman" w:hAnsi="Times New Roman" w:cs="Times New Roman"/>
          <w:color w:val="000000" w:themeColor="text1"/>
          <w:sz w:val="24"/>
          <w:szCs w:val="24"/>
        </w:rPr>
        <w:t xml:space="preserve"> is used for a genus of hydrozooans. Two of the other </w:t>
      </w:r>
      <w:r w:rsidR="007A409C" w:rsidRPr="005320E9">
        <w:rPr>
          <w:rFonts w:ascii="Times New Roman" w:hAnsi="Times New Roman" w:cs="Times New Roman"/>
          <w:color w:val="000000" w:themeColor="text1"/>
          <w:sz w:val="24"/>
          <w:szCs w:val="24"/>
        </w:rPr>
        <w:t xml:space="preserve">generic </w:t>
      </w:r>
      <w:r w:rsidRPr="005320E9">
        <w:rPr>
          <w:rFonts w:ascii="Times New Roman" w:hAnsi="Times New Roman" w:cs="Times New Roman"/>
          <w:color w:val="000000" w:themeColor="text1"/>
          <w:sz w:val="24"/>
          <w:szCs w:val="24"/>
        </w:rPr>
        <w:t xml:space="preserve">synonyms based on asexual morphs, </w:t>
      </w:r>
      <w:r w:rsidRPr="005320E9">
        <w:rPr>
          <w:rFonts w:ascii="Times New Roman" w:hAnsi="Times New Roman" w:cs="Times New Roman"/>
          <w:i/>
          <w:color w:val="000000" w:themeColor="text1"/>
          <w:sz w:val="24"/>
          <w:szCs w:val="24"/>
        </w:rPr>
        <w:t xml:space="preserve">Pirobasidium </w:t>
      </w:r>
      <w:r w:rsidRPr="005320E9">
        <w:rPr>
          <w:rFonts w:ascii="Times New Roman" w:hAnsi="Times New Roman" w:cs="Times New Roman"/>
          <w:color w:val="000000" w:themeColor="text1"/>
          <w:sz w:val="24"/>
          <w:szCs w:val="24"/>
        </w:rPr>
        <w:t xml:space="preserve">and </w:t>
      </w:r>
      <w:r w:rsidRPr="005320E9">
        <w:rPr>
          <w:rFonts w:ascii="Times New Roman" w:hAnsi="Times New Roman" w:cs="Times New Roman"/>
          <w:i/>
          <w:color w:val="000000" w:themeColor="text1"/>
          <w:sz w:val="24"/>
          <w:szCs w:val="24"/>
        </w:rPr>
        <w:t xml:space="preserve">Endostilbum, </w:t>
      </w:r>
      <w:r w:rsidRPr="005320E9">
        <w:rPr>
          <w:rFonts w:ascii="Times New Roman" w:hAnsi="Times New Roman" w:cs="Times New Roman"/>
          <w:color w:val="000000" w:themeColor="text1"/>
          <w:sz w:val="24"/>
          <w:szCs w:val="24"/>
        </w:rPr>
        <w:t>are monotypic and obscure; the third</w:t>
      </w:r>
      <w:r w:rsidR="00742A8C">
        <w:rPr>
          <w:rFonts w:ascii="Times New Roman" w:hAnsi="Times New Roman" w:cs="Times New Roman"/>
          <w:color w:val="000000" w:themeColor="text1"/>
          <w:sz w:val="24"/>
          <w:szCs w:val="24"/>
        </w:rPr>
        <w:t xml:space="preserve"> generic synonym</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Pleurocolla</w:t>
      </w:r>
      <w:r w:rsidRPr="005320E9">
        <w:rPr>
          <w:rFonts w:ascii="Times New Roman" w:hAnsi="Times New Roman" w:cs="Times New Roman"/>
          <w:color w:val="000000" w:themeColor="text1"/>
          <w:sz w:val="24"/>
          <w:szCs w:val="24"/>
        </w:rPr>
        <w:t xml:space="preserve">, is also obscure but has been used mostly for </w:t>
      </w:r>
      <w:r w:rsidR="00742A8C">
        <w:rPr>
          <w:rFonts w:ascii="Times New Roman" w:hAnsi="Times New Roman" w:cs="Times New Roman"/>
          <w:color w:val="000000" w:themeColor="text1"/>
          <w:sz w:val="24"/>
          <w:szCs w:val="24"/>
        </w:rPr>
        <w:t>a non-type</w:t>
      </w:r>
      <w:r w:rsidRPr="005320E9">
        <w:rPr>
          <w:rFonts w:ascii="Times New Roman" w:hAnsi="Times New Roman" w:cs="Times New Roman"/>
          <w:color w:val="000000" w:themeColor="text1"/>
          <w:sz w:val="24"/>
          <w:szCs w:val="24"/>
        </w:rPr>
        <w:t xml:space="preserve"> species, </w:t>
      </w:r>
      <w:r w:rsidRPr="005320E9">
        <w:rPr>
          <w:rFonts w:ascii="Times New Roman" w:hAnsi="Times New Roman" w:cs="Times New Roman"/>
          <w:i/>
          <w:color w:val="000000" w:themeColor="text1"/>
          <w:sz w:val="24"/>
          <w:szCs w:val="24"/>
        </w:rPr>
        <w:t xml:space="preserve">P. compressa, </w:t>
      </w:r>
      <w:r w:rsidRPr="005320E9">
        <w:rPr>
          <w:rFonts w:ascii="Times New Roman" w:hAnsi="Times New Roman" w:cs="Times New Roman"/>
          <w:color w:val="000000" w:themeColor="text1"/>
          <w:sz w:val="24"/>
          <w:szCs w:val="24"/>
        </w:rPr>
        <w:t xml:space="preserve">which is a basidiomycete now classified in </w:t>
      </w:r>
      <w:r w:rsidRPr="005320E9">
        <w:rPr>
          <w:rFonts w:ascii="Times New Roman" w:hAnsi="Times New Roman" w:cs="Times New Roman"/>
          <w:i/>
          <w:color w:val="000000" w:themeColor="text1"/>
          <w:sz w:val="24"/>
          <w:szCs w:val="24"/>
        </w:rPr>
        <w:t>Leucogloea</w:t>
      </w:r>
      <w:r w:rsidR="00742A8C">
        <w:rPr>
          <w:rFonts w:ascii="Times New Roman" w:hAnsi="Times New Roman" w:cs="Times New Roman"/>
          <w:i/>
          <w:color w:val="000000" w:themeColor="text1"/>
          <w:sz w:val="24"/>
          <w:szCs w:val="24"/>
        </w:rPr>
        <w:t xml:space="preserve"> (ref.)</w:t>
      </w:r>
      <w:r w:rsidRPr="005320E9">
        <w:rPr>
          <w:rFonts w:ascii="Times New Roman" w:hAnsi="Times New Roman" w:cs="Times New Roman"/>
          <w:color w:val="000000" w:themeColor="text1"/>
          <w:sz w:val="24"/>
          <w:szCs w:val="24"/>
        </w:rPr>
        <w:t>.</w:t>
      </w:r>
      <w:r w:rsidR="006052B8" w:rsidRPr="005320E9">
        <w:rPr>
          <w:rFonts w:ascii="Times New Roman" w:hAnsi="Times New Roman" w:cs="Times New Roman"/>
          <w:color w:val="000000" w:themeColor="text1"/>
          <w:sz w:val="24"/>
          <w:szCs w:val="24"/>
        </w:rPr>
        <w:t xml:space="preserve"> </w:t>
      </w:r>
      <w:r w:rsidR="00C40A65" w:rsidRPr="005320E9">
        <w:rPr>
          <w:rFonts w:ascii="Times New Roman" w:hAnsi="Times New Roman" w:cs="Times New Roman"/>
          <w:i/>
          <w:color w:val="000000" w:themeColor="text1"/>
          <w:sz w:val="24"/>
          <w:szCs w:val="24"/>
        </w:rPr>
        <w:t>Ascocoryne sarcoides</w:t>
      </w:r>
      <w:r w:rsidR="00C40A65" w:rsidRPr="005320E9">
        <w:rPr>
          <w:rFonts w:ascii="Times New Roman" w:hAnsi="Times New Roman" w:cs="Times New Roman"/>
          <w:color w:val="000000" w:themeColor="text1"/>
          <w:sz w:val="24"/>
          <w:szCs w:val="24"/>
        </w:rPr>
        <w:t xml:space="preserve"> is used in the conversion of cellulosic biomass to liquid biofuels (Gianoulos 2012). </w:t>
      </w:r>
      <w:r w:rsidRPr="005320E9">
        <w:rPr>
          <w:rFonts w:ascii="Times New Roman" w:hAnsi="Times New Roman" w:cs="Times New Roman"/>
          <w:color w:val="000000" w:themeColor="text1"/>
          <w:sz w:val="24"/>
          <w:szCs w:val="24"/>
        </w:rPr>
        <w:t xml:space="preserve">For these reasons, we suggest </w:t>
      </w:r>
      <w:r w:rsidR="00872D9E" w:rsidRPr="005320E9">
        <w:rPr>
          <w:rFonts w:ascii="Times New Roman" w:hAnsi="Times New Roman" w:cs="Times New Roman"/>
          <w:color w:val="000000" w:themeColor="text1"/>
          <w:sz w:val="24"/>
          <w:szCs w:val="24"/>
        </w:rPr>
        <w:t>protection</w:t>
      </w:r>
      <w:r w:rsidRPr="005320E9">
        <w:rPr>
          <w:rFonts w:ascii="Times New Roman" w:hAnsi="Times New Roman" w:cs="Times New Roman"/>
          <w:color w:val="000000" w:themeColor="text1"/>
          <w:sz w:val="24"/>
          <w:szCs w:val="24"/>
        </w:rPr>
        <w:t xml:space="preserve"> of </w:t>
      </w:r>
      <w:r w:rsidRPr="005320E9">
        <w:rPr>
          <w:rFonts w:ascii="Times New Roman" w:hAnsi="Times New Roman" w:cs="Times New Roman"/>
          <w:i/>
          <w:color w:val="000000" w:themeColor="text1"/>
          <w:sz w:val="24"/>
          <w:szCs w:val="24"/>
        </w:rPr>
        <w:t>Ascocoryne</w:t>
      </w:r>
      <w:r w:rsidRPr="005320E9">
        <w:rPr>
          <w:rFonts w:ascii="Times New Roman" w:hAnsi="Times New Roman" w:cs="Times New Roman"/>
          <w:color w:val="000000" w:themeColor="text1"/>
          <w:sz w:val="24"/>
          <w:szCs w:val="24"/>
        </w:rPr>
        <w:t xml:space="preserve"> over </w:t>
      </w:r>
      <w:r w:rsidRPr="005320E9">
        <w:rPr>
          <w:rFonts w:ascii="Times New Roman" w:hAnsi="Times New Roman" w:cs="Times New Roman"/>
          <w:i/>
          <w:color w:val="000000" w:themeColor="text1"/>
          <w:sz w:val="24"/>
          <w:szCs w:val="24"/>
        </w:rPr>
        <w:t xml:space="preserve">Coryne </w:t>
      </w:r>
      <w:r w:rsidRPr="005320E9">
        <w:rPr>
          <w:rFonts w:ascii="Times New Roman" w:hAnsi="Times New Roman" w:cs="Times New Roman"/>
          <w:color w:val="000000" w:themeColor="text1"/>
          <w:sz w:val="24"/>
          <w:szCs w:val="24"/>
        </w:rPr>
        <w:t>and the other names based on asexual morphs. This requires only a single name change for a species with known sexual and asexual morphs:</w:t>
      </w:r>
    </w:p>
    <w:p w:rsidR="00C66048" w:rsidRPr="005320E9" w:rsidRDefault="00C66048" w:rsidP="00A619CD">
      <w:pPr>
        <w:spacing w:after="120"/>
        <w:rPr>
          <w:rFonts w:ascii="Times New Roman" w:hAnsi="Times New Roman" w:cs="Times New Roman"/>
          <w:color w:val="000000" w:themeColor="text1"/>
          <w:sz w:val="24"/>
          <w:szCs w:val="24"/>
        </w:rPr>
      </w:pPr>
    </w:p>
    <w:p w:rsidR="00C66048" w:rsidRPr="005320E9" w:rsidRDefault="00C66048" w:rsidP="00A619CD">
      <w:pPr>
        <w:spacing w:after="120"/>
        <w:rPr>
          <w:rFonts w:ascii="Times New Roman" w:hAnsi="Times New Roman" w:cs="Times New Roman"/>
          <w:sz w:val="24"/>
          <w:szCs w:val="24"/>
        </w:rPr>
      </w:pPr>
      <w:r w:rsidRPr="005320E9">
        <w:rPr>
          <w:rFonts w:ascii="Times New Roman" w:hAnsi="Times New Roman" w:cs="Times New Roman"/>
          <w:i/>
          <w:color w:val="000000" w:themeColor="text1"/>
          <w:sz w:val="24"/>
          <w:szCs w:val="24"/>
        </w:rPr>
        <w:t>Ascocoryne trichophora</w:t>
      </w:r>
      <w:r w:rsidRPr="005320E9">
        <w:rPr>
          <w:rFonts w:ascii="Times New Roman" w:hAnsi="Times New Roman" w:cs="Times New Roman"/>
          <w:color w:val="000000" w:themeColor="text1"/>
          <w:sz w:val="24"/>
          <w:szCs w:val="24"/>
        </w:rPr>
        <w:t xml:space="preserve"> (A.L. Smith) Seifert, comb. nov.</w:t>
      </w:r>
      <w:r w:rsidRPr="005320E9">
        <w:rPr>
          <w:rFonts w:ascii="Times New Roman" w:hAnsi="Times New Roman" w:cs="Times New Roman"/>
          <w:sz w:val="24"/>
          <w:szCs w:val="24"/>
        </w:rPr>
        <w:t xml:space="preserve"> </w:t>
      </w:r>
      <w:r w:rsidRPr="005320E9">
        <w:rPr>
          <w:rFonts w:ascii="Times New Roman" w:hAnsi="Times New Roman" w:cs="Times New Roman"/>
          <w:sz w:val="24"/>
          <w:szCs w:val="24"/>
        </w:rPr>
        <w:tab/>
      </w:r>
      <w:r w:rsidRPr="005320E9">
        <w:rPr>
          <w:rFonts w:ascii="Times New Roman" w:hAnsi="Times New Roman" w:cs="Times New Roman"/>
          <w:sz w:val="24"/>
          <w:szCs w:val="24"/>
        </w:rPr>
        <w:tab/>
        <w:t>MycoBank: MB *****.</w:t>
      </w:r>
    </w:p>
    <w:p w:rsidR="00C66048" w:rsidRPr="005320E9" w:rsidRDefault="00C66048" w:rsidP="00A619CD">
      <w:pPr>
        <w:spacing w:after="120"/>
        <w:rPr>
          <w:rFonts w:ascii="Times New Roman" w:hAnsi="Times New Roman" w:cs="Times New Roman"/>
          <w:color w:val="000000" w:themeColor="text1"/>
          <w:sz w:val="24"/>
          <w:szCs w:val="24"/>
          <w:lang w:val="de-DE"/>
        </w:rPr>
      </w:pPr>
      <w:r w:rsidRPr="005320E9">
        <w:rPr>
          <w:rFonts w:ascii="Times New Roman" w:hAnsi="Times New Roman" w:cs="Times New Roman"/>
          <w:color w:val="000000" w:themeColor="text1"/>
          <w:sz w:val="24"/>
          <w:szCs w:val="24"/>
        </w:rPr>
        <w:t xml:space="preserve">Basionym: </w:t>
      </w:r>
      <w:r w:rsidRPr="005320E9">
        <w:rPr>
          <w:rFonts w:ascii="Times New Roman" w:hAnsi="Times New Roman" w:cs="Times New Roman"/>
          <w:i/>
          <w:color w:val="000000" w:themeColor="text1"/>
          <w:sz w:val="24"/>
          <w:szCs w:val="24"/>
        </w:rPr>
        <w:t xml:space="preserve">Heydenia trichophora </w:t>
      </w:r>
      <w:r w:rsidRPr="005320E9">
        <w:rPr>
          <w:rFonts w:ascii="Times New Roman" w:hAnsi="Times New Roman" w:cs="Times New Roman"/>
          <w:color w:val="000000" w:themeColor="text1"/>
          <w:sz w:val="24"/>
          <w:szCs w:val="24"/>
        </w:rPr>
        <w:t>A.L. S</w:t>
      </w:r>
      <w:r w:rsidR="00113FA5">
        <w:rPr>
          <w:rFonts w:ascii="Times New Roman" w:hAnsi="Times New Roman" w:cs="Times New Roman"/>
          <w:color w:val="000000" w:themeColor="text1"/>
          <w:sz w:val="24"/>
          <w:szCs w:val="24"/>
        </w:rPr>
        <w:t>m</w:t>
      </w:r>
      <w:r w:rsidRPr="005320E9">
        <w:rPr>
          <w:rFonts w:ascii="Times New Roman" w:hAnsi="Times New Roman" w:cs="Times New Roman"/>
          <w:color w:val="000000" w:themeColor="text1"/>
          <w:sz w:val="24"/>
          <w:szCs w:val="24"/>
        </w:rPr>
        <w:t xml:space="preserve">ith, </w:t>
      </w:r>
      <w:r w:rsidRPr="005320E9">
        <w:rPr>
          <w:rFonts w:ascii="Times New Roman" w:hAnsi="Times New Roman" w:cs="Times New Roman"/>
          <w:i/>
          <w:iCs/>
          <w:sz w:val="24"/>
          <w:szCs w:val="24"/>
        </w:rPr>
        <w:t xml:space="preserve">J. Linn. Soc., Bot. </w:t>
      </w:r>
      <w:r w:rsidRPr="005320E9">
        <w:rPr>
          <w:rFonts w:ascii="Times New Roman" w:hAnsi="Times New Roman" w:cs="Times New Roman"/>
          <w:b/>
          <w:bCs/>
          <w:sz w:val="24"/>
          <w:szCs w:val="24"/>
          <w:lang w:val="de-DE"/>
        </w:rPr>
        <w:t>35</w:t>
      </w:r>
      <w:r w:rsidRPr="005320E9">
        <w:rPr>
          <w:rFonts w:ascii="Times New Roman" w:hAnsi="Times New Roman" w:cs="Times New Roman"/>
          <w:sz w:val="24"/>
          <w:szCs w:val="24"/>
          <w:lang w:val="de-DE"/>
        </w:rPr>
        <w:t>: 13. (1901)</w:t>
      </w:r>
      <w:r w:rsidRPr="005320E9">
        <w:rPr>
          <w:rFonts w:ascii="Times New Roman" w:hAnsi="Times New Roman" w:cs="Times New Roman"/>
          <w:color w:val="000000" w:themeColor="text1"/>
          <w:sz w:val="24"/>
          <w:szCs w:val="24"/>
          <w:lang w:val="de-DE"/>
        </w:rPr>
        <w:t>.</w:t>
      </w:r>
    </w:p>
    <w:p w:rsidR="00C66048" w:rsidRPr="005320E9" w:rsidRDefault="00C66048"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Cs/>
          <w:sz w:val="24"/>
          <w:szCs w:val="24"/>
        </w:rPr>
        <w:sym w:font="Symbol" w:char="F0BA"/>
      </w:r>
      <w:r w:rsidRPr="005320E9">
        <w:rPr>
          <w:rFonts w:ascii="Times New Roman" w:hAnsi="Times New Roman" w:cs="Times New Roman"/>
          <w:bCs/>
          <w:sz w:val="24"/>
          <w:szCs w:val="24"/>
        </w:rPr>
        <w:t xml:space="preserve"> </w:t>
      </w:r>
      <w:r w:rsidRPr="005320E9">
        <w:rPr>
          <w:rFonts w:ascii="Times New Roman" w:hAnsi="Times New Roman" w:cs="Times New Roman"/>
          <w:bCs/>
          <w:i/>
          <w:sz w:val="24"/>
          <w:szCs w:val="24"/>
        </w:rPr>
        <w:t xml:space="preserve">Coryne trichophora </w:t>
      </w:r>
      <w:r w:rsidRPr="005320E9">
        <w:rPr>
          <w:rFonts w:ascii="Times New Roman" w:hAnsi="Times New Roman" w:cs="Times New Roman"/>
          <w:bCs/>
          <w:sz w:val="24"/>
          <w:szCs w:val="24"/>
        </w:rPr>
        <w:t xml:space="preserve">(A.L. Smith) Seifert, </w:t>
      </w:r>
      <w:r w:rsidRPr="005320E9">
        <w:rPr>
          <w:rFonts w:ascii="Times New Roman" w:hAnsi="Times New Roman" w:cs="Times New Roman"/>
          <w:bCs/>
          <w:i/>
          <w:sz w:val="24"/>
          <w:szCs w:val="24"/>
        </w:rPr>
        <w:t xml:space="preserve">Stud. Mycol. </w:t>
      </w:r>
      <w:r w:rsidRPr="005320E9">
        <w:rPr>
          <w:rFonts w:ascii="Times New Roman" w:hAnsi="Times New Roman" w:cs="Times New Roman"/>
          <w:bCs/>
          <w:sz w:val="24"/>
          <w:szCs w:val="24"/>
        </w:rPr>
        <w:t>31: 159 (1989)</w:t>
      </w:r>
    </w:p>
    <w:p w:rsidR="00C66048" w:rsidRPr="005320E9" w:rsidRDefault="00C66048" w:rsidP="00A619CD">
      <w:pPr>
        <w:spacing w:after="120"/>
        <w:rPr>
          <w:rFonts w:ascii="Times New Roman" w:hAnsi="Times New Roman" w:cs="Times New Roman"/>
          <w:b/>
          <w:color w:val="000000" w:themeColor="text1"/>
          <w:sz w:val="24"/>
          <w:szCs w:val="24"/>
        </w:rPr>
      </w:pPr>
    </w:p>
    <w:p w:rsidR="00AA587A" w:rsidRPr="005320E9" w:rsidRDefault="00742A8C" w:rsidP="00A619CD">
      <w:pPr>
        <w:spacing w:after="120"/>
        <w:rPr>
          <w:rFonts w:ascii="Times New Roman" w:hAnsi="Times New Roman" w:cs="Times New Roman"/>
          <w:b/>
          <w:sz w:val="24"/>
          <w:szCs w:val="24"/>
        </w:rPr>
      </w:pPr>
      <w:r>
        <w:rPr>
          <w:rFonts w:ascii="Times New Roman" w:hAnsi="Times New Roman" w:cs="Times New Roman"/>
          <w:b/>
          <w:sz w:val="24"/>
          <w:szCs w:val="24"/>
        </w:rPr>
        <w:lastRenderedPageBreak/>
        <w:t>Protect</w:t>
      </w:r>
      <w:r w:rsidR="00AA587A" w:rsidRPr="005320E9">
        <w:rPr>
          <w:rFonts w:ascii="Times New Roman" w:hAnsi="Times New Roman" w:cs="Times New Roman"/>
          <w:b/>
          <w:sz w:val="24"/>
          <w:szCs w:val="24"/>
        </w:rPr>
        <w:t xml:space="preserve"> </w:t>
      </w:r>
      <w:r w:rsidR="00AA587A" w:rsidRPr="005320E9">
        <w:rPr>
          <w:rFonts w:ascii="Times New Roman" w:hAnsi="Times New Roman" w:cs="Times New Roman"/>
          <w:b/>
          <w:i/>
          <w:sz w:val="24"/>
          <w:szCs w:val="24"/>
        </w:rPr>
        <w:t>Ascodichaena</w:t>
      </w:r>
      <w:r w:rsidR="00AA587A" w:rsidRPr="005320E9">
        <w:rPr>
          <w:rFonts w:ascii="Times New Roman" w:hAnsi="Times New Roman" w:cs="Times New Roman"/>
          <w:b/>
          <w:sz w:val="24"/>
          <w:szCs w:val="24"/>
        </w:rPr>
        <w:t xml:space="preserve"> 1977 </w:t>
      </w:r>
      <w:r w:rsidR="000A6337" w:rsidRPr="005320E9">
        <w:rPr>
          <w:rFonts w:ascii="Times New Roman" w:hAnsi="Times New Roman" w:cs="Times New Roman"/>
          <w:b/>
          <w:sz w:val="24"/>
          <w:szCs w:val="24"/>
        </w:rPr>
        <w:t xml:space="preserve">(S) </w:t>
      </w:r>
      <w:r w:rsidR="00AA587A" w:rsidRPr="005320E9">
        <w:rPr>
          <w:rFonts w:ascii="Times New Roman" w:hAnsi="Times New Roman" w:cs="Times New Roman"/>
          <w:b/>
          <w:sz w:val="24"/>
          <w:szCs w:val="24"/>
        </w:rPr>
        <w:t xml:space="preserve">over </w:t>
      </w:r>
      <w:r w:rsidR="00AA587A" w:rsidRPr="005320E9">
        <w:rPr>
          <w:rFonts w:ascii="Times New Roman" w:hAnsi="Times New Roman" w:cs="Times New Roman"/>
          <w:b/>
          <w:i/>
          <w:sz w:val="24"/>
          <w:szCs w:val="24"/>
        </w:rPr>
        <w:t>Polymorphum</w:t>
      </w:r>
      <w:r w:rsidR="00AA587A" w:rsidRPr="005320E9">
        <w:rPr>
          <w:rFonts w:ascii="Times New Roman" w:hAnsi="Times New Roman" w:cs="Times New Roman"/>
          <w:b/>
          <w:sz w:val="24"/>
          <w:szCs w:val="24"/>
        </w:rPr>
        <w:t xml:space="preserve"> 1822</w:t>
      </w:r>
      <w:r w:rsidR="000A6337" w:rsidRPr="005320E9">
        <w:rPr>
          <w:rFonts w:ascii="Times New Roman" w:hAnsi="Times New Roman" w:cs="Times New Roman"/>
          <w:b/>
          <w:sz w:val="24"/>
          <w:szCs w:val="24"/>
        </w:rPr>
        <w:t xml:space="preserve"> (A)</w:t>
      </w:r>
      <w:r w:rsidR="007C143B" w:rsidRPr="005320E9">
        <w:rPr>
          <w:rFonts w:ascii="Times New Roman" w:hAnsi="Times New Roman" w:cs="Times New Roman"/>
          <w:b/>
          <w:sz w:val="24"/>
          <w:szCs w:val="24"/>
        </w:rPr>
        <w:t xml:space="preserve"> and </w:t>
      </w:r>
      <w:r w:rsidR="007C143B" w:rsidRPr="005320E9">
        <w:rPr>
          <w:rFonts w:ascii="Times New Roman" w:hAnsi="Times New Roman" w:cs="Times New Roman"/>
          <w:b/>
          <w:i/>
          <w:sz w:val="24"/>
          <w:szCs w:val="24"/>
        </w:rPr>
        <w:t>Psilospora</w:t>
      </w:r>
      <w:r w:rsidR="007C143B" w:rsidRPr="005320E9">
        <w:rPr>
          <w:rFonts w:ascii="Times New Roman" w:hAnsi="Times New Roman" w:cs="Times New Roman"/>
          <w:b/>
          <w:sz w:val="24"/>
          <w:szCs w:val="24"/>
        </w:rPr>
        <w:t xml:space="preserve"> 1856 (A)</w:t>
      </w:r>
      <w:r w:rsidR="00352257" w:rsidRPr="005320E9">
        <w:rPr>
          <w:rFonts w:ascii="Times New Roman" w:hAnsi="Times New Roman" w:cs="Times New Roman"/>
          <w:b/>
          <w:sz w:val="24"/>
          <w:szCs w:val="24"/>
        </w:rPr>
        <w:t>.</w:t>
      </w:r>
      <w:r w:rsidR="00AA587A" w:rsidRPr="005320E9">
        <w:rPr>
          <w:rFonts w:ascii="Times New Roman" w:hAnsi="Times New Roman" w:cs="Times New Roman"/>
          <w:b/>
          <w:sz w:val="24"/>
          <w:szCs w:val="24"/>
        </w:rPr>
        <w:t xml:space="preserve"> </w:t>
      </w:r>
    </w:p>
    <w:p w:rsidR="00AA587A" w:rsidRPr="005320E9" w:rsidRDefault="00AA587A" w:rsidP="00A619CD">
      <w:pPr>
        <w:spacing w:after="120"/>
        <w:rPr>
          <w:rFonts w:ascii="Times New Roman" w:hAnsi="Times New Roman" w:cs="Times New Roman"/>
          <w:b/>
          <w:sz w:val="24"/>
          <w:szCs w:val="24"/>
        </w:rPr>
      </w:pPr>
    </w:p>
    <w:p w:rsidR="00AA587A" w:rsidRPr="005320E9" w:rsidRDefault="00AA587A"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Butin (1977) established </w:t>
      </w:r>
      <w:r w:rsidRPr="005320E9">
        <w:rPr>
          <w:rFonts w:ascii="Times New Roman" w:hAnsi="Times New Roman" w:cs="Times New Roman"/>
          <w:i/>
          <w:sz w:val="24"/>
          <w:szCs w:val="24"/>
        </w:rPr>
        <w:t>Ascodichaena</w:t>
      </w:r>
      <w:r w:rsidRPr="005320E9">
        <w:rPr>
          <w:rFonts w:ascii="Times New Roman" w:hAnsi="Times New Roman" w:cs="Times New Roman"/>
          <w:sz w:val="24"/>
          <w:szCs w:val="24"/>
        </w:rPr>
        <w:t xml:space="preserve"> based on the type species </w:t>
      </w:r>
      <w:r w:rsidRPr="005320E9">
        <w:rPr>
          <w:rFonts w:ascii="Times New Roman" w:hAnsi="Times New Roman" w:cs="Times New Roman"/>
          <w:i/>
          <w:sz w:val="24"/>
          <w:szCs w:val="24"/>
        </w:rPr>
        <w:t>A. rugosa</w:t>
      </w:r>
      <w:r w:rsidRPr="005320E9">
        <w:rPr>
          <w:rFonts w:ascii="Times New Roman" w:hAnsi="Times New Roman" w:cs="Times New Roman"/>
          <w:sz w:val="24"/>
          <w:szCs w:val="24"/>
        </w:rPr>
        <w:t xml:space="preserve"> as a sexual name for </w:t>
      </w:r>
      <w:r w:rsidR="00010D59" w:rsidRPr="005320E9">
        <w:rPr>
          <w:rFonts w:ascii="Times New Roman" w:hAnsi="Times New Roman" w:cs="Times New Roman"/>
          <w:sz w:val="24"/>
          <w:szCs w:val="24"/>
        </w:rPr>
        <w:t xml:space="preserve">the asexual </w:t>
      </w:r>
      <w:r w:rsidRPr="005320E9">
        <w:rPr>
          <w:rFonts w:ascii="Times New Roman" w:hAnsi="Times New Roman" w:cs="Times New Roman"/>
          <w:i/>
          <w:sz w:val="24"/>
          <w:szCs w:val="24"/>
        </w:rPr>
        <w:t>Polymorphum rugosum</w:t>
      </w:r>
      <w:r w:rsidR="00C40A65" w:rsidRPr="005320E9">
        <w:rPr>
          <w:rFonts w:ascii="Times New Roman" w:hAnsi="Times New Roman" w:cs="Times New Roman"/>
          <w:i/>
          <w:sz w:val="24"/>
          <w:szCs w:val="24"/>
        </w:rPr>
        <w:t>.</w:t>
      </w:r>
      <w:r w:rsidRPr="005320E9">
        <w:rPr>
          <w:rFonts w:ascii="Times New Roman" w:hAnsi="Times New Roman" w:cs="Times New Roman"/>
          <w:sz w:val="24"/>
          <w:szCs w:val="24"/>
        </w:rPr>
        <w:t xml:space="preserve"> The type species of </w:t>
      </w:r>
      <w:r w:rsidRPr="005320E9">
        <w:rPr>
          <w:rFonts w:ascii="Times New Roman" w:hAnsi="Times New Roman" w:cs="Times New Roman"/>
          <w:i/>
          <w:sz w:val="24"/>
          <w:szCs w:val="24"/>
        </w:rPr>
        <w:t>Polymorphum, P. fagine</w:t>
      </w:r>
      <w:r w:rsidR="00817348" w:rsidRPr="005320E9">
        <w:rPr>
          <w:rFonts w:ascii="Times New Roman" w:hAnsi="Times New Roman" w:cs="Times New Roman"/>
          <w:i/>
          <w:sz w:val="24"/>
          <w:szCs w:val="24"/>
        </w:rPr>
        <w:t>um</w:t>
      </w:r>
      <w:r w:rsidRPr="005320E9">
        <w:rPr>
          <w:rFonts w:ascii="Times New Roman" w:hAnsi="Times New Roman" w:cs="Times New Roman"/>
          <w:sz w:val="24"/>
          <w:szCs w:val="24"/>
        </w:rPr>
        <w:t xml:space="preserve">, was validated by Hawksworth &amp; Punithalingham (1973) because the basionym </w:t>
      </w:r>
      <w:r w:rsidRPr="005320E9">
        <w:rPr>
          <w:rFonts w:ascii="Times New Roman" w:hAnsi="Times New Roman" w:cs="Times New Roman"/>
          <w:i/>
          <w:sz w:val="24"/>
          <w:szCs w:val="24"/>
        </w:rPr>
        <w:t>Opegrapha</w:t>
      </w:r>
      <w:r w:rsidR="00FC19FC" w:rsidRPr="005320E9">
        <w:rPr>
          <w:rFonts w:ascii="Times New Roman" w:hAnsi="Times New Roman" w:cs="Times New Roman"/>
          <w:i/>
          <w:sz w:val="24"/>
          <w:szCs w:val="24"/>
        </w:rPr>
        <w:t xml:space="preserve"> </w:t>
      </w:r>
      <w:r w:rsidRPr="005320E9">
        <w:rPr>
          <w:rFonts w:ascii="Times New Roman" w:hAnsi="Times New Roman" w:cs="Times New Roman"/>
          <w:i/>
          <w:sz w:val="24"/>
          <w:szCs w:val="24"/>
        </w:rPr>
        <w:t>faginea</w:t>
      </w:r>
      <w:r w:rsidRPr="005320E9">
        <w:rPr>
          <w:rFonts w:ascii="Times New Roman" w:hAnsi="Times New Roman" w:cs="Times New Roman"/>
          <w:sz w:val="24"/>
          <w:szCs w:val="24"/>
        </w:rPr>
        <w:t xml:space="preserve"> was </w:t>
      </w:r>
      <w:r w:rsidR="000A6337" w:rsidRPr="005320E9">
        <w:rPr>
          <w:rFonts w:ascii="Times New Roman" w:hAnsi="Times New Roman" w:cs="Times New Roman"/>
          <w:sz w:val="24"/>
          <w:szCs w:val="24"/>
        </w:rPr>
        <w:t xml:space="preserve">originally </w:t>
      </w:r>
      <w:r w:rsidRPr="005320E9">
        <w:rPr>
          <w:rFonts w:ascii="Times New Roman" w:hAnsi="Times New Roman" w:cs="Times New Roman"/>
          <w:sz w:val="24"/>
          <w:szCs w:val="24"/>
        </w:rPr>
        <w:t xml:space="preserve">invalid. </w:t>
      </w:r>
      <w:r w:rsidR="000A6337" w:rsidRPr="005320E9">
        <w:rPr>
          <w:rFonts w:ascii="Times New Roman" w:hAnsi="Times New Roman" w:cs="Times New Roman"/>
          <w:sz w:val="24"/>
          <w:szCs w:val="24"/>
        </w:rPr>
        <w:t>The</w:t>
      </w:r>
      <w:r w:rsidR="00EB5786" w:rsidRPr="005320E9">
        <w:rPr>
          <w:rFonts w:ascii="Times New Roman" w:hAnsi="Times New Roman" w:cs="Times New Roman"/>
          <w:sz w:val="24"/>
          <w:szCs w:val="24"/>
        </w:rPr>
        <w:t>y also considered the</w:t>
      </w:r>
      <w:r w:rsidR="000A6337" w:rsidRPr="005320E9">
        <w:rPr>
          <w:rFonts w:ascii="Times New Roman" w:hAnsi="Times New Roman" w:cs="Times New Roman"/>
          <w:sz w:val="24"/>
          <w:szCs w:val="24"/>
        </w:rPr>
        <w:t xml:space="preserve"> three </w:t>
      </w:r>
      <w:r w:rsidRPr="005320E9">
        <w:rPr>
          <w:rFonts w:ascii="Times New Roman" w:hAnsi="Times New Roman" w:cs="Times New Roman"/>
          <w:sz w:val="24"/>
          <w:szCs w:val="24"/>
        </w:rPr>
        <w:t xml:space="preserve">species of </w:t>
      </w:r>
      <w:r w:rsidRPr="005320E9">
        <w:rPr>
          <w:rFonts w:ascii="Times New Roman" w:hAnsi="Times New Roman" w:cs="Times New Roman"/>
          <w:i/>
          <w:sz w:val="24"/>
          <w:szCs w:val="24"/>
        </w:rPr>
        <w:t>Polymorphum</w:t>
      </w:r>
      <w:r w:rsidRPr="005320E9">
        <w:rPr>
          <w:rFonts w:ascii="Times New Roman" w:hAnsi="Times New Roman" w:cs="Times New Roman"/>
          <w:sz w:val="24"/>
          <w:szCs w:val="24"/>
        </w:rPr>
        <w:t xml:space="preserve"> </w:t>
      </w:r>
      <w:r w:rsidR="00EB5786" w:rsidRPr="005320E9">
        <w:rPr>
          <w:rFonts w:ascii="Times New Roman" w:hAnsi="Times New Roman" w:cs="Times New Roman"/>
          <w:sz w:val="24"/>
          <w:szCs w:val="24"/>
        </w:rPr>
        <w:t xml:space="preserve">including the type species, </w:t>
      </w:r>
      <w:r w:rsidR="00EB5786" w:rsidRPr="005320E9">
        <w:rPr>
          <w:rFonts w:ascii="Times New Roman" w:hAnsi="Times New Roman" w:cs="Times New Roman"/>
          <w:i/>
          <w:sz w:val="24"/>
          <w:szCs w:val="24"/>
        </w:rPr>
        <w:t>P. fagineum,</w:t>
      </w:r>
      <w:r w:rsidR="00EB5786" w:rsidRPr="005320E9">
        <w:rPr>
          <w:rFonts w:ascii="Times New Roman" w:hAnsi="Times New Roman" w:cs="Times New Roman"/>
          <w:sz w:val="24"/>
          <w:szCs w:val="24"/>
        </w:rPr>
        <w:t xml:space="preserve"> to be</w:t>
      </w:r>
      <w:r w:rsidRPr="005320E9">
        <w:rPr>
          <w:rFonts w:ascii="Times New Roman" w:hAnsi="Times New Roman" w:cs="Times New Roman"/>
          <w:sz w:val="24"/>
          <w:szCs w:val="24"/>
        </w:rPr>
        <w:t xml:space="preserve"> synonyms of </w:t>
      </w:r>
      <w:r w:rsidRPr="005320E9">
        <w:rPr>
          <w:rFonts w:ascii="Times New Roman" w:hAnsi="Times New Roman" w:cs="Times New Roman"/>
          <w:i/>
          <w:sz w:val="24"/>
          <w:szCs w:val="24"/>
        </w:rPr>
        <w:t>P. rugosum</w:t>
      </w:r>
      <w:r w:rsidR="007C143B" w:rsidRPr="005320E9">
        <w:rPr>
          <w:rFonts w:ascii="Times New Roman" w:hAnsi="Times New Roman" w:cs="Times New Roman"/>
          <w:sz w:val="24"/>
          <w:szCs w:val="24"/>
        </w:rPr>
        <w:t xml:space="preserve">. Similarly </w:t>
      </w:r>
      <w:r w:rsidR="007C143B" w:rsidRPr="005320E9">
        <w:rPr>
          <w:rFonts w:ascii="Times New Roman" w:hAnsi="Times New Roman" w:cs="Times New Roman"/>
          <w:i/>
          <w:sz w:val="24"/>
          <w:szCs w:val="24"/>
        </w:rPr>
        <w:t>Psilospora</w:t>
      </w:r>
      <w:r w:rsidR="007C143B" w:rsidRPr="005320E9">
        <w:rPr>
          <w:rFonts w:ascii="Times New Roman" w:hAnsi="Times New Roman" w:cs="Times New Roman"/>
          <w:sz w:val="24"/>
          <w:szCs w:val="24"/>
        </w:rPr>
        <w:t xml:space="preserve"> </w:t>
      </w:r>
      <w:r w:rsidR="00742A8C">
        <w:rPr>
          <w:rFonts w:ascii="Times New Roman" w:hAnsi="Times New Roman" w:cs="Times New Roman"/>
          <w:sz w:val="24"/>
          <w:szCs w:val="24"/>
        </w:rPr>
        <w:t xml:space="preserve">also </w:t>
      </w:r>
      <w:r w:rsidR="007C143B" w:rsidRPr="005320E9">
        <w:rPr>
          <w:rFonts w:ascii="Times New Roman" w:hAnsi="Times New Roman" w:cs="Times New Roman"/>
          <w:sz w:val="24"/>
          <w:szCs w:val="24"/>
        </w:rPr>
        <w:t xml:space="preserve">based on </w:t>
      </w:r>
      <w:r w:rsidR="007C143B" w:rsidRPr="005320E9">
        <w:rPr>
          <w:rFonts w:ascii="Times New Roman" w:hAnsi="Times New Roman" w:cs="Times New Roman"/>
          <w:i/>
          <w:sz w:val="24"/>
          <w:szCs w:val="24"/>
        </w:rPr>
        <w:t>Opegrapha faginea</w:t>
      </w:r>
      <w:r w:rsidR="007C143B" w:rsidRPr="005320E9">
        <w:rPr>
          <w:rFonts w:ascii="Times New Roman" w:hAnsi="Times New Roman" w:cs="Times New Roman"/>
          <w:sz w:val="24"/>
          <w:szCs w:val="24"/>
        </w:rPr>
        <w:t xml:space="preserve">, later </w:t>
      </w:r>
      <w:r w:rsidR="007C143B" w:rsidRPr="005320E9">
        <w:rPr>
          <w:rFonts w:ascii="Times New Roman" w:hAnsi="Times New Roman" w:cs="Times New Roman"/>
          <w:i/>
          <w:sz w:val="24"/>
          <w:szCs w:val="24"/>
        </w:rPr>
        <w:t>Polymorphum fagineum</w:t>
      </w:r>
      <w:r w:rsidR="007C143B" w:rsidRPr="005320E9">
        <w:rPr>
          <w:rFonts w:ascii="Times New Roman" w:hAnsi="Times New Roman" w:cs="Times New Roman"/>
          <w:sz w:val="24"/>
          <w:szCs w:val="24"/>
        </w:rPr>
        <w:t>, is a</w:t>
      </w:r>
      <w:r w:rsidR="00742A8C">
        <w:rPr>
          <w:rFonts w:ascii="Times New Roman" w:hAnsi="Times New Roman" w:cs="Times New Roman"/>
          <w:sz w:val="24"/>
          <w:szCs w:val="24"/>
        </w:rPr>
        <w:t>nother</w:t>
      </w:r>
      <w:r w:rsidR="007C143B" w:rsidRPr="005320E9">
        <w:rPr>
          <w:rFonts w:ascii="Times New Roman" w:hAnsi="Times New Roman" w:cs="Times New Roman"/>
          <w:sz w:val="24"/>
          <w:szCs w:val="24"/>
        </w:rPr>
        <w:t xml:space="preserve"> synonym. </w:t>
      </w:r>
      <w:r w:rsidRPr="005320E9">
        <w:rPr>
          <w:rFonts w:ascii="Times New Roman" w:hAnsi="Times New Roman" w:cs="Times New Roman"/>
          <w:sz w:val="24"/>
          <w:szCs w:val="24"/>
        </w:rPr>
        <w:t xml:space="preserve">A second species of </w:t>
      </w:r>
      <w:r w:rsidRPr="005320E9">
        <w:rPr>
          <w:rFonts w:ascii="Times New Roman" w:hAnsi="Times New Roman" w:cs="Times New Roman"/>
          <w:i/>
          <w:sz w:val="24"/>
          <w:szCs w:val="24"/>
        </w:rPr>
        <w:t xml:space="preserve">Ascodichaena, A. mexicana, </w:t>
      </w:r>
      <w:r w:rsidRPr="005320E9">
        <w:rPr>
          <w:rFonts w:ascii="Times New Roman" w:hAnsi="Times New Roman" w:cs="Times New Roman"/>
          <w:sz w:val="24"/>
          <w:szCs w:val="24"/>
        </w:rPr>
        <w:t xml:space="preserve">was described by Butin (1990). </w:t>
      </w:r>
      <w:r w:rsidRPr="005320E9">
        <w:rPr>
          <w:rFonts w:ascii="Times New Roman" w:hAnsi="Times New Roman" w:cs="Times New Roman"/>
          <w:i/>
          <w:sz w:val="24"/>
          <w:szCs w:val="24"/>
        </w:rPr>
        <w:t>Ascodichaena</w:t>
      </w:r>
      <w:r w:rsidRPr="005320E9">
        <w:rPr>
          <w:rFonts w:ascii="Times New Roman" w:hAnsi="Times New Roman" w:cs="Times New Roman"/>
          <w:sz w:val="24"/>
          <w:szCs w:val="24"/>
        </w:rPr>
        <w:t xml:space="preserve"> is used more frequently than </w:t>
      </w:r>
      <w:r w:rsidRPr="005320E9">
        <w:rPr>
          <w:rFonts w:ascii="Times New Roman" w:hAnsi="Times New Roman" w:cs="Times New Roman"/>
          <w:i/>
          <w:sz w:val="24"/>
          <w:szCs w:val="24"/>
        </w:rPr>
        <w:t>Polymorphum</w:t>
      </w:r>
      <w:r w:rsidRPr="005320E9">
        <w:rPr>
          <w:rFonts w:ascii="Times New Roman" w:hAnsi="Times New Roman" w:cs="Times New Roman"/>
          <w:sz w:val="24"/>
          <w:szCs w:val="24"/>
        </w:rPr>
        <w:t xml:space="preserve">, </w:t>
      </w:r>
      <w:r w:rsidR="000A6337" w:rsidRPr="005320E9">
        <w:rPr>
          <w:rFonts w:ascii="Times New Roman" w:hAnsi="Times New Roman" w:cs="Times New Roman"/>
          <w:sz w:val="24"/>
          <w:szCs w:val="24"/>
        </w:rPr>
        <w:t xml:space="preserve">because of its occurrence on and possible contribution to the declines of </w:t>
      </w:r>
      <w:r w:rsidR="000A6337" w:rsidRPr="005320E9">
        <w:rPr>
          <w:rFonts w:ascii="Times New Roman" w:hAnsi="Times New Roman" w:cs="Times New Roman"/>
          <w:i/>
          <w:sz w:val="24"/>
          <w:szCs w:val="24"/>
        </w:rPr>
        <w:t xml:space="preserve">Fagus </w:t>
      </w:r>
      <w:r w:rsidR="000A6337" w:rsidRPr="005320E9">
        <w:rPr>
          <w:rFonts w:ascii="Times New Roman" w:hAnsi="Times New Roman" w:cs="Times New Roman"/>
          <w:sz w:val="24"/>
          <w:szCs w:val="24"/>
        </w:rPr>
        <w:t xml:space="preserve">and </w:t>
      </w:r>
      <w:r w:rsidR="000A6337" w:rsidRPr="005320E9">
        <w:rPr>
          <w:rFonts w:ascii="Times New Roman" w:hAnsi="Times New Roman" w:cs="Times New Roman"/>
          <w:i/>
          <w:sz w:val="24"/>
          <w:szCs w:val="24"/>
        </w:rPr>
        <w:t xml:space="preserve">Quercus </w:t>
      </w:r>
      <w:r w:rsidR="000A6337" w:rsidRPr="005320E9">
        <w:rPr>
          <w:rFonts w:ascii="Times New Roman" w:hAnsi="Times New Roman" w:cs="Times New Roman"/>
          <w:sz w:val="24"/>
          <w:szCs w:val="24"/>
        </w:rPr>
        <w:t>in Europe</w:t>
      </w:r>
      <w:r w:rsidR="00EB5786" w:rsidRPr="005320E9">
        <w:rPr>
          <w:rFonts w:ascii="Times New Roman" w:hAnsi="Times New Roman" w:cs="Times New Roman"/>
          <w:sz w:val="24"/>
          <w:szCs w:val="24"/>
        </w:rPr>
        <w:t xml:space="preserve"> (Minter &amp; Cannon 2002.)</w:t>
      </w:r>
      <w:r w:rsidR="000A6337" w:rsidRPr="005320E9">
        <w:rPr>
          <w:rFonts w:ascii="Times New Roman" w:hAnsi="Times New Roman" w:cs="Times New Roman"/>
          <w:sz w:val="24"/>
          <w:szCs w:val="24"/>
        </w:rPr>
        <w:t xml:space="preserve">. Therefore, </w:t>
      </w:r>
      <w:r w:rsidRPr="005320E9">
        <w:rPr>
          <w:rFonts w:ascii="Times New Roman" w:hAnsi="Times New Roman" w:cs="Times New Roman"/>
          <w:i/>
          <w:sz w:val="24"/>
          <w:szCs w:val="24"/>
        </w:rPr>
        <w:t>Ascodichaena</w:t>
      </w:r>
      <w:r w:rsidRPr="005320E9">
        <w:rPr>
          <w:rFonts w:ascii="Times New Roman" w:hAnsi="Times New Roman" w:cs="Times New Roman"/>
          <w:sz w:val="24"/>
          <w:szCs w:val="24"/>
        </w:rPr>
        <w:t xml:space="preserve"> is proposed for conservation</w:t>
      </w:r>
      <w:r w:rsidR="00C40A65" w:rsidRPr="005320E9">
        <w:rPr>
          <w:rFonts w:ascii="Times New Roman" w:hAnsi="Times New Roman" w:cs="Times New Roman"/>
          <w:sz w:val="24"/>
          <w:szCs w:val="24"/>
        </w:rPr>
        <w:t xml:space="preserve"> and no name changes are required</w:t>
      </w:r>
      <w:r w:rsidRPr="005320E9">
        <w:rPr>
          <w:rFonts w:ascii="Times New Roman" w:hAnsi="Times New Roman" w:cs="Times New Roman"/>
          <w:sz w:val="24"/>
          <w:szCs w:val="24"/>
        </w:rPr>
        <w:t>.</w:t>
      </w:r>
    </w:p>
    <w:p w:rsidR="00AA587A" w:rsidRPr="005320E9" w:rsidRDefault="00AA587A" w:rsidP="00A619CD">
      <w:pPr>
        <w:spacing w:after="120"/>
        <w:rPr>
          <w:rFonts w:ascii="Times New Roman" w:hAnsi="Times New Roman" w:cs="Times New Roman"/>
          <w:sz w:val="24"/>
          <w:szCs w:val="24"/>
        </w:rPr>
      </w:pPr>
    </w:p>
    <w:p w:rsidR="00CD1C31" w:rsidRPr="005320E9" w:rsidRDefault="00CD1C31" w:rsidP="00A619CD">
      <w:pPr>
        <w:spacing w:after="120"/>
        <w:rPr>
          <w:rFonts w:ascii="Times New Roman" w:hAnsi="Times New Roman" w:cs="Times New Roman"/>
          <w:sz w:val="24"/>
          <w:szCs w:val="24"/>
        </w:rPr>
      </w:pPr>
      <w:r w:rsidRPr="005320E9">
        <w:rPr>
          <w:rFonts w:ascii="Times New Roman" w:hAnsi="Times New Roman" w:cs="Times New Roman"/>
          <w:sz w:val="24"/>
          <w:szCs w:val="24"/>
        </w:rPr>
        <w:t>[KEITH to provide references.]</w:t>
      </w:r>
    </w:p>
    <w:p w:rsidR="00CD1C31" w:rsidRPr="005320E9" w:rsidRDefault="00CD1C31" w:rsidP="00A619CD">
      <w:pPr>
        <w:spacing w:after="120"/>
        <w:rPr>
          <w:rFonts w:ascii="Times New Roman" w:hAnsi="Times New Roman" w:cs="Times New Roman"/>
          <w:sz w:val="24"/>
          <w:szCs w:val="24"/>
        </w:rPr>
      </w:pPr>
    </w:p>
    <w:p w:rsidR="00E82C1C" w:rsidRPr="005320E9" w:rsidRDefault="00344126" w:rsidP="00A619CD">
      <w:pPr>
        <w:pStyle w:val="hangingnoindent"/>
        <w:ind w:left="0" w:right="0" w:firstLine="0"/>
        <w:rPr>
          <w:b/>
          <w:color w:val="000000" w:themeColor="text1"/>
          <w:sz w:val="24"/>
          <w:szCs w:val="24"/>
        </w:rPr>
      </w:pPr>
      <w:r>
        <w:rPr>
          <w:b/>
          <w:color w:val="000000" w:themeColor="text1"/>
          <w:sz w:val="24"/>
          <w:szCs w:val="24"/>
        </w:rPr>
        <w:t>Protect</w:t>
      </w:r>
      <w:r w:rsidR="00E82C1C" w:rsidRPr="005320E9">
        <w:rPr>
          <w:b/>
          <w:color w:val="000000" w:themeColor="text1"/>
          <w:sz w:val="24"/>
          <w:szCs w:val="24"/>
        </w:rPr>
        <w:t xml:space="preserve"> </w:t>
      </w:r>
      <w:r w:rsidR="00E82C1C" w:rsidRPr="005320E9">
        <w:rPr>
          <w:b/>
          <w:i/>
          <w:color w:val="000000" w:themeColor="text1"/>
          <w:sz w:val="24"/>
          <w:szCs w:val="24"/>
        </w:rPr>
        <w:t>Blumeriella</w:t>
      </w:r>
      <w:r w:rsidR="00E82C1C" w:rsidRPr="005320E9">
        <w:rPr>
          <w:b/>
          <w:color w:val="000000" w:themeColor="text1"/>
          <w:sz w:val="24"/>
          <w:szCs w:val="24"/>
        </w:rPr>
        <w:t xml:space="preserve"> 1961</w:t>
      </w:r>
      <w:r w:rsidR="005D2D03" w:rsidRPr="005320E9">
        <w:rPr>
          <w:b/>
          <w:color w:val="000000" w:themeColor="text1"/>
          <w:sz w:val="24"/>
          <w:szCs w:val="24"/>
        </w:rPr>
        <w:t xml:space="preserve"> (S)</w:t>
      </w:r>
      <w:r w:rsidR="00E82C1C" w:rsidRPr="005320E9">
        <w:rPr>
          <w:b/>
          <w:color w:val="000000" w:themeColor="text1"/>
          <w:sz w:val="24"/>
          <w:szCs w:val="24"/>
        </w:rPr>
        <w:t xml:space="preserve"> over </w:t>
      </w:r>
      <w:r w:rsidR="00E82C1C" w:rsidRPr="005320E9">
        <w:rPr>
          <w:b/>
          <w:i/>
          <w:color w:val="000000" w:themeColor="text1"/>
          <w:sz w:val="24"/>
          <w:szCs w:val="24"/>
        </w:rPr>
        <w:t>Microgloeum</w:t>
      </w:r>
      <w:r w:rsidR="00E82C1C" w:rsidRPr="005320E9">
        <w:rPr>
          <w:b/>
          <w:color w:val="000000" w:themeColor="text1"/>
          <w:sz w:val="24"/>
          <w:szCs w:val="24"/>
        </w:rPr>
        <w:t xml:space="preserve"> 1922 </w:t>
      </w:r>
      <w:r w:rsidR="005D2D03" w:rsidRPr="005320E9">
        <w:rPr>
          <w:b/>
          <w:color w:val="000000" w:themeColor="text1"/>
          <w:sz w:val="24"/>
          <w:szCs w:val="24"/>
        </w:rPr>
        <w:t xml:space="preserve">(A) </w:t>
      </w:r>
      <w:r w:rsidR="00E82C1C" w:rsidRPr="005320E9">
        <w:rPr>
          <w:b/>
          <w:color w:val="000000" w:themeColor="text1"/>
          <w:sz w:val="24"/>
          <w:szCs w:val="24"/>
        </w:rPr>
        <w:t xml:space="preserve">and </w:t>
      </w:r>
      <w:r w:rsidR="00E82C1C" w:rsidRPr="005320E9">
        <w:rPr>
          <w:b/>
          <w:i/>
          <w:color w:val="000000" w:themeColor="text1"/>
          <w:sz w:val="24"/>
          <w:szCs w:val="24"/>
        </w:rPr>
        <w:t>Phloeosporella</w:t>
      </w:r>
      <w:r w:rsidR="00E82C1C" w:rsidRPr="005320E9">
        <w:rPr>
          <w:b/>
          <w:color w:val="000000" w:themeColor="text1"/>
          <w:sz w:val="24"/>
          <w:szCs w:val="24"/>
        </w:rPr>
        <w:t xml:space="preserve"> 1924 </w:t>
      </w:r>
      <w:r w:rsidR="005D2D03" w:rsidRPr="005320E9">
        <w:rPr>
          <w:b/>
          <w:color w:val="000000" w:themeColor="text1"/>
          <w:sz w:val="24"/>
          <w:szCs w:val="24"/>
        </w:rPr>
        <w:t xml:space="preserve">(A) </w:t>
      </w:r>
      <w:r w:rsidR="00E82C1C" w:rsidRPr="005320E9">
        <w:rPr>
          <w:b/>
          <w:color w:val="000000" w:themeColor="text1"/>
          <w:sz w:val="24"/>
          <w:szCs w:val="24"/>
        </w:rPr>
        <w:t xml:space="preserve">and conserve the name </w:t>
      </w:r>
      <w:r w:rsidR="00E82C1C" w:rsidRPr="005320E9">
        <w:rPr>
          <w:b/>
          <w:i/>
          <w:color w:val="000000" w:themeColor="text1"/>
          <w:sz w:val="24"/>
          <w:szCs w:val="24"/>
        </w:rPr>
        <w:t>B</w:t>
      </w:r>
      <w:r>
        <w:rPr>
          <w:b/>
          <w:i/>
          <w:color w:val="000000" w:themeColor="text1"/>
          <w:sz w:val="24"/>
          <w:szCs w:val="24"/>
        </w:rPr>
        <w:t>lumeriella</w:t>
      </w:r>
      <w:r w:rsidR="00E82C1C" w:rsidRPr="005320E9">
        <w:rPr>
          <w:b/>
          <w:i/>
          <w:color w:val="000000" w:themeColor="text1"/>
          <w:sz w:val="24"/>
          <w:szCs w:val="24"/>
        </w:rPr>
        <w:t xml:space="preserve"> jaapiii</w:t>
      </w:r>
      <w:r w:rsidR="00352257" w:rsidRPr="005320E9">
        <w:rPr>
          <w:b/>
          <w:i/>
          <w:color w:val="000000" w:themeColor="text1"/>
          <w:sz w:val="24"/>
          <w:szCs w:val="24"/>
        </w:rPr>
        <w:t>.</w:t>
      </w:r>
    </w:p>
    <w:p w:rsidR="00534F84" w:rsidRPr="005320E9" w:rsidRDefault="00534F84" w:rsidP="00A619CD">
      <w:pPr>
        <w:pStyle w:val="hangingnoindent"/>
        <w:ind w:left="0" w:right="0" w:firstLine="0"/>
        <w:rPr>
          <w:i/>
          <w:color w:val="000000" w:themeColor="text1"/>
          <w:sz w:val="24"/>
          <w:szCs w:val="24"/>
        </w:rPr>
      </w:pPr>
    </w:p>
    <w:p w:rsidR="00E82C1C" w:rsidRPr="005320E9" w:rsidRDefault="00E82C1C" w:rsidP="00A619CD">
      <w:pPr>
        <w:pStyle w:val="hangingnoindent"/>
        <w:ind w:left="0" w:right="0" w:firstLine="0"/>
        <w:rPr>
          <w:color w:val="000000" w:themeColor="text1"/>
          <w:sz w:val="24"/>
          <w:szCs w:val="24"/>
        </w:rPr>
      </w:pPr>
      <w:r w:rsidRPr="005320E9">
        <w:rPr>
          <w:i/>
          <w:color w:val="000000" w:themeColor="text1"/>
          <w:sz w:val="24"/>
          <w:szCs w:val="24"/>
        </w:rPr>
        <w:t>Blumeriella jaapii</w:t>
      </w:r>
      <w:r w:rsidRPr="005320E9">
        <w:rPr>
          <w:color w:val="000000" w:themeColor="text1"/>
          <w:sz w:val="24"/>
          <w:szCs w:val="24"/>
        </w:rPr>
        <w:t xml:space="preserve">, the type species of </w:t>
      </w:r>
      <w:r w:rsidRPr="005320E9">
        <w:rPr>
          <w:i/>
          <w:color w:val="000000" w:themeColor="text1"/>
          <w:sz w:val="24"/>
          <w:szCs w:val="24"/>
        </w:rPr>
        <w:t>Blumeriella</w:t>
      </w:r>
      <w:r w:rsidRPr="005320E9">
        <w:rPr>
          <w:color w:val="000000" w:themeColor="text1"/>
          <w:sz w:val="24"/>
          <w:szCs w:val="24"/>
        </w:rPr>
        <w:t xml:space="preserve">, causes shot-hole of </w:t>
      </w:r>
      <w:r w:rsidRPr="005320E9">
        <w:rPr>
          <w:i/>
          <w:color w:val="000000" w:themeColor="text1"/>
          <w:sz w:val="24"/>
          <w:szCs w:val="24"/>
        </w:rPr>
        <w:t>Prunus</w:t>
      </w:r>
      <w:r w:rsidRPr="005320E9">
        <w:rPr>
          <w:color w:val="000000" w:themeColor="text1"/>
          <w:sz w:val="24"/>
          <w:szCs w:val="24"/>
        </w:rPr>
        <w:t xml:space="preserve">, a common disease in temperate regions. </w:t>
      </w:r>
      <w:r w:rsidR="0081427C" w:rsidRPr="005320E9">
        <w:rPr>
          <w:color w:val="000000" w:themeColor="text1"/>
          <w:sz w:val="24"/>
          <w:szCs w:val="24"/>
        </w:rPr>
        <w:t xml:space="preserve">The disease is also commonly called Coccomyces leaf spot and sometimes attributed to the name </w:t>
      </w:r>
      <w:r w:rsidR="007417EE" w:rsidRPr="005320E9">
        <w:rPr>
          <w:i/>
          <w:color w:val="000000" w:themeColor="text1"/>
          <w:sz w:val="24"/>
          <w:szCs w:val="24"/>
        </w:rPr>
        <w:t>Coccomyces hiemalis</w:t>
      </w:r>
      <w:r w:rsidR="0081427C" w:rsidRPr="005320E9">
        <w:rPr>
          <w:i/>
          <w:color w:val="000000" w:themeColor="text1"/>
          <w:sz w:val="24"/>
          <w:szCs w:val="24"/>
        </w:rPr>
        <w:t xml:space="preserve">, </w:t>
      </w:r>
      <w:r w:rsidR="0081427C" w:rsidRPr="005320E9">
        <w:rPr>
          <w:color w:val="000000" w:themeColor="text1"/>
          <w:sz w:val="24"/>
          <w:szCs w:val="24"/>
        </w:rPr>
        <w:t xml:space="preserve">now widely accepted as a taxonomic synonym of </w:t>
      </w:r>
      <w:r w:rsidR="0081427C" w:rsidRPr="005320E9">
        <w:rPr>
          <w:i/>
          <w:color w:val="000000" w:themeColor="text1"/>
          <w:sz w:val="24"/>
          <w:szCs w:val="24"/>
        </w:rPr>
        <w:t>B. jaapii</w:t>
      </w:r>
      <w:r w:rsidR="0081427C" w:rsidRPr="005320E9">
        <w:rPr>
          <w:color w:val="000000" w:themeColor="text1"/>
          <w:sz w:val="24"/>
          <w:szCs w:val="24"/>
        </w:rPr>
        <w:t xml:space="preserve">. </w:t>
      </w:r>
      <w:r w:rsidRPr="005320E9">
        <w:rPr>
          <w:color w:val="000000" w:themeColor="text1"/>
          <w:sz w:val="24"/>
          <w:szCs w:val="24"/>
        </w:rPr>
        <w:t xml:space="preserve">The asexual </w:t>
      </w:r>
      <w:r w:rsidR="005D5B43" w:rsidRPr="005320E9">
        <w:rPr>
          <w:color w:val="000000" w:themeColor="text1"/>
          <w:sz w:val="24"/>
          <w:szCs w:val="24"/>
        </w:rPr>
        <w:t xml:space="preserve">morphs </w:t>
      </w:r>
      <w:r w:rsidR="00352257" w:rsidRPr="005320E9">
        <w:rPr>
          <w:color w:val="000000" w:themeColor="text1"/>
          <w:sz w:val="24"/>
          <w:szCs w:val="24"/>
        </w:rPr>
        <w:t xml:space="preserve">of </w:t>
      </w:r>
      <w:r w:rsidR="0081427C" w:rsidRPr="005320E9">
        <w:rPr>
          <w:i/>
          <w:color w:val="000000" w:themeColor="text1"/>
          <w:sz w:val="24"/>
          <w:szCs w:val="24"/>
        </w:rPr>
        <w:t xml:space="preserve">B. jaapii </w:t>
      </w:r>
      <w:r w:rsidRPr="005320E9">
        <w:rPr>
          <w:color w:val="000000" w:themeColor="text1"/>
          <w:sz w:val="24"/>
          <w:szCs w:val="24"/>
        </w:rPr>
        <w:t xml:space="preserve">have been referred to as </w:t>
      </w:r>
      <w:r w:rsidRPr="005320E9">
        <w:rPr>
          <w:i/>
          <w:color w:val="000000" w:themeColor="text1"/>
          <w:sz w:val="24"/>
          <w:szCs w:val="24"/>
        </w:rPr>
        <w:t>Phloeosporella padi</w:t>
      </w:r>
      <w:r w:rsidRPr="005320E9">
        <w:rPr>
          <w:color w:val="000000" w:themeColor="text1"/>
          <w:sz w:val="24"/>
          <w:szCs w:val="24"/>
        </w:rPr>
        <w:t xml:space="preserve"> for the macroconidial </w:t>
      </w:r>
      <w:r w:rsidR="00255BC8" w:rsidRPr="005320E9">
        <w:rPr>
          <w:color w:val="000000" w:themeColor="text1"/>
          <w:sz w:val="24"/>
          <w:szCs w:val="24"/>
        </w:rPr>
        <w:t>morph</w:t>
      </w:r>
      <w:r w:rsidRPr="005320E9">
        <w:rPr>
          <w:color w:val="000000" w:themeColor="text1"/>
          <w:sz w:val="24"/>
          <w:szCs w:val="24"/>
        </w:rPr>
        <w:t xml:space="preserve"> and </w:t>
      </w:r>
      <w:r w:rsidRPr="005320E9">
        <w:rPr>
          <w:i/>
          <w:color w:val="000000" w:themeColor="text1"/>
          <w:sz w:val="24"/>
          <w:szCs w:val="24"/>
        </w:rPr>
        <w:t>Microgloeum pruni</w:t>
      </w:r>
      <w:r w:rsidRPr="005320E9">
        <w:rPr>
          <w:color w:val="000000" w:themeColor="text1"/>
          <w:sz w:val="24"/>
          <w:szCs w:val="24"/>
        </w:rPr>
        <w:t xml:space="preserve"> for the microconidial </w:t>
      </w:r>
      <w:r w:rsidR="00255BC8" w:rsidRPr="005320E9">
        <w:rPr>
          <w:color w:val="000000" w:themeColor="text1"/>
          <w:sz w:val="24"/>
          <w:szCs w:val="24"/>
        </w:rPr>
        <w:t>morph</w:t>
      </w:r>
      <w:r w:rsidRPr="005320E9">
        <w:rPr>
          <w:color w:val="000000" w:themeColor="text1"/>
          <w:sz w:val="24"/>
          <w:szCs w:val="24"/>
        </w:rPr>
        <w:t xml:space="preserve">. </w:t>
      </w:r>
      <w:r w:rsidR="00044DA2" w:rsidRPr="005320E9">
        <w:rPr>
          <w:color w:val="000000" w:themeColor="text1"/>
          <w:sz w:val="24"/>
          <w:szCs w:val="24"/>
        </w:rPr>
        <w:t xml:space="preserve">Because </w:t>
      </w:r>
      <w:r w:rsidR="00044DA2" w:rsidRPr="005320E9">
        <w:rPr>
          <w:i/>
          <w:color w:val="000000" w:themeColor="text1"/>
          <w:sz w:val="24"/>
          <w:szCs w:val="24"/>
        </w:rPr>
        <w:t>M.</w:t>
      </w:r>
      <w:r w:rsidR="00044DA2" w:rsidRPr="005320E9">
        <w:rPr>
          <w:color w:val="000000" w:themeColor="text1"/>
          <w:sz w:val="24"/>
          <w:szCs w:val="24"/>
        </w:rPr>
        <w:t xml:space="preserve"> </w:t>
      </w:r>
      <w:r w:rsidR="00044DA2" w:rsidRPr="005320E9">
        <w:rPr>
          <w:i/>
          <w:color w:val="000000" w:themeColor="text1"/>
          <w:sz w:val="24"/>
          <w:szCs w:val="24"/>
        </w:rPr>
        <w:t>pruni</w:t>
      </w:r>
      <w:r w:rsidR="00044DA2" w:rsidRPr="005320E9">
        <w:rPr>
          <w:color w:val="000000" w:themeColor="text1"/>
          <w:sz w:val="24"/>
          <w:szCs w:val="24"/>
        </w:rPr>
        <w:t xml:space="preserve"> is the type species of </w:t>
      </w:r>
      <w:r w:rsidR="00044DA2" w:rsidRPr="005320E9">
        <w:rPr>
          <w:i/>
          <w:color w:val="000000" w:themeColor="text1"/>
          <w:sz w:val="24"/>
          <w:szCs w:val="24"/>
        </w:rPr>
        <w:t>Microgloeum</w:t>
      </w:r>
      <w:r w:rsidR="00044DA2" w:rsidRPr="005320E9">
        <w:rPr>
          <w:color w:val="000000" w:themeColor="text1"/>
          <w:sz w:val="24"/>
          <w:szCs w:val="24"/>
        </w:rPr>
        <w:t xml:space="preserve">, the generic names </w:t>
      </w:r>
      <w:r w:rsidR="00044DA2" w:rsidRPr="005320E9">
        <w:rPr>
          <w:i/>
          <w:color w:val="000000" w:themeColor="text1"/>
          <w:sz w:val="24"/>
          <w:szCs w:val="24"/>
        </w:rPr>
        <w:t>Blumeriella</w:t>
      </w:r>
      <w:r w:rsidR="00044DA2" w:rsidRPr="005320E9">
        <w:rPr>
          <w:color w:val="000000" w:themeColor="text1"/>
          <w:sz w:val="24"/>
          <w:szCs w:val="24"/>
        </w:rPr>
        <w:t xml:space="preserve"> and </w:t>
      </w:r>
      <w:r w:rsidR="00044DA2" w:rsidRPr="005320E9">
        <w:rPr>
          <w:i/>
          <w:color w:val="000000" w:themeColor="text1"/>
          <w:sz w:val="24"/>
          <w:szCs w:val="24"/>
        </w:rPr>
        <w:t>Microgloeum</w:t>
      </w:r>
      <w:r w:rsidR="00044DA2" w:rsidRPr="005320E9">
        <w:rPr>
          <w:color w:val="000000" w:themeColor="text1"/>
          <w:sz w:val="24"/>
          <w:szCs w:val="24"/>
        </w:rPr>
        <w:t xml:space="preserve"> </w:t>
      </w:r>
      <w:r w:rsidR="00DD25F8" w:rsidRPr="005320E9">
        <w:rPr>
          <w:color w:val="000000" w:themeColor="text1"/>
          <w:sz w:val="24"/>
          <w:szCs w:val="24"/>
        </w:rPr>
        <w:t xml:space="preserve">have </w:t>
      </w:r>
      <w:r w:rsidR="00344126">
        <w:rPr>
          <w:color w:val="000000" w:themeColor="text1"/>
          <w:sz w:val="24"/>
          <w:szCs w:val="24"/>
        </w:rPr>
        <w:t xml:space="preserve">types that represent the same </w:t>
      </w:r>
      <w:r w:rsidR="00DD25F8" w:rsidRPr="005320E9">
        <w:rPr>
          <w:color w:val="000000" w:themeColor="text1"/>
          <w:sz w:val="24"/>
          <w:szCs w:val="24"/>
        </w:rPr>
        <w:t xml:space="preserve">species and </w:t>
      </w:r>
      <w:r w:rsidR="00044DA2" w:rsidRPr="005320E9">
        <w:rPr>
          <w:color w:val="000000" w:themeColor="text1"/>
          <w:sz w:val="24"/>
          <w:szCs w:val="24"/>
        </w:rPr>
        <w:t xml:space="preserve">are </w:t>
      </w:r>
      <w:r w:rsidR="00DD25F8" w:rsidRPr="005320E9">
        <w:rPr>
          <w:color w:val="000000" w:themeColor="text1"/>
          <w:sz w:val="24"/>
          <w:szCs w:val="24"/>
        </w:rPr>
        <w:t>t</w:t>
      </w:r>
      <w:r w:rsidR="00344126">
        <w:rPr>
          <w:color w:val="000000" w:themeColor="text1"/>
          <w:sz w:val="24"/>
          <w:szCs w:val="24"/>
        </w:rPr>
        <w:t xml:space="preserve">hus </w:t>
      </w:r>
      <w:r w:rsidR="00352257" w:rsidRPr="005320E9">
        <w:rPr>
          <w:color w:val="000000" w:themeColor="text1"/>
          <w:sz w:val="24"/>
          <w:szCs w:val="24"/>
        </w:rPr>
        <w:t>synonyms</w:t>
      </w:r>
      <w:r w:rsidR="00044DA2" w:rsidRPr="005320E9">
        <w:rPr>
          <w:color w:val="000000" w:themeColor="text1"/>
          <w:sz w:val="24"/>
          <w:szCs w:val="24"/>
        </w:rPr>
        <w:t xml:space="preserve">. </w:t>
      </w:r>
      <w:r w:rsidRPr="005320E9">
        <w:rPr>
          <w:color w:val="000000" w:themeColor="text1"/>
          <w:sz w:val="24"/>
          <w:szCs w:val="24"/>
        </w:rPr>
        <w:t xml:space="preserve">The name </w:t>
      </w:r>
      <w:r w:rsidRPr="005320E9">
        <w:rPr>
          <w:i/>
          <w:color w:val="000000" w:themeColor="text1"/>
          <w:sz w:val="24"/>
          <w:szCs w:val="24"/>
        </w:rPr>
        <w:t>P. padi</w:t>
      </w:r>
      <w:r w:rsidRPr="005320E9">
        <w:rPr>
          <w:color w:val="000000" w:themeColor="text1"/>
          <w:sz w:val="24"/>
          <w:szCs w:val="24"/>
        </w:rPr>
        <w:t xml:space="preserve"> based on </w:t>
      </w:r>
      <w:r w:rsidRPr="005320E9">
        <w:rPr>
          <w:i/>
          <w:color w:val="000000" w:themeColor="text1"/>
          <w:sz w:val="24"/>
          <w:szCs w:val="24"/>
        </w:rPr>
        <w:t>Ascochyt</w:t>
      </w:r>
      <w:r w:rsidR="00817348" w:rsidRPr="005320E9">
        <w:rPr>
          <w:i/>
          <w:color w:val="000000" w:themeColor="text1"/>
          <w:sz w:val="24"/>
          <w:szCs w:val="24"/>
        </w:rPr>
        <w:t>a</w:t>
      </w:r>
      <w:r w:rsidRPr="005320E9">
        <w:rPr>
          <w:i/>
          <w:color w:val="000000" w:themeColor="text1"/>
          <w:sz w:val="24"/>
          <w:szCs w:val="24"/>
        </w:rPr>
        <w:t xml:space="preserve"> padi</w:t>
      </w:r>
      <w:r w:rsidRPr="005320E9">
        <w:rPr>
          <w:color w:val="000000" w:themeColor="text1"/>
          <w:sz w:val="24"/>
          <w:szCs w:val="24"/>
        </w:rPr>
        <w:t xml:space="preserve"> Lib. 1832</w:t>
      </w:r>
      <w:r w:rsidR="00DD25F8" w:rsidRPr="005320E9">
        <w:rPr>
          <w:color w:val="000000" w:themeColor="text1"/>
          <w:sz w:val="24"/>
          <w:szCs w:val="24"/>
        </w:rPr>
        <w:t>,</w:t>
      </w:r>
      <w:r w:rsidR="00044DA2" w:rsidRPr="005320E9">
        <w:rPr>
          <w:color w:val="000000" w:themeColor="text1"/>
          <w:sz w:val="24"/>
          <w:szCs w:val="24"/>
        </w:rPr>
        <w:t xml:space="preserve"> also</w:t>
      </w:r>
      <w:r w:rsidRPr="005320E9">
        <w:rPr>
          <w:color w:val="000000" w:themeColor="text1"/>
          <w:sz w:val="24"/>
          <w:szCs w:val="24"/>
        </w:rPr>
        <w:t xml:space="preserve"> commonly used for </w:t>
      </w:r>
      <w:r w:rsidR="00817348" w:rsidRPr="005320E9">
        <w:rPr>
          <w:color w:val="000000" w:themeColor="text1"/>
          <w:sz w:val="24"/>
          <w:szCs w:val="24"/>
        </w:rPr>
        <w:t xml:space="preserve">the </w:t>
      </w:r>
      <w:r w:rsidR="00044DA2" w:rsidRPr="005320E9">
        <w:rPr>
          <w:color w:val="000000" w:themeColor="text1"/>
          <w:sz w:val="24"/>
          <w:szCs w:val="24"/>
        </w:rPr>
        <w:t xml:space="preserve">cause of shot-hole of </w:t>
      </w:r>
      <w:r w:rsidR="00044DA2" w:rsidRPr="005320E9">
        <w:rPr>
          <w:i/>
          <w:color w:val="000000" w:themeColor="text1"/>
          <w:sz w:val="24"/>
          <w:szCs w:val="24"/>
        </w:rPr>
        <w:t>Prunus</w:t>
      </w:r>
      <w:r w:rsidR="00DD25F8" w:rsidRPr="005320E9">
        <w:rPr>
          <w:i/>
          <w:color w:val="000000" w:themeColor="text1"/>
          <w:sz w:val="24"/>
          <w:szCs w:val="24"/>
        </w:rPr>
        <w:t>,</w:t>
      </w:r>
      <w:r w:rsidR="00044DA2" w:rsidRPr="005320E9">
        <w:rPr>
          <w:color w:val="000000" w:themeColor="text1"/>
          <w:sz w:val="24"/>
          <w:szCs w:val="24"/>
        </w:rPr>
        <w:t xml:space="preserve"> is not the type species of </w:t>
      </w:r>
      <w:r w:rsidR="00044DA2" w:rsidRPr="005320E9">
        <w:rPr>
          <w:i/>
          <w:color w:val="000000" w:themeColor="text1"/>
          <w:sz w:val="24"/>
          <w:szCs w:val="24"/>
        </w:rPr>
        <w:t>Phloesporella</w:t>
      </w:r>
      <w:r w:rsidR="00044DA2" w:rsidRPr="005320E9">
        <w:rPr>
          <w:color w:val="000000" w:themeColor="text1"/>
          <w:sz w:val="24"/>
          <w:szCs w:val="24"/>
        </w:rPr>
        <w:t xml:space="preserve">. </w:t>
      </w:r>
      <w:r w:rsidRPr="005320E9">
        <w:rPr>
          <w:color w:val="000000" w:themeColor="text1"/>
          <w:sz w:val="24"/>
          <w:szCs w:val="24"/>
        </w:rPr>
        <w:t xml:space="preserve">At present it is unclear </w:t>
      </w:r>
      <w:r w:rsidR="00DD25F8" w:rsidRPr="005320E9">
        <w:rPr>
          <w:color w:val="000000" w:themeColor="text1"/>
          <w:sz w:val="24"/>
          <w:szCs w:val="24"/>
        </w:rPr>
        <w:t xml:space="preserve">whether </w:t>
      </w:r>
      <w:r w:rsidRPr="005320E9">
        <w:rPr>
          <w:i/>
          <w:color w:val="000000" w:themeColor="text1"/>
          <w:sz w:val="24"/>
          <w:szCs w:val="24"/>
        </w:rPr>
        <w:t>Phloeosporella</w:t>
      </w:r>
      <w:r w:rsidRPr="005320E9">
        <w:rPr>
          <w:color w:val="000000" w:themeColor="text1"/>
          <w:sz w:val="24"/>
          <w:szCs w:val="24"/>
        </w:rPr>
        <w:t xml:space="preserve"> is congeneric with </w:t>
      </w:r>
      <w:r w:rsidRPr="005320E9">
        <w:rPr>
          <w:i/>
          <w:color w:val="000000" w:themeColor="text1"/>
          <w:sz w:val="24"/>
          <w:szCs w:val="24"/>
        </w:rPr>
        <w:t>Blumeriella</w:t>
      </w:r>
      <w:r w:rsidRPr="005320E9">
        <w:rPr>
          <w:color w:val="000000" w:themeColor="text1"/>
          <w:sz w:val="24"/>
          <w:szCs w:val="24"/>
        </w:rPr>
        <w:t xml:space="preserve"> </w:t>
      </w:r>
      <w:r w:rsidR="00352257" w:rsidRPr="005320E9">
        <w:rPr>
          <w:color w:val="000000" w:themeColor="text1"/>
          <w:sz w:val="24"/>
          <w:szCs w:val="24"/>
        </w:rPr>
        <w:t xml:space="preserve">and </w:t>
      </w:r>
      <w:r w:rsidR="00352257" w:rsidRPr="005320E9">
        <w:rPr>
          <w:i/>
          <w:color w:val="000000" w:themeColor="text1"/>
          <w:sz w:val="24"/>
          <w:szCs w:val="24"/>
        </w:rPr>
        <w:t>Microgloeum</w:t>
      </w:r>
      <w:r w:rsidR="00352257" w:rsidRPr="005320E9">
        <w:rPr>
          <w:color w:val="000000" w:themeColor="text1"/>
          <w:sz w:val="24"/>
          <w:szCs w:val="24"/>
        </w:rPr>
        <w:t xml:space="preserve"> </w:t>
      </w:r>
      <w:r w:rsidR="00DD25F8" w:rsidRPr="005320E9">
        <w:rPr>
          <w:color w:val="000000" w:themeColor="text1"/>
          <w:sz w:val="24"/>
          <w:szCs w:val="24"/>
        </w:rPr>
        <w:t xml:space="preserve">because </w:t>
      </w:r>
      <w:r w:rsidRPr="005320E9">
        <w:rPr>
          <w:color w:val="000000" w:themeColor="text1"/>
          <w:sz w:val="24"/>
          <w:szCs w:val="24"/>
        </w:rPr>
        <w:t xml:space="preserve">no </w:t>
      </w:r>
      <w:r w:rsidR="00CF090D" w:rsidRPr="005320E9">
        <w:rPr>
          <w:color w:val="000000" w:themeColor="text1"/>
          <w:sz w:val="24"/>
          <w:szCs w:val="24"/>
        </w:rPr>
        <w:t xml:space="preserve">DNA </w:t>
      </w:r>
      <w:r w:rsidRPr="005320E9">
        <w:rPr>
          <w:color w:val="000000" w:themeColor="text1"/>
          <w:sz w:val="24"/>
          <w:szCs w:val="24"/>
        </w:rPr>
        <w:t xml:space="preserve">sequence data exist for the type species of </w:t>
      </w:r>
      <w:r w:rsidRPr="005320E9">
        <w:rPr>
          <w:i/>
          <w:color w:val="000000" w:themeColor="text1"/>
          <w:sz w:val="24"/>
          <w:szCs w:val="24"/>
        </w:rPr>
        <w:t>Phloeosporella, P. ceanothi</w:t>
      </w:r>
      <w:r w:rsidRPr="005320E9">
        <w:rPr>
          <w:color w:val="000000" w:themeColor="text1"/>
          <w:sz w:val="24"/>
          <w:szCs w:val="24"/>
        </w:rPr>
        <w:t xml:space="preserve">, causing leaf spot and dieback of </w:t>
      </w:r>
      <w:r w:rsidRPr="005320E9">
        <w:rPr>
          <w:i/>
          <w:color w:val="000000" w:themeColor="text1"/>
          <w:sz w:val="24"/>
          <w:szCs w:val="24"/>
        </w:rPr>
        <w:t>Ceanothus</w:t>
      </w:r>
      <w:r w:rsidR="007C143B" w:rsidRPr="005320E9">
        <w:rPr>
          <w:i/>
          <w:color w:val="000000" w:themeColor="text1"/>
          <w:sz w:val="24"/>
          <w:szCs w:val="24"/>
        </w:rPr>
        <w:t xml:space="preserve">. </w:t>
      </w:r>
      <w:r w:rsidR="007C143B" w:rsidRPr="005320E9">
        <w:rPr>
          <w:color w:val="000000" w:themeColor="text1"/>
          <w:sz w:val="24"/>
          <w:szCs w:val="24"/>
        </w:rPr>
        <w:t>T</w:t>
      </w:r>
      <w:r w:rsidR="00DD25F8" w:rsidRPr="005320E9">
        <w:rPr>
          <w:color w:val="000000" w:themeColor="text1"/>
          <w:sz w:val="24"/>
          <w:szCs w:val="24"/>
        </w:rPr>
        <w:t xml:space="preserve">he only available data for </w:t>
      </w:r>
      <w:r w:rsidR="00DD25F8" w:rsidRPr="005320E9">
        <w:rPr>
          <w:i/>
          <w:color w:val="000000" w:themeColor="text1"/>
          <w:sz w:val="24"/>
          <w:szCs w:val="24"/>
        </w:rPr>
        <w:t xml:space="preserve">B. jaapii </w:t>
      </w:r>
      <w:r w:rsidR="00DD25F8" w:rsidRPr="005320E9">
        <w:rPr>
          <w:color w:val="000000" w:themeColor="text1"/>
          <w:sz w:val="24"/>
          <w:szCs w:val="24"/>
        </w:rPr>
        <w:t xml:space="preserve">is for </w:t>
      </w:r>
      <w:r w:rsidR="007417EE" w:rsidRPr="005320E9">
        <w:rPr>
          <w:color w:val="000000" w:themeColor="text1"/>
          <w:sz w:val="24"/>
          <w:szCs w:val="24"/>
        </w:rPr>
        <w:t>α</w:t>
      </w:r>
      <w:r w:rsidR="00DD25F8" w:rsidRPr="005320E9">
        <w:rPr>
          <w:color w:val="000000" w:themeColor="text1"/>
          <w:sz w:val="24"/>
          <w:szCs w:val="24"/>
        </w:rPr>
        <w:t>-deamylase CYP51, a gene that is not used in fungal phylogenetics</w:t>
      </w:r>
      <w:r w:rsidRPr="005320E9">
        <w:rPr>
          <w:color w:val="000000" w:themeColor="text1"/>
          <w:sz w:val="24"/>
          <w:szCs w:val="24"/>
        </w:rPr>
        <w:t>.</w:t>
      </w:r>
      <w:r w:rsidR="00BA4078" w:rsidRPr="005320E9">
        <w:rPr>
          <w:color w:val="000000" w:themeColor="text1"/>
          <w:sz w:val="24"/>
          <w:szCs w:val="24"/>
        </w:rPr>
        <w:t xml:space="preserve"> </w:t>
      </w:r>
      <w:r w:rsidR="00DD25F8" w:rsidRPr="005320E9">
        <w:rPr>
          <w:color w:val="000000" w:themeColor="text1"/>
          <w:sz w:val="24"/>
          <w:szCs w:val="24"/>
        </w:rPr>
        <w:t xml:space="preserve">Because of the </w:t>
      </w:r>
      <w:r w:rsidRPr="005320E9">
        <w:rPr>
          <w:color w:val="000000" w:themeColor="text1"/>
          <w:sz w:val="24"/>
          <w:szCs w:val="24"/>
        </w:rPr>
        <w:t xml:space="preserve">common use of the name </w:t>
      </w:r>
      <w:r w:rsidRPr="005320E9">
        <w:rPr>
          <w:i/>
          <w:color w:val="000000" w:themeColor="text1"/>
          <w:sz w:val="24"/>
          <w:szCs w:val="24"/>
        </w:rPr>
        <w:t>Blumeriella jaapii</w:t>
      </w:r>
      <w:r w:rsidRPr="005320E9">
        <w:rPr>
          <w:color w:val="000000" w:themeColor="text1"/>
          <w:sz w:val="24"/>
          <w:szCs w:val="24"/>
        </w:rPr>
        <w:t xml:space="preserve"> for</w:t>
      </w:r>
      <w:r w:rsidR="00352257" w:rsidRPr="005320E9">
        <w:rPr>
          <w:color w:val="000000" w:themeColor="text1"/>
          <w:sz w:val="24"/>
          <w:szCs w:val="24"/>
        </w:rPr>
        <w:t xml:space="preserve"> the </w:t>
      </w:r>
      <w:r w:rsidR="00004F29" w:rsidRPr="005320E9">
        <w:rPr>
          <w:color w:val="000000" w:themeColor="text1"/>
          <w:sz w:val="24"/>
          <w:szCs w:val="24"/>
        </w:rPr>
        <w:t xml:space="preserve">widespread </w:t>
      </w:r>
      <w:r w:rsidR="00352257" w:rsidRPr="005320E9">
        <w:rPr>
          <w:color w:val="000000" w:themeColor="text1"/>
          <w:sz w:val="24"/>
          <w:szCs w:val="24"/>
        </w:rPr>
        <w:t xml:space="preserve">shot-hole disease of </w:t>
      </w:r>
      <w:r w:rsidR="00352257" w:rsidRPr="005320E9">
        <w:rPr>
          <w:i/>
          <w:color w:val="000000" w:themeColor="text1"/>
          <w:sz w:val="24"/>
          <w:szCs w:val="24"/>
        </w:rPr>
        <w:t>Prunus</w:t>
      </w:r>
      <w:r w:rsidR="00352257" w:rsidRPr="005320E9">
        <w:rPr>
          <w:color w:val="000000" w:themeColor="text1"/>
          <w:sz w:val="24"/>
          <w:szCs w:val="24"/>
        </w:rPr>
        <w:t>,</w:t>
      </w:r>
      <w:r w:rsidR="00D54605" w:rsidRPr="005320E9">
        <w:rPr>
          <w:color w:val="000000" w:themeColor="text1"/>
          <w:sz w:val="24"/>
          <w:szCs w:val="24"/>
        </w:rPr>
        <w:t xml:space="preserve"> and its frequent appearance on lists of regulated pests in countries with a stone fruit agricultural sector,</w:t>
      </w:r>
      <w:r w:rsidR="00352257" w:rsidRPr="005320E9">
        <w:rPr>
          <w:color w:val="000000" w:themeColor="text1"/>
          <w:sz w:val="24"/>
          <w:szCs w:val="24"/>
        </w:rPr>
        <w:t xml:space="preserve"> </w:t>
      </w:r>
      <w:r w:rsidRPr="005320E9">
        <w:rPr>
          <w:color w:val="000000" w:themeColor="text1"/>
          <w:sz w:val="24"/>
          <w:szCs w:val="24"/>
        </w:rPr>
        <w:t xml:space="preserve">it </w:t>
      </w:r>
      <w:r w:rsidR="00D54605" w:rsidRPr="005320E9">
        <w:rPr>
          <w:color w:val="000000" w:themeColor="text1"/>
          <w:sz w:val="24"/>
          <w:szCs w:val="24"/>
        </w:rPr>
        <w:t xml:space="preserve">is essential </w:t>
      </w:r>
      <w:r w:rsidRPr="005320E9">
        <w:rPr>
          <w:color w:val="000000" w:themeColor="text1"/>
          <w:sz w:val="24"/>
          <w:szCs w:val="24"/>
        </w:rPr>
        <w:t xml:space="preserve">to </w:t>
      </w:r>
      <w:r w:rsidR="008D67CF">
        <w:rPr>
          <w:color w:val="000000" w:themeColor="text1"/>
          <w:sz w:val="24"/>
          <w:szCs w:val="24"/>
        </w:rPr>
        <w:t>protect</w:t>
      </w:r>
      <w:r w:rsidRPr="005320E9">
        <w:rPr>
          <w:color w:val="000000" w:themeColor="text1"/>
          <w:sz w:val="24"/>
          <w:szCs w:val="24"/>
        </w:rPr>
        <w:t xml:space="preserve"> the generic name </w:t>
      </w:r>
      <w:r w:rsidRPr="005320E9">
        <w:rPr>
          <w:i/>
          <w:color w:val="000000" w:themeColor="text1"/>
          <w:sz w:val="24"/>
          <w:szCs w:val="24"/>
        </w:rPr>
        <w:t>Blumeriella</w:t>
      </w:r>
      <w:r w:rsidRPr="005320E9">
        <w:rPr>
          <w:color w:val="000000" w:themeColor="text1"/>
          <w:sz w:val="24"/>
          <w:szCs w:val="24"/>
        </w:rPr>
        <w:t xml:space="preserve"> over </w:t>
      </w:r>
      <w:r w:rsidRPr="005320E9">
        <w:rPr>
          <w:i/>
          <w:color w:val="000000" w:themeColor="text1"/>
          <w:sz w:val="24"/>
          <w:szCs w:val="24"/>
        </w:rPr>
        <w:t>Microgloeum</w:t>
      </w:r>
      <w:r w:rsidRPr="005320E9">
        <w:rPr>
          <w:color w:val="000000" w:themeColor="text1"/>
          <w:sz w:val="24"/>
          <w:szCs w:val="24"/>
        </w:rPr>
        <w:t xml:space="preserve"> and </w:t>
      </w:r>
      <w:r w:rsidRPr="005320E9">
        <w:rPr>
          <w:i/>
          <w:color w:val="000000" w:themeColor="text1"/>
          <w:sz w:val="24"/>
          <w:szCs w:val="24"/>
        </w:rPr>
        <w:t>Phloeosporella</w:t>
      </w:r>
      <w:r w:rsidRPr="005320E9">
        <w:rPr>
          <w:color w:val="000000" w:themeColor="text1"/>
          <w:sz w:val="24"/>
          <w:szCs w:val="24"/>
        </w:rPr>
        <w:t xml:space="preserve">. </w:t>
      </w:r>
      <w:r w:rsidR="00352257" w:rsidRPr="005320E9">
        <w:rPr>
          <w:color w:val="000000" w:themeColor="text1"/>
          <w:sz w:val="24"/>
          <w:szCs w:val="24"/>
        </w:rPr>
        <w:t xml:space="preserve">In addition, </w:t>
      </w:r>
      <w:r w:rsidR="00BA4078" w:rsidRPr="005320E9">
        <w:rPr>
          <w:color w:val="000000" w:themeColor="text1"/>
          <w:sz w:val="24"/>
          <w:szCs w:val="24"/>
        </w:rPr>
        <w:t xml:space="preserve">the species name </w:t>
      </w:r>
      <w:r w:rsidR="00BA4078" w:rsidRPr="005320E9">
        <w:rPr>
          <w:i/>
          <w:color w:val="000000" w:themeColor="text1"/>
          <w:sz w:val="24"/>
          <w:szCs w:val="24"/>
        </w:rPr>
        <w:t>Pseudopeziza jaapii</w:t>
      </w:r>
      <w:r w:rsidR="00BA4078" w:rsidRPr="005320E9">
        <w:rPr>
          <w:color w:val="000000" w:themeColor="text1"/>
          <w:sz w:val="24"/>
          <w:szCs w:val="24"/>
        </w:rPr>
        <w:t xml:space="preserve"> would need to be conserved over the older name</w:t>
      </w:r>
      <w:r w:rsidR="00534F84" w:rsidRPr="005320E9">
        <w:rPr>
          <w:color w:val="000000" w:themeColor="text1"/>
          <w:sz w:val="24"/>
          <w:szCs w:val="24"/>
        </w:rPr>
        <w:t>s</w:t>
      </w:r>
      <w:r w:rsidR="00BA4078" w:rsidRPr="005320E9">
        <w:rPr>
          <w:color w:val="000000" w:themeColor="text1"/>
          <w:sz w:val="24"/>
          <w:szCs w:val="24"/>
        </w:rPr>
        <w:t xml:space="preserve"> </w:t>
      </w:r>
      <w:r w:rsidR="00BA4078" w:rsidRPr="005320E9">
        <w:rPr>
          <w:i/>
          <w:color w:val="000000" w:themeColor="text1"/>
          <w:sz w:val="24"/>
          <w:szCs w:val="24"/>
        </w:rPr>
        <w:t>Ascochyta padi</w:t>
      </w:r>
      <w:r w:rsidR="00BA4078" w:rsidRPr="005320E9">
        <w:rPr>
          <w:color w:val="000000" w:themeColor="text1"/>
          <w:sz w:val="24"/>
          <w:szCs w:val="24"/>
        </w:rPr>
        <w:t xml:space="preserve"> 1832 and </w:t>
      </w:r>
      <w:r w:rsidR="00BA4078" w:rsidRPr="005320E9">
        <w:rPr>
          <w:i/>
          <w:color w:val="000000" w:themeColor="text1"/>
          <w:sz w:val="24"/>
          <w:szCs w:val="24"/>
        </w:rPr>
        <w:t>Hainesii f</w:t>
      </w:r>
      <w:r w:rsidR="00817348" w:rsidRPr="005320E9">
        <w:rPr>
          <w:i/>
          <w:color w:val="000000" w:themeColor="text1"/>
          <w:sz w:val="24"/>
          <w:szCs w:val="24"/>
        </w:rPr>
        <w:t>e</w:t>
      </w:r>
      <w:r w:rsidR="00BA4078" w:rsidRPr="005320E9">
        <w:rPr>
          <w:i/>
          <w:color w:val="000000" w:themeColor="text1"/>
          <w:sz w:val="24"/>
          <w:szCs w:val="24"/>
        </w:rPr>
        <w:t>urichii</w:t>
      </w:r>
      <w:r w:rsidR="00BA4078" w:rsidRPr="005320E9">
        <w:rPr>
          <w:color w:val="000000" w:themeColor="text1"/>
          <w:sz w:val="24"/>
          <w:szCs w:val="24"/>
        </w:rPr>
        <w:t xml:space="preserve"> 1906. </w:t>
      </w:r>
      <w:r w:rsidR="00A5037A" w:rsidRPr="005320E9">
        <w:rPr>
          <w:color w:val="000000" w:themeColor="text1"/>
          <w:sz w:val="24"/>
          <w:szCs w:val="24"/>
        </w:rPr>
        <w:t xml:space="preserve">Given the prevalent use of </w:t>
      </w:r>
      <w:r w:rsidR="00A5037A" w:rsidRPr="005320E9">
        <w:rPr>
          <w:i/>
          <w:color w:val="000000" w:themeColor="text1"/>
          <w:sz w:val="24"/>
          <w:szCs w:val="24"/>
        </w:rPr>
        <w:t>Blumer</w:t>
      </w:r>
      <w:r w:rsidR="00534F84" w:rsidRPr="005320E9">
        <w:rPr>
          <w:i/>
          <w:color w:val="000000" w:themeColor="text1"/>
          <w:sz w:val="24"/>
          <w:szCs w:val="24"/>
        </w:rPr>
        <w:t>i</w:t>
      </w:r>
      <w:r w:rsidR="00A5037A" w:rsidRPr="005320E9">
        <w:rPr>
          <w:i/>
          <w:color w:val="000000" w:themeColor="text1"/>
          <w:sz w:val="24"/>
          <w:szCs w:val="24"/>
        </w:rPr>
        <w:t>ella</w:t>
      </w:r>
      <w:r w:rsidR="00A5037A" w:rsidRPr="005320E9">
        <w:rPr>
          <w:color w:val="000000" w:themeColor="text1"/>
          <w:sz w:val="24"/>
          <w:szCs w:val="24"/>
        </w:rPr>
        <w:t xml:space="preserve"> </w:t>
      </w:r>
      <w:r w:rsidR="00352257" w:rsidRPr="005320E9">
        <w:rPr>
          <w:i/>
          <w:color w:val="000000" w:themeColor="text1"/>
          <w:sz w:val="24"/>
          <w:szCs w:val="24"/>
        </w:rPr>
        <w:t>jaapii</w:t>
      </w:r>
      <w:r w:rsidR="00352257" w:rsidRPr="005320E9">
        <w:rPr>
          <w:color w:val="000000" w:themeColor="text1"/>
          <w:sz w:val="24"/>
          <w:szCs w:val="24"/>
        </w:rPr>
        <w:t xml:space="preserve"> </w:t>
      </w:r>
      <w:r w:rsidR="00A5037A" w:rsidRPr="005320E9">
        <w:rPr>
          <w:color w:val="000000" w:themeColor="text1"/>
          <w:sz w:val="24"/>
          <w:szCs w:val="24"/>
        </w:rPr>
        <w:t xml:space="preserve">for this disease </w:t>
      </w:r>
      <w:r w:rsidR="00D54605" w:rsidRPr="005320E9">
        <w:rPr>
          <w:color w:val="000000" w:themeColor="text1"/>
          <w:sz w:val="24"/>
          <w:szCs w:val="24"/>
        </w:rPr>
        <w:t xml:space="preserve">in regulatory documents internationally, </w:t>
      </w:r>
      <w:r w:rsidR="00A5037A" w:rsidRPr="005320E9">
        <w:rPr>
          <w:color w:val="000000" w:themeColor="text1"/>
          <w:sz w:val="24"/>
          <w:szCs w:val="24"/>
        </w:rPr>
        <w:t>and the lack of certainty about it</w:t>
      </w:r>
      <w:r w:rsidR="00534F84" w:rsidRPr="005320E9">
        <w:rPr>
          <w:color w:val="000000" w:themeColor="text1"/>
          <w:sz w:val="24"/>
          <w:szCs w:val="24"/>
        </w:rPr>
        <w:t>s</w:t>
      </w:r>
      <w:r w:rsidR="00A5037A" w:rsidRPr="005320E9">
        <w:rPr>
          <w:color w:val="000000" w:themeColor="text1"/>
          <w:sz w:val="24"/>
          <w:szCs w:val="24"/>
        </w:rPr>
        <w:t xml:space="preserve"> relationship to the type species of </w:t>
      </w:r>
      <w:r w:rsidR="00A5037A" w:rsidRPr="005320E9">
        <w:rPr>
          <w:i/>
          <w:color w:val="000000" w:themeColor="text1"/>
          <w:sz w:val="24"/>
          <w:szCs w:val="24"/>
        </w:rPr>
        <w:t>Phloeosporella</w:t>
      </w:r>
      <w:r w:rsidR="00A5037A" w:rsidRPr="005320E9">
        <w:rPr>
          <w:color w:val="000000" w:themeColor="text1"/>
          <w:sz w:val="24"/>
          <w:szCs w:val="24"/>
        </w:rPr>
        <w:t xml:space="preserve">, it seems prudent to conserve the genus </w:t>
      </w:r>
      <w:r w:rsidR="00A5037A" w:rsidRPr="005320E9">
        <w:rPr>
          <w:i/>
          <w:color w:val="000000" w:themeColor="text1"/>
          <w:sz w:val="24"/>
          <w:szCs w:val="24"/>
        </w:rPr>
        <w:t>Blumeriella</w:t>
      </w:r>
      <w:r w:rsidR="00A5037A" w:rsidRPr="005320E9">
        <w:rPr>
          <w:color w:val="000000" w:themeColor="text1"/>
          <w:sz w:val="24"/>
          <w:szCs w:val="24"/>
        </w:rPr>
        <w:t xml:space="preserve"> and the species name for </w:t>
      </w:r>
      <w:r w:rsidR="00A5037A" w:rsidRPr="005320E9">
        <w:rPr>
          <w:i/>
          <w:color w:val="000000" w:themeColor="text1"/>
          <w:sz w:val="24"/>
          <w:szCs w:val="24"/>
        </w:rPr>
        <w:t>B. jaapii</w:t>
      </w:r>
      <w:r w:rsidR="00A5037A" w:rsidRPr="005320E9">
        <w:rPr>
          <w:color w:val="000000" w:themeColor="text1"/>
          <w:sz w:val="24"/>
          <w:szCs w:val="24"/>
        </w:rPr>
        <w:t>.</w:t>
      </w:r>
      <w:r w:rsidRPr="005320E9">
        <w:rPr>
          <w:color w:val="000000" w:themeColor="text1"/>
          <w:sz w:val="24"/>
          <w:szCs w:val="24"/>
        </w:rPr>
        <w:t xml:space="preserve"> </w:t>
      </w:r>
    </w:p>
    <w:p w:rsidR="0018024D" w:rsidRPr="005320E9" w:rsidRDefault="0018024D" w:rsidP="00A619CD">
      <w:pPr>
        <w:pStyle w:val="hangingnoindent"/>
        <w:ind w:left="0" w:right="0" w:firstLine="0"/>
        <w:rPr>
          <w:color w:val="000000" w:themeColor="text1"/>
          <w:sz w:val="24"/>
          <w:szCs w:val="24"/>
        </w:rPr>
      </w:pPr>
    </w:p>
    <w:p w:rsidR="0018024D" w:rsidRPr="005320E9" w:rsidRDefault="003E3BFC" w:rsidP="00A619CD">
      <w:pPr>
        <w:pStyle w:val="hangingnoindent"/>
        <w:ind w:left="0" w:right="0" w:firstLine="0"/>
        <w:rPr>
          <w:color w:val="000000" w:themeColor="text1"/>
          <w:sz w:val="24"/>
          <w:szCs w:val="24"/>
        </w:rPr>
      </w:pPr>
      <w:r w:rsidRPr="005320E9">
        <w:rPr>
          <w:color w:val="000000" w:themeColor="text1"/>
          <w:sz w:val="24"/>
          <w:szCs w:val="24"/>
        </w:rPr>
        <w:t xml:space="preserve">Among the species in </w:t>
      </w:r>
      <w:r w:rsidRPr="005320E9">
        <w:rPr>
          <w:i/>
          <w:color w:val="000000" w:themeColor="text1"/>
          <w:sz w:val="24"/>
          <w:szCs w:val="24"/>
        </w:rPr>
        <w:t>Blumeriella</w:t>
      </w:r>
      <w:r w:rsidRPr="005320E9">
        <w:rPr>
          <w:color w:val="000000" w:themeColor="text1"/>
          <w:sz w:val="24"/>
          <w:szCs w:val="24"/>
        </w:rPr>
        <w:t xml:space="preserve"> with named asexual states in </w:t>
      </w:r>
      <w:r w:rsidRPr="005320E9">
        <w:rPr>
          <w:i/>
          <w:color w:val="000000" w:themeColor="text1"/>
          <w:sz w:val="24"/>
          <w:szCs w:val="24"/>
        </w:rPr>
        <w:t>Cylindrosporium</w:t>
      </w:r>
      <w:r w:rsidRPr="005320E9">
        <w:rPr>
          <w:color w:val="000000" w:themeColor="text1"/>
          <w:sz w:val="24"/>
          <w:szCs w:val="24"/>
        </w:rPr>
        <w:t>, o</w:t>
      </w:r>
      <w:r w:rsidR="0018024D" w:rsidRPr="005320E9">
        <w:rPr>
          <w:color w:val="000000" w:themeColor="text1"/>
          <w:sz w:val="24"/>
          <w:szCs w:val="24"/>
        </w:rPr>
        <w:t>ne new combination is required</w:t>
      </w:r>
      <w:r w:rsidRPr="005320E9">
        <w:rPr>
          <w:color w:val="000000" w:themeColor="text1"/>
          <w:sz w:val="24"/>
          <w:szCs w:val="24"/>
        </w:rPr>
        <w:t xml:space="preserve">. Many additional new names may be required for species of </w:t>
      </w:r>
      <w:r w:rsidRPr="005320E9">
        <w:rPr>
          <w:i/>
          <w:color w:val="000000" w:themeColor="text1"/>
          <w:sz w:val="24"/>
          <w:szCs w:val="24"/>
        </w:rPr>
        <w:t>Cylindrosporium</w:t>
      </w:r>
      <w:r w:rsidRPr="005320E9">
        <w:rPr>
          <w:color w:val="000000" w:themeColor="text1"/>
          <w:sz w:val="24"/>
          <w:szCs w:val="24"/>
        </w:rPr>
        <w:t xml:space="preserve"> </w:t>
      </w:r>
      <w:bookmarkStart w:id="1" w:name="_GoBack"/>
      <w:bookmarkEnd w:id="1"/>
      <w:r w:rsidRPr="005320E9">
        <w:rPr>
          <w:color w:val="000000" w:themeColor="text1"/>
          <w:sz w:val="24"/>
          <w:szCs w:val="24"/>
        </w:rPr>
        <w:t xml:space="preserve">that are determined to be congeneric with </w:t>
      </w:r>
      <w:r w:rsidRPr="005320E9">
        <w:rPr>
          <w:i/>
          <w:color w:val="000000" w:themeColor="text1"/>
          <w:sz w:val="24"/>
          <w:szCs w:val="24"/>
        </w:rPr>
        <w:t>Blumeriella</w:t>
      </w:r>
      <w:r w:rsidRPr="005320E9">
        <w:rPr>
          <w:color w:val="000000" w:themeColor="text1"/>
          <w:sz w:val="24"/>
          <w:szCs w:val="24"/>
        </w:rPr>
        <w:t>.</w:t>
      </w:r>
    </w:p>
    <w:p w:rsidR="003E3BFC" w:rsidRPr="005320E9" w:rsidRDefault="003E3BFC" w:rsidP="00A619CD">
      <w:pPr>
        <w:pStyle w:val="hangingnoindent"/>
        <w:ind w:left="0" w:right="0" w:firstLine="0"/>
        <w:rPr>
          <w:color w:val="000000" w:themeColor="text1"/>
          <w:sz w:val="24"/>
          <w:szCs w:val="24"/>
        </w:rPr>
      </w:pPr>
    </w:p>
    <w:p w:rsidR="0018024D" w:rsidRPr="005320E9" w:rsidRDefault="0018024D" w:rsidP="00A619CD">
      <w:pPr>
        <w:pStyle w:val="hangingnoindent"/>
        <w:ind w:left="0" w:right="0" w:firstLine="0"/>
        <w:rPr>
          <w:sz w:val="24"/>
          <w:szCs w:val="24"/>
        </w:rPr>
      </w:pPr>
      <w:r w:rsidRPr="005320E9">
        <w:rPr>
          <w:i/>
          <w:sz w:val="24"/>
          <w:szCs w:val="24"/>
        </w:rPr>
        <w:t>Blumeriella filipendulae</w:t>
      </w:r>
      <w:r w:rsidRPr="005320E9">
        <w:rPr>
          <w:sz w:val="24"/>
          <w:szCs w:val="24"/>
        </w:rPr>
        <w:t xml:space="preserve"> (</w:t>
      </w:r>
      <w:r w:rsidRPr="005320E9">
        <w:rPr>
          <w:bCs/>
          <w:sz w:val="24"/>
          <w:szCs w:val="24"/>
        </w:rPr>
        <w:t xml:space="preserve">Thüm.) </w:t>
      </w:r>
      <w:r w:rsidR="00113FA5">
        <w:rPr>
          <w:bCs/>
          <w:sz w:val="24"/>
          <w:szCs w:val="24"/>
        </w:rPr>
        <w:t xml:space="preserve">Rossman </w:t>
      </w:r>
      <w:r w:rsidRPr="005320E9">
        <w:rPr>
          <w:bCs/>
          <w:sz w:val="24"/>
          <w:szCs w:val="24"/>
        </w:rPr>
        <w:t>comb. nov.</w:t>
      </w:r>
    </w:p>
    <w:p w:rsidR="0018024D" w:rsidRPr="005320E9" w:rsidRDefault="0018024D" w:rsidP="00A619CD">
      <w:pPr>
        <w:pStyle w:val="NormalWeb"/>
        <w:spacing w:after="120"/>
        <w:rPr>
          <w:rFonts w:ascii="Times New Roman" w:hAnsi="Times New Roman" w:cs="Times New Roman"/>
          <w:szCs w:val="24"/>
        </w:rPr>
      </w:pPr>
      <w:r w:rsidRPr="005320E9">
        <w:rPr>
          <w:rFonts w:ascii="Times New Roman" w:hAnsi="Times New Roman" w:cs="Times New Roman"/>
          <w:szCs w:val="24"/>
        </w:rPr>
        <w:lastRenderedPageBreak/>
        <w:t xml:space="preserve">Basionym: </w:t>
      </w:r>
      <w:hyperlink r:id="rId11" w:history="1">
        <w:r w:rsidRPr="005320E9">
          <w:rPr>
            <w:rStyle w:val="Hyperlink"/>
            <w:rFonts w:ascii="Times New Roman" w:hAnsi="Times New Roman" w:cs="Times New Roman"/>
            <w:bCs/>
            <w:i/>
            <w:color w:val="auto"/>
            <w:sz w:val="24"/>
            <w:szCs w:val="24"/>
            <w:u w:val="none"/>
          </w:rPr>
          <w:t>Cylindrosporium</w:t>
        </w:r>
      </w:hyperlink>
      <w:r w:rsidRPr="005320E9">
        <w:rPr>
          <w:rFonts w:ascii="Times New Roman" w:hAnsi="Times New Roman" w:cs="Times New Roman"/>
          <w:bCs/>
          <w:i/>
          <w:szCs w:val="24"/>
        </w:rPr>
        <w:t xml:space="preserve"> filipendulae</w:t>
      </w:r>
      <w:r w:rsidRPr="005320E9">
        <w:rPr>
          <w:rFonts w:ascii="Times New Roman" w:hAnsi="Times New Roman" w:cs="Times New Roman"/>
          <w:szCs w:val="24"/>
        </w:rPr>
        <w:t xml:space="preserve"> </w:t>
      </w:r>
      <w:r w:rsidRPr="005320E9">
        <w:rPr>
          <w:rFonts w:ascii="Times New Roman" w:hAnsi="Times New Roman" w:cs="Times New Roman"/>
          <w:bCs/>
          <w:szCs w:val="24"/>
        </w:rPr>
        <w:t>Thüm.</w:t>
      </w:r>
      <w:r w:rsidRPr="005320E9">
        <w:rPr>
          <w:rFonts w:ascii="Times New Roman" w:hAnsi="Times New Roman" w:cs="Times New Roman"/>
          <w:szCs w:val="24"/>
        </w:rPr>
        <w:t xml:space="preserve">, </w:t>
      </w:r>
      <w:r w:rsidRPr="005320E9">
        <w:rPr>
          <w:rFonts w:ascii="Times New Roman" w:hAnsi="Times New Roman" w:cs="Times New Roman"/>
          <w:i/>
          <w:iCs/>
          <w:szCs w:val="24"/>
        </w:rPr>
        <w:t>Symb. mycol. austr.</w:t>
      </w:r>
      <w:r w:rsidRPr="005320E9">
        <w:rPr>
          <w:rFonts w:ascii="Times New Roman" w:hAnsi="Times New Roman" w:cs="Times New Roman"/>
          <w:szCs w:val="24"/>
        </w:rPr>
        <w:t xml:space="preserve"> </w:t>
      </w:r>
      <w:r w:rsidRPr="005320E9">
        <w:rPr>
          <w:rFonts w:ascii="Times New Roman" w:hAnsi="Times New Roman" w:cs="Times New Roman"/>
          <w:bCs/>
          <w:szCs w:val="24"/>
        </w:rPr>
        <w:t>2</w:t>
      </w:r>
      <w:r w:rsidRPr="005320E9">
        <w:rPr>
          <w:rFonts w:ascii="Times New Roman" w:hAnsi="Times New Roman" w:cs="Times New Roman"/>
          <w:szCs w:val="24"/>
        </w:rPr>
        <w:t>: 146 (1878)</w:t>
      </w:r>
    </w:p>
    <w:p w:rsidR="0018024D" w:rsidRPr="005320E9" w:rsidRDefault="005B7230"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hyperlink r:id="rId12" w:history="1">
        <w:r w:rsidR="0018024D" w:rsidRPr="005320E9">
          <w:rPr>
            <w:rStyle w:val="Hyperlink"/>
            <w:rFonts w:ascii="Times New Roman" w:hAnsi="Times New Roman" w:cs="Times New Roman"/>
            <w:bCs/>
            <w:i/>
            <w:color w:val="auto"/>
            <w:sz w:val="24"/>
            <w:szCs w:val="24"/>
            <w:u w:val="none"/>
          </w:rPr>
          <w:t>Phloeosporella</w:t>
        </w:r>
      </w:hyperlink>
      <w:r w:rsidR="0018024D" w:rsidRPr="005320E9">
        <w:rPr>
          <w:rFonts w:ascii="Times New Roman" w:hAnsi="Times New Roman" w:cs="Times New Roman"/>
          <w:bCs/>
          <w:i/>
          <w:szCs w:val="24"/>
        </w:rPr>
        <w:t xml:space="preserve"> filipendulae</w:t>
      </w:r>
      <w:r w:rsidR="0018024D" w:rsidRPr="005320E9">
        <w:rPr>
          <w:rFonts w:ascii="Times New Roman" w:hAnsi="Times New Roman" w:cs="Times New Roman"/>
          <w:szCs w:val="24"/>
        </w:rPr>
        <w:t xml:space="preserve"> </w:t>
      </w:r>
      <w:r w:rsidR="0018024D" w:rsidRPr="005320E9">
        <w:rPr>
          <w:rFonts w:ascii="Times New Roman" w:hAnsi="Times New Roman" w:cs="Times New Roman"/>
          <w:bCs/>
          <w:szCs w:val="24"/>
        </w:rPr>
        <w:t>(Thüm.) M.A. Will. &amp; E.C. Bernard</w:t>
      </w:r>
      <w:r w:rsidR="0018024D" w:rsidRPr="005320E9">
        <w:rPr>
          <w:rFonts w:ascii="Times New Roman" w:hAnsi="Times New Roman" w:cs="Times New Roman"/>
          <w:szCs w:val="24"/>
        </w:rPr>
        <w:t xml:space="preserve">, </w:t>
      </w:r>
      <w:r w:rsidR="0018024D" w:rsidRPr="005320E9">
        <w:rPr>
          <w:rFonts w:ascii="Times New Roman" w:hAnsi="Times New Roman" w:cs="Times New Roman"/>
          <w:i/>
          <w:iCs/>
          <w:szCs w:val="24"/>
        </w:rPr>
        <w:t>Can. J. Bot.</w:t>
      </w:r>
      <w:r w:rsidR="0018024D" w:rsidRPr="005320E9">
        <w:rPr>
          <w:rFonts w:ascii="Times New Roman" w:hAnsi="Times New Roman" w:cs="Times New Roman"/>
          <w:szCs w:val="24"/>
        </w:rPr>
        <w:t xml:space="preserve"> </w:t>
      </w:r>
      <w:r w:rsidR="0018024D" w:rsidRPr="005320E9">
        <w:rPr>
          <w:rFonts w:ascii="Times New Roman" w:hAnsi="Times New Roman" w:cs="Times New Roman"/>
          <w:bCs/>
          <w:szCs w:val="24"/>
        </w:rPr>
        <w:t>66</w:t>
      </w:r>
      <w:r w:rsidR="0018024D" w:rsidRPr="005320E9">
        <w:rPr>
          <w:rFonts w:ascii="Times New Roman" w:hAnsi="Times New Roman" w:cs="Times New Roman"/>
          <w:szCs w:val="24"/>
        </w:rPr>
        <w:t>: 2052 (1988)</w:t>
      </w:r>
    </w:p>
    <w:p w:rsidR="0018024D" w:rsidRPr="005320E9" w:rsidRDefault="0018024D"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 </w:t>
      </w:r>
      <w:hyperlink r:id="rId13" w:history="1">
        <w:r w:rsidRPr="005320E9">
          <w:rPr>
            <w:rStyle w:val="Hyperlink"/>
            <w:rFonts w:ascii="Times New Roman" w:hAnsi="Times New Roman" w:cs="Times New Roman"/>
            <w:bCs/>
            <w:i/>
            <w:color w:val="auto"/>
            <w:sz w:val="24"/>
            <w:szCs w:val="24"/>
            <w:u w:val="none"/>
          </w:rPr>
          <w:t>Blumeriella</w:t>
        </w:r>
      </w:hyperlink>
      <w:r w:rsidRPr="005320E9">
        <w:rPr>
          <w:rFonts w:ascii="Times New Roman" w:hAnsi="Times New Roman" w:cs="Times New Roman"/>
          <w:bCs/>
          <w:i/>
          <w:szCs w:val="24"/>
        </w:rPr>
        <w:t xml:space="preserve"> haddenii</w:t>
      </w:r>
      <w:r w:rsidRPr="005320E9">
        <w:rPr>
          <w:rFonts w:ascii="Times New Roman" w:hAnsi="Times New Roman" w:cs="Times New Roman"/>
          <w:szCs w:val="24"/>
        </w:rPr>
        <w:t xml:space="preserve"> </w:t>
      </w:r>
      <w:r w:rsidRPr="005320E9">
        <w:rPr>
          <w:rFonts w:ascii="Times New Roman" w:hAnsi="Times New Roman" w:cs="Times New Roman"/>
          <w:bCs/>
          <w:szCs w:val="24"/>
        </w:rPr>
        <w:t>M.A. Will. &amp; E.C. Bernard</w:t>
      </w:r>
      <w:r w:rsidRPr="005320E9">
        <w:rPr>
          <w:rFonts w:ascii="Times New Roman" w:hAnsi="Times New Roman" w:cs="Times New Roman"/>
          <w:szCs w:val="24"/>
        </w:rPr>
        <w:t xml:space="preserve">, </w:t>
      </w:r>
      <w:r w:rsidRPr="005320E9">
        <w:rPr>
          <w:rFonts w:ascii="Times New Roman" w:hAnsi="Times New Roman" w:cs="Times New Roman"/>
          <w:i/>
          <w:iCs/>
          <w:szCs w:val="24"/>
        </w:rPr>
        <w:t>Can. J. Bot.</w:t>
      </w:r>
      <w:r w:rsidRPr="005320E9">
        <w:rPr>
          <w:rFonts w:ascii="Times New Roman" w:hAnsi="Times New Roman" w:cs="Times New Roman"/>
          <w:szCs w:val="24"/>
        </w:rPr>
        <w:t xml:space="preserve"> </w:t>
      </w:r>
      <w:r w:rsidRPr="005320E9">
        <w:rPr>
          <w:rFonts w:ascii="Times New Roman" w:hAnsi="Times New Roman" w:cs="Times New Roman"/>
          <w:bCs/>
          <w:szCs w:val="24"/>
        </w:rPr>
        <w:t>66</w:t>
      </w:r>
      <w:r w:rsidRPr="005320E9">
        <w:rPr>
          <w:rFonts w:ascii="Times New Roman" w:hAnsi="Times New Roman" w:cs="Times New Roman"/>
          <w:szCs w:val="24"/>
        </w:rPr>
        <w:t>(10): 2051 (1988)</w:t>
      </w:r>
    </w:p>
    <w:p w:rsidR="0018024D" w:rsidRPr="005320E9" w:rsidRDefault="0018024D" w:rsidP="00A619CD">
      <w:pPr>
        <w:spacing w:after="120"/>
        <w:rPr>
          <w:rFonts w:ascii="Times New Roman" w:hAnsi="Times New Roman" w:cs="Times New Roman"/>
          <w:sz w:val="24"/>
          <w:szCs w:val="24"/>
        </w:rPr>
      </w:pPr>
    </w:p>
    <w:p w:rsidR="005320E9" w:rsidRPr="005320E9" w:rsidRDefault="005320E9"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Blumeriella ceanothi</w:t>
      </w:r>
      <w:r w:rsidRPr="005320E9">
        <w:rPr>
          <w:rFonts w:ascii="Times New Roman" w:hAnsi="Times New Roman" w:cs="Times New Roman"/>
          <w:sz w:val="24"/>
          <w:szCs w:val="24"/>
        </w:rPr>
        <w:t xml:space="preserve"> (Ellis &amp; Everh.) </w:t>
      </w:r>
      <w:r w:rsidR="00113FA5">
        <w:rPr>
          <w:rFonts w:ascii="Times New Roman" w:hAnsi="Times New Roman" w:cs="Times New Roman"/>
          <w:sz w:val="24"/>
          <w:szCs w:val="24"/>
        </w:rPr>
        <w:t xml:space="preserve">Rossman </w:t>
      </w:r>
      <w:r w:rsidRPr="005320E9">
        <w:rPr>
          <w:rFonts w:ascii="Times New Roman" w:hAnsi="Times New Roman" w:cs="Times New Roman"/>
          <w:sz w:val="24"/>
          <w:szCs w:val="24"/>
        </w:rPr>
        <w:t>comb. nov..</w:t>
      </w:r>
    </w:p>
    <w:p w:rsidR="00BD1BFB" w:rsidRPr="005320E9" w:rsidRDefault="005320E9" w:rsidP="00A619CD">
      <w:pPr>
        <w:spacing w:after="120"/>
        <w:rPr>
          <w:rFonts w:ascii="Times New Roman" w:hAnsi="Times New Roman" w:cs="Times New Roman"/>
          <w:sz w:val="24"/>
          <w:szCs w:val="24"/>
        </w:rPr>
      </w:pPr>
      <w:r w:rsidRPr="005320E9">
        <w:rPr>
          <w:rFonts w:ascii="Times New Roman" w:hAnsi="Times New Roman" w:cs="Times New Roman"/>
          <w:sz w:val="24"/>
          <w:szCs w:val="24"/>
        </w:rPr>
        <w:t>B</w:t>
      </w:r>
      <w:r w:rsidR="00BD1BFB" w:rsidRPr="005320E9">
        <w:rPr>
          <w:rFonts w:ascii="Times New Roman" w:hAnsi="Times New Roman" w:cs="Times New Roman"/>
          <w:sz w:val="24"/>
          <w:szCs w:val="24"/>
        </w:rPr>
        <w:t xml:space="preserve">asionym </w:t>
      </w:r>
      <w:r w:rsidR="00BD1BFB" w:rsidRPr="005320E9">
        <w:rPr>
          <w:rFonts w:ascii="Times New Roman" w:hAnsi="Times New Roman" w:cs="Times New Roman"/>
          <w:bCs/>
          <w:i/>
          <w:sz w:val="24"/>
          <w:szCs w:val="24"/>
        </w:rPr>
        <w:t>Cylindrosporium ceanothi</w:t>
      </w:r>
      <w:r w:rsidR="00BD1BFB" w:rsidRPr="005320E9">
        <w:rPr>
          <w:rFonts w:ascii="Times New Roman" w:hAnsi="Times New Roman" w:cs="Times New Roman"/>
          <w:sz w:val="24"/>
          <w:szCs w:val="24"/>
        </w:rPr>
        <w:t xml:space="preserve"> </w:t>
      </w:r>
      <w:r w:rsidR="00BD1BFB" w:rsidRPr="005320E9">
        <w:rPr>
          <w:rFonts w:ascii="Times New Roman" w:hAnsi="Times New Roman" w:cs="Times New Roman"/>
          <w:bCs/>
          <w:sz w:val="24"/>
          <w:szCs w:val="24"/>
        </w:rPr>
        <w:t>Ellis &amp; Everh.</w:t>
      </w:r>
      <w:r w:rsidRPr="005320E9">
        <w:rPr>
          <w:rFonts w:ascii="Times New Roman" w:hAnsi="Times New Roman" w:cs="Times New Roman"/>
          <w:bCs/>
          <w:sz w:val="24"/>
          <w:szCs w:val="24"/>
        </w:rPr>
        <w:t>,</w:t>
      </w:r>
      <w:r w:rsidR="00BD1BFB" w:rsidRPr="005320E9">
        <w:rPr>
          <w:rFonts w:ascii="Times New Roman" w:hAnsi="Times New Roman" w:cs="Times New Roman"/>
          <w:sz w:val="24"/>
          <w:szCs w:val="24"/>
        </w:rPr>
        <w:t xml:space="preserve"> </w:t>
      </w:r>
      <w:r w:rsidRPr="005320E9">
        <w:rPr>
          <w:rFonts w:ascii="Times New Roman" w:hAnsi="Times New Roman" w:cs="Times New Roman"/>
          <w:i/>
          <w:iCs/>
          <w:sz w:val="24"/>
          <w:szCs w:val="24"/>
        </w:rPr>
        <w:t>Proc. Acad. nat. Sci. Philad.</w:t>
      </w:r>
      <w:r w:rsidRPr="005320E9">
        <w:rPr>
          <w:rFonts w:ascii="Times New Roman" w:hAnsi="Times New Roman" w:cs="Times New Roman"/>
          <w:sz w:val="24"/>
          <w:szCs w:val="24"/>
        </w:rPr>
        <w:t xml:space="preserve"> </w:t>
      </w:r>
      <w:r w:rsidRPr="005320E9">
        <w:rPr>
          <w:rFonts w:ascii="Times New Roman" w:hAnsi="Times New Roman" w:cs="Times New Roman"/>
          <w:b/>
          <w:bCs/>
          <w:sz w:val="24"/>
          <w:szCs w:val="24"/>
        </w:rPr>
        <w:t>43</w:t>
      </w:r>
      <w:r w:rsidRPr="005320E9">
        <w:rPr>
          <w:rFonts w:ascii="Times New Roman" w:hAnsi="Times New Roman" w:cs="Times New Roman"/>
          <w:sz w:val="24"/>
          <w:szCs w:val="24"/>
        </w:rPr>
        <w:t xml:space="preserve">: 84. </w:t>
      </w:r>
      <w:r w:rsidR="00BD1BFB" w:rsidRPr="005320E9">
        <w:rPr>
          <w:rFonts w:ascii="Times New Roman" w:hAnsi="Times New Roman" w:cs="Times New Roman"/>
          <w:sz w:val="24"/>
          <w:szCs w:val="24"/>
        </w:rPr>
        <w:t>(1891)</w:t>
      </w:r>
    </w:p>
    <w:p w:rsidR="005320E9" w:rsidRPr="005320E9" w:rsidRDefault="005320E9" w:rsidP="00A619CD">
      <w:pPr>
        <w:spacing w:after="120"/>
        <w:rPr>
          <w:rFonts w:ascii="Times New Roman" w:hAnsi="Times New Roman" w:cs="Times New Roman"/>
          <w:sz w:val="24"/>
          <w:szCs w:val="24"/>
        </w:rPr>
      </w:pPr>
      <w:r w:rsidRPr="005320E9">
        <w:rPr>
          <w:rFonts w:ascii="Times New Roman" w:hAnsi="Times New Roman" w:cs="Times New Roman"/>
          <w:bCs/>
          <w:sz w:val="24"/>
          <w:szCs w:val="24"/>
        </w:rPr>
        <w:sym w:font="Symbol" w:char="F0BA"/>
      </w:r>
      <w:r w:rsidRPr="005320E9">
        <w:rPr>
          <w:rFonts w:ascii="Times New Roman" w:hAnsi="Times New Roman" w:cs="Times New Roman"/>
          <w:bCs/>
          <w:sz w:val="24"/>
          <w:szCs w:val="24"/>
        </w:rPr>
        <w:t xml:space="preserve"> </w:t>
      </w:r>
      <w:r w:rsidRPr="005320E9">
        <w:rPr>
          <w:rFonts w:ascii="Times New Roman" w:hAnsi="Times New Roman" w:cs="Times New Roman"/>
          <w:i/>
          <w:sz w:val="24"/>
          <w:szCs w:val="24"/>
        </w:rPr>
        <w:t>Phloeosporella ceanothi</w:t>
      </w:r>
      <w:r w:rsidRPr="005320E9">
        <w:rPr>
          <w:rFonts w:ascii="Times New Roman" w:hAnsi="Times New Roman" w:cs="Times New Roman"/>
          <w:sz w:val="24"/>
          <w:szCs w:val="24"/>
        </w:rPr>
        <w:t xml:space="preserve"> (Ellis &amp; Everh.) Höhn., </w:t>
      </w:r>
      <w:r w:rsidRPr="005320E9">
        <w:rPr>
          <w:rFonts w:ascii="Times New Roman" w:hAnsi="Times New Roman" w:cs="Times New Roman"/>
          <w:i/>
          <w:iCs/>
          <w:sz w:val="24"/>
          <w:szCs w:val="24"/>
        </w:rPr>
        <w:t>Annls mycol.</w:t>
      </w:r>
      <w:r w:rsidRPr="005320E9">
        <w:rPr>
          <w:rFonts w:ascii="Times New Roman" w:hAnsi="Times New Roman" w:cs="Times New Roman"/>
          <w:sz w:val="24"/>
          <w:szCs w:val="24"/>
        </w:rPr>
        <w:t xml:space="preserve"> </w:t>
      </w:r>
      <w:r w:rsidRPr="005320E9">
        <w:rPr>
          <w:rFonts w:ascii="Times New Roman" w:hAnsi="Times New Roman" w:cs="Times New Roman"/>
          <w:b/>
          <w:bCs/>
          <w:sz w:val="24"/>
          <w:szCs w:val="24"/>
        </w:rPr>
        <w:t>22</w:t>
      </w:r>
      <w:r w:rsidRPr="005320E9">
        <w:rPr>
          <w:rFonts w:ascii="Times New Roman" w:hAnsi="Times New Roman" w:cs="Times New Roman"/>
          <w:sz w:val="24"/>
          <w:szCs w:val="24"/>
        </w:rPr>
        <w:t>(1/2): 201 (1924)</w:t>
      </w:r>
    </w:p>
    <w:p w:rsidR="005320E9" w:rsidRPr="005320E9" w:rsidRDefault="005320E9" w:rsidP="00A619CD">
      <w:pPr>
        <w:spacing w:after="120"/>
        <w:rPr>
          <w:rFonts w:ascii="Times New Roman" w:hAnsi="Times New Roman" w:cs="Times New Roman"/>
          <w:sz w:val="24"/>
          <w:szCs w:val="24"/>
        </w:rPr>
      </w:pPr>
    </w:p>
    <w:p w:rsidR="007F7D7A" w:rsidRPr="005320E9" w:rsidRDefault="004F6699"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
          <w:color w:val="000000" w:themeColor="text1"/>
          <w:sz w:val="24"/>
          <w:szCs w:val="24"/>
        </w:rPr>
        <w:t>Protect</w:t>
      </w:r>
      <w:r w:rsidR="007F7D7A" w:rsidRPr="005320E9">
        <w:rPr>
          <w:rFonts w:ascii="Times New Roman" w:hAnsi="Times New Roman" w:cs="Times New Roman"/>
          <w:b/>
          <w:color w:val="000000" w:themeColor="text1"/>
          <w:sz w:val="24"/>
          <w:szCs w:val="24"/>
        </w:rPr>
        <w:t xml:space="preserve"> </w:t>
      </w:r>
      <w:r w:rsidR="007F7D7A" w:rsidRPr="005320E9">
        <w:rPr>
          <w:rFonts w:ascii="Times New Roman" w:hAnsi="Times New Roman" w:cs="Times New Roman"/>
          <w:b/>
          <w:i/>
          <w:color w:val="000000" w:themeColor="text1"/>
          <w:sz w:val="24"/>
          <w:szCs w:val="24"/>
        </w:rPr>
        <w:t>Botrytis</w:t>
      </w:r>
      <w:r w:rsidR="007F7D7A" w:rsidRPr="005320E9">
        <w:rPr>
          <w:rFonts w:ascii="Times New Roman" w:hAnsi="Times New Roman" w:cs="Times New Roman"/>
          <w:b/>
          <w:color w:val="000000" w:themeColor="text1"/>
          <w:sz w:val="24"/>
          <w:szCs w:val="24"/>
        </w:rPr>
        <w:t xml:space="preserve"> </w:t>
      </w:r>
      <w:r w:rsidR="00D24E24" w:rsidRPr="005320E9">
        <w:rPr>
          <w:rFonts w:ascii="Times New Roman" w:hAnsi="Times New Roman" w:cs="Times New Roman"/>
          <w:b/>
          <w:color w:val="000000" w:themeColor="text1"/>
          <w:sz w:val="24"/>
          <w:szCs w:val="24"/>
        </w:rPr>
        <w:t>1794</w:t>
      </w:r>
      <w:r w:rsidR="0081427C" w:rsidRPr="005320E9">
        <w:rPr>
          <w:rFonts w:ascii="Times New Roman" w:hAnsi="Times New Roman" w:cs="Times New Roman"/>
          <w:b/>
          <w:color w:val="000000" w:themeColor="text1"/>
          <w:sz w:val="24"/>
          <w:szCs w:val="24"/>
        </w:rPr>
        <w:t xml:space="preserve"> (A)</w:t>
      </w:r>
      <w:r w:rsidR="00D24E24" w:rsidRPr="005320E9">
        <w:rPr>
          <w:rFonts w:ascii="Times New Roman" w:hAnsi="Times New Roman" w:cs="Times New Roman"/>
          <w:b/>
          <w:color w:val="000000" w:themeColor="text1"/>
          <w:sz w:val="24"/>
          <w:szCs w:val="24"/>
        </w:rPr>
        <w:t xml:space="preserve"> </w:t>
      </w:r>
      <w:r w:rsidR="007F7D7A" w:rsidRPr="005320E9">
        <w:rPr>
          <w:rFonts w:ascii="Times New Roman" w:hAnsi="Times New Roman" w:cs="Times New Roman"/>
          <w:b/>
          <w:color w:val="000000" w:themeColor="text1"/>
          <w:sz w:val="24"/>
          <w:szCs w:val="24"/>
        </w:rPr>
        <w:t xml:space="preserve">over </w:t>
      </w:r>
      <w:r w:rsidR="007F7D7A" w:rsidRPr="005320E9">
        <w:rPr>
          <w:rFonts w:ascii="Times New Roman" w:hAnsi="Times New Roman" w:cs="Times New Roman"/>
          <w:b/>
          <w:i/>
          <w:color w:val="000000" w:themeColor="text1"/>
          <w:sz w:val="24"/>
          <w:szCs w:val="24"/>
        </w:rPr>
        <w:t>Botryotinia</w:t>
      </w:r>
      <w:r w:rsidR="00D24E24" w:rsidRPr="005320E9">
        <w:rPr>
          <w:rFonts w:ascii="Times New Roman" w:hAnsi="Times New Roman" w:cs="Times New Roman"/>
          <w:b/>
          <w:color w:val="000000" w:themeColor="text1"/>
          <w:sz w:val="24"/>
          <w:szCs w:val="24"/>
        </w:rPr>
        <w:t xml:space="preserve"> 1945</w:t>
      </w:r>
      <w:r w:rsidR="0081427C" w:rsidRPr="005320E9">
        <w:rPr>
          <w:rFonts w:ascii="Times New Roman" w:hAnsi="Times New Roman" w:cs="Times New Roman"/>
          <w:b/>
          <w:color w:val="000000" w:themeColor="text1"/>
          <w:sz w:val="24"/>
          <w:szCs w:val="24"/>
        </w:rPr>
        <w:t xml:space="preserve"> (S)</w:t>
      </w:r>
      <w:r w:rsidR="007F7D7A" w:rsidRPr="005320E9">
        <w:rPr>
          <w:rFonts w:ascii="Times New Roman" w:hAnsi="Times New Roman" w:cs="Times New Roman"/>
          <w:color w:val="000000" w:themeColor="text1"/>
          <w:sz w:val="24"/>
          <w:szCs w:val="24"/>
        </w:rPr>
        <w:t xml:space="preserve">. </w:t>
      </w:r>
    </w:p>
    <w:p w:rsidR="007F7D7A" w:rsidRPr="005320E9" w:rsidRDefault="007F7D7A" w:rsidP="00A619CD">
      <w:pPr>
        <w:spacing w:after="120"/>
        <w:rPr>
          <w:rFonts w:ascii="Times New Roman" w:hAnsi="Times New Roman" w:cs="Times New Roman"/>
          <w:color w:val="000000" w:themeColor="text1"/>
          <w:sz w:val="24"/>
          <w:szCs w:val="24"/>
        </w:rPr>
      </w:pPr>
    </w:p>
    <w:p w:rsidR="005B7230" w:rsidRPr="005320E9" w:rsidRDefault="007F7D7A" w:rsidP="00A619CD">
      <w:pPr>
        <w:spacing w:after="120"/>
        <w:rPr>
          <w:rFonts w:ascii="Times New Roman" w:hAnsi="Times New Roman" w:cs="Times New Roman"/>
          <w:color w:val="000000"/>
          <w:sz w:val="24"/>
          <w:szCs w:val="24"/>
          <w:lang w:val="en-CA" w:eastAsia="en-CA"/>
        </w:rPr>
      </w:pPr>
      <w:r w:rsidRPr="005320E9">
        <w:rPr>
          <w:rFonts w:ascii="Times New Roman" w:hAnsi="Times New Roman" w:cs="Times New Roman"/>
          <w:i/>
          <w:color w:val="000000" w:themeColor="text1"/>
          <w:sz w:val="24"/>
          <w:szCs w:val="24"/>
        </w:rPr>
        <w:t>Botrytis cinerea</w:t>
      </w:r>
      <w:r w:rsidRPr="005320E9">
        <w:rPr>
          <w:rFonts w:ascii="Times New Roman" w:hAnsi="Times New Roman" w:cs="Times New Roman"/>
          <w:color w:val="000000" w:themeColor="text1"/>
          <w:sz w:val="24"/>
          <w:szCs w:val="24"/>
        </w:rPr>
        <w:t xml:space="preserve">, the type species of </w:t>
      </w:r>
      <w:r w:rsidRPr="005320E9">
        <w:rPr>
          <w:rFonts w:ascii="Times New Roman" w:hAnsi="Times New Roman" w:cs="Times New Roman"/>
          <w:i/>
          <w:color w:val="000000" w:themeColor="text1"/>
          <w:sz w:val="24"/>
          <w:szCs w:val="24"/>
        </w:rPr>
        <w:t>Botrytis</w:t>
      </w:r>
      <w:r w:rsidRPr="005320E9">
        <w:rPr>
          <w:rFonts w:ascii="Times New Roman" w:hAnsi="Times New Roman" w:cs="Times New Roman"/>
          <w:color w:val="000000" w:themeColor="text1"/>
          <w:sz w:val="24"/>
          <w:szCs w:val="24"/>
        </w:rPr>
        <w:t>, is an important and ubiquitous plant pathogen</w:t>
      </w:r>
      <w:r w:rsidR="00FE74F8" w:rsidRPr="005320E9">
        <w:rPr>
          <w:rFonts w:ascii="Times New Roman" w:hAnsi="Times New Roman" w:cs="Times New Roman"/>
          <w:color w:val="000000" w:themeColor="text1"/>
          <w:sz w:val="24"/>
          <w:szCs w:val="24"/>
        </w:rPr>
        <w:t xml:space="preserve"> </w:t>
      </w:r>
      <w:r w:rsidR="00FE74F8" w:rsidRPr="005320E9">
        <w:rPr>
          <w:rFonts w:ascii="Times New Roman" w:hAnsi="Times New Roman" w:cs="Times New Roman"/>
          <w:color w:val="000000"/>
          <w:sz w:val="24"/>
          <w:szCs w:val="24"/>
          <w:lang w:val="en-CA" w:eastAsia="en-CA"/>
        </w:rPr>
        <w:t>and also the cause of ‘noble rot’ exploited for the production of Tokaj, Sauternes, Beerenauslese,</w:t>
      </w:r>
      <w:r w:rsidR="00D51210">
        <w:rPr>
          <w:rFonts w:ascii="Times New Roman" w:hAnsi="Times New Roman" w:cs="Times New Roman"/>
          <w:color w:val="000000"/>
          <w:sz w:val="24"/>
          <w:szCs w:val="24"/>
          <w:lang w:val="en-CA" w:eastAsia="en-CA"/>
        </w:rPr>
        <w:t xml:space="preserve"> </w:t>
      </w:r>
      <w:r w:rsidR="00BB0F7B">
        <w:rPr>
          <w:rFonts w:ascii="Times New Roman" w:hAnsi="Times New Roman" w:cs="Times New Roman"/>
          <w:color w:val="000000"/>
          <w:sz w:val="24"/>
          <w:szCs w:val="24"/>
          <w:lang w:val="en-CA" w:eastAsia="en-CA"/>
        </w:rPr>
        <w:t xml:space="preserve">and </w:t>
      </w:r>
      <w:r w:rsidR="00FE74F8" w:rsidRPr="005320E9">
        <w:rPr>
          <w:rFonts w:ascii="Times New Roman" w:hAnsi="Times New Roman" w:cs="Times New Roman"/>
          <w:color w:val="000000"/>
          <w:sz w:val="24"/>
          <w:szCs w:val="24"/>
          <w:lang w:val="en-CA" w:eastAsia="en-CA"/>
        </w:rPr>
        <w:t>Trockenbeerenauslese wines.</w:t>
      </w:r>
      <w:r w:rsidRPr="005320E9">
        <w:rPr>
          <w:rFonts w:ascii="Times New Roman" w:hAnsi="Times New Roman" w:cs="Times New Roman"/>
          <w:color w:val="000000" w:themeColor="text1"/>
          <w:sz w:val="24"/>
          <w:szCs w:val="24"/>
        </w:rPr>
        <w:t xml:space="preserve"> When the sexual </w:t>
      </w:r>
      <w:r w:rsidR="005D5B43" w:rsidRPr="005320E9">
        <w:rPr>
          <w:rFonts w:ascii="Times New Roman" w:hAnsi="Times New Roman" w:cs="Times New Roman"/>
          <w:color w:val="000000" w:themeColor="text1"/>
          <w:sz w:val="24"/>
          <w:szCs w:val="24"/>
        </w:rPr>
        <w:t xml:space="preserve">morph </w:t>
      </w:r>
      <w:r w:rsidRPr="005320E9">
        <w:rPr>
          <w:rFonts w:ascii="Times New Roman" w:hAnsi="Times New Roman" w:cs="Times New Roman"/>
          <w:color w:val="000000" w:themeColor="text1"/>
          <w:sz w:val="24"/>
          <w:szCs w:val="24"/>
        </w:rPr>
        <w:t xml:space="preserve">of </w:t>
      </w:r>
      <w:r w:rsidRPr="005320E9">
        <w:rPr>
          <w:rFonts w:ascii="Times New Roman" w:hAnsi="Times New Roman" w:cs="Times New Roman"/>
          <w:i/>
          <w:color w:val="000000" w:themeColor="text1"/>
          <w:sz w:val="24"/>
          <w:szCs w:val="24"/>
        </w:rPr>
        <w:t>Botrytis cinerea</w:t>
      </w:r>
      <w:r w:rsidRPr="005320E9">
        <w:rPr>
          <w:rFonts w:ascii="Times New Roman" w:hAnsi="Times New Roman" w:cs="Times New Roman"/>
          <w:color w:val="000000" w:themeColor="text1"/>
          <w:sz w:val="24"/>
          <w:szCs w:val="24"/>
        </w:rPr>
        <w:t xml:space="preserve"> was discovered, it was placed in the genus </w:t>
      </w:r>
      <w:r w:rsidRPr="005320E9">
        <w:rPr>
          <w:rFonts w:ascii="Times New Roman" w:hAnsi="Times New Roman" w:cs="Times New Roman"/>
          <w:i/>
          <w:color w:val="000000" w:themeColor="text1"/>
          <w:sz w:val="24"/>
          <w:szCs w:val="24"/>
        </w:rPr>
        <w:t>Botryotinia</w:t>
      </w:r>
      <w:r w:rsidRPr="005320E9">
        <w:rPr>
          <w:rFonts w:ascii="Times New Roman" w:hAnsi="Times New Roman" w:cs="Times New Roman"/>
          <w:color w:val="000000" w:themeColor="text1"/>
          <w:sz w:val="24"/>
          <w:szCs w:val="24"/>
        </w:rPr>
        <w:t xml:space="preserve"> as </w:t>
      </w:r>
      <w:r w:rsidRPr="005320E9">
        <w:rPr>
          <w:rFonts w:ascii="Times New Roman" w:hAnsi="Times New Roman" w:cs="Times New Roman"/>
          <w:i/>
          <w:color w:val="000000" w:themeColor="text1"/>
          <w:sz w:val="24"/>
          <w:szCs w:val="24"/>
        </w:rPr>
        <w:t xml:space="preserve">B. </w:t>
      </w:r>
      <w:r w:rsidR="00820506" w:rsidRPr="005320E9">
        <w:rPr>
          <w:rFonts w:ascii="Times New Roman" w:hAnsi="Times New Roman" w:cs="Times New Roman"/>
          <w:i/>
          <w:color w:val="000000" w:themeColor="text1"/>
          <w:sz w:val="24"/>
          <w:szCs w:val="24"/>
        </w:rPr>
        <w:t>f</w:t>
      </w:r>
      <w:r w:rsidRPr="005320E9">
        <w:rPr>
          <w:rFonts w:ascii="Times New Roman" w:hAnsi="Times New Roman" w:cs="Times New Roman"/>
          <w:i/>
          <w:color w:val="000000" w:themeColor="text1"/>
          <w:sz w:val="24"/>
          <w:szCs w:val="24"/>
        </w:rPr>
        <w:t>uckeliana</w:t>
      </w:r>
      <w:r w:rsidR="00820506" w:rsidRPr="005320E9">
        <w:rPr>
          <w:rFonts w:ascii="Times New Roman" w:hAnsi="Times New Roman" w:cs="Times New Roman"/>
          <w:color w:val="000000" w:themeColor="text1"/>
          <w:sz w:val="24"/>
          <w:szCs w:val="24"/>
        </w:rPr>
        <w:t xml:space="preserve"> (Whetzel 1945)</w:t>
      </w:r>
      <w:r w:rsidR="00D24E24" w:rsidRPr="005320E9">
        <w:rPr>
          <w:rFonts w:ascii="Times New Roman" w:hAnsi="Times New Roman" w:cs="Times New Roman"/>
          <w:i/>
          <w:color w:val="000000" w:themeColor="text1"/>
          <w:sz w:val="24"/>
          <w:szCs w:val="24"/>
        </w:rPr>
        <w:t>.</w:t>
      </w:r>
      <w:r w:rsidRPr="005320E9">
        <w:rPr>
          <w:rFonts w:ascii="Times New Roman" w:hAnsi="Times New Roman" w:cs="Times New Roman"/>
          <w:color w:val="000000" w:themeColor="text1"/>
          <w:sz w:val="24"/>
          <w:szCs w:val="24"/>
        </w:rPr>
        <w:t xml:space="preserve"> The type species of </w:t>
      </w:r>
      <w:r w:rsidRPr="005320E9">
        <w:rPr>
          <w:rFonts w:ascii="Times New Roman" w:hAnsi="Times New Roman" w:cs="Times New Roman"/>
          <w:i/>
          <w:color w:val="000000" w:themeColor="text1"/>
          <w:sz w:val="24"/>
          <w:szCs w:val="24"/>
        </w:rPr>
        <w:t xml:space="preserve">Botryotinia, B. </w:t>
      </w:r>
      <w:r w:rsidRPr="005320E9">
        <w:rPr>
          <w:rFonts w:ascii="Times New Roman" w:hAnsi="Times New Roman" w:cs="Times New Roman"/>
          <w:bCs/>
          <w:i/>
          <w:color w:val="000000" w:themeColor="text1"/>
          <w:sz w:val="24"/>
          <w:szCs w:val="24"/>
        </w:rPr>
        <w:t>convoluta</w:t>
      </w:r>
      <w:r w:rsidRPr="005320E9">
        <w:rPr>
          <w:rFonts w:ascii="Times New Roman" w:hAnsi="Times New Roman" w:cs="Times New Roman"/>
          <w:bCs/>
          <w:color w:val="000000" w:themeColor="text1"/>
          <w:sz w:val="24"/>
          <w:szCs w:val="24"/>
        </w:rPr>
        <w:t>, b</w:t>
      </w:r>
      <w:r w:rsidRPr="005320E9">
        <w:rPr>
          <w:rFonts w:ascii="Times New Roman" w:hAnsi="Times New Roman" w:cs="Times New Roman"/>
          <w:color w:val="000000" w:themeColor="text1"/>
          <w:sz w:val="24"/>
          <w:szCs w:val="24"/>
        </w:rPr>
        <w:t xml:space="preserve">asionym </w:t>
      </w:r>
      <w:hyperlink r:id="rId14" w:history="1">
        <w:r w:rsidRPr="005320E9">
          <w:rPr>
            <w:rStyle w:val="Hyperlink"/>
            <w:rFonts w:ascii="Times New Roman" w:hAnsi="Times New Roman" w:cs="Times New Roman"/>
            <w:bCs/>
            <w:i/>
            <w:color w:val="000000" w:themeColor="text1"/>
            <w:sz w:val="24"/>
            <w:szCs w:val="24"/>
            <w:u w:val="none"/>
          </w:rPr>
          <w:t>Sclerotinia</w:t>
        </w:r>
      </w:hyperlink>
      <w:r w:rsidRPr="005320E9">
        <w:rPr>
          <w:rFonts w:ascii="Times New Roman" w:hAnsi="Times New Roman" w:cs="Times New Roman"/>
          <w:bCs/>
          <w:i/>
          <w:color w:val="000000" w:themeColor="text1"/>
          <w:sz w:val="24"/>
          <w:szCs w:val="24"/>
        </w:rPr>
        <w:t xml:space="preserve"> convoluta</w:t>
      </w:r>
      <w:r w:rsidR="00FE74F8" w:rsidRPr="005320E9">
        <w:rPr>
          <w:rFonts w:ascii="Times New Roman" w:hAnsi="Times New Roman" w:cs="Times New Roman"/>
          <w:bCs/>
          <w:i/>
          <w:color w:val="000000" w:themeColor="text1"/>
          <w:sz w:val="24"/>
          <w:szCs w:val="24"/>
        </w:rPr>
        <w:t>,</w:t>
      </w:r>
      <w:r w:rsidRPr="005320E9">
        <w:rPr>
          <w:rFonts w:ascii="Times New Roman" w:hAnsi="Times New Roman" w:cs="Times New Roman"/>
          <w:bCs/>
          <w:color w:val="000000" w:themeColor="text1"/>
          <w:sz w:val="24"/>
          <w:szCs w:val="24"/>
        </w:rPr>
        <w:t xml:space="preserve"> </w:t>
      </w:r>
      <w:r w:rsidRPr="005320E9">
        <w:rPr>
          <w:rFonts w:ascii="Times New Roman" w:hAnsi="Times New Roman" w:cs="Times New Roman"/>
          <w:color w:val="000000" w:themeColor="text1"/>
          <w:sz w:val="24"/>
          <w:szCs w:val="24"/>
        </w:rPr>
        <w:t xml:space="preserve">and </w:t>
      </w:r>
      <w:r w:rsidRPr="005320E9">
        <w:rPr>
          <w:rFonts w:ascii="Times New Roman" w:hAnsi="Times New Roman" w:cs="Times New Roman"/>
          <w:i/>
          <w:color w:val="000000" w:themeColor="text1"/>
          <w:sz w:val="24"/>
          <w:szCs w:val="24"/>
        </w:rPr>
        <w:t>Botrytis cinerea</w:t>
      </w:r>
      <w:r w:rsidRPr="005320E9">
        <w:rPr>
          <w:rFonts w:ascii="Times New Roman" w:hAnsi="Times New Roman" w:cs="Times New Roman"/>
          <w:color w:val="000000" w:themeColor="text1"/>
          <w:sz w:val="24"/>
          <w:szCs w:val="24"/>
        </w:rPr>
        <w:t xml:space="preserve"> are congeneric as indicated using ITS sequences (Ho</w:t>
      </w:r>
      <w:r w:rsidR="00D24E24" w:rsidRPr="005320E9">
        <w:rPr>
          <w:rFonts w:ascii="Times New Roman" w:hAnsi="Times New Roman" w:cs="Times New Roman"/>
          <w:color w:val="000000" w:themeColor="text1"/>
          <w:sz w:val="24"/>
          <w:szCs w:val="24"/>
        </w:rPr>
        <w:t>l</w:t>
      </w:r>
      <w:r w:rsidRPr="005320E9">
        <w:rPr>
          <w:rFonts w:ascii="Times New Roman" w:hAnsi="Times New Roman" w:cs="Times New Roman"/>
          <w:color w:val="000000" w:themeColor="text1"/>
          <w:sz w:val="24"/>
          <w:szCs w:val="24"/>
        </w:rPr>
        <w:t>st-Jensen et al. 2004)</w:t>
      </w:r>
      <w:r w:rsidR="00451E4C" w:rsidRPr="005320E9">
        <w:rPr>
          <w:rFonts w:ascii="Times New Roman" w:hAnsi="Times New Roman" w:cs="Times New Roman"/>
          <w:color w:val="000000" w:themeColor="text1"/>
          <w:sz w:val="24"/>
          <w:szCs w:val="24"/>
        </w:rPr>
        <w:t>.</w:t>
      </w:r>
      <w:r w:rsidR="00FE74F8" w:rsidRPr="005320E9">
        <w:rPr>
          <w:rFonts w:ascii="Times New Roman" w:hAnsi="Times New Roman" w:cs="Times New Roman"/>
          <w:color w:val="000000" w:themeColor="text1"/>
          <w:sz w:val="24"/>
          <w:szCs w:val="24"/>
        </w:rPr>
        <w:t xml:space="preserve"> </w:t>
      </w:r>
      <w:r w:rsidR="00451E4C" w:rsidRPr="005320E9">
        <w:rPr>
          <w:rFonts w:ascii="Times New Roman" w:hAnsi="Times New Roman" w:cs="Times New Roman"/>
          <w:color w:val="000000"/>
          <w:sz w:val="24"/>
          <w:szCs w:val="24"/>
          <w:lang w:val="en-CA" w:eastAsia="en-CA"/>
        </w:rPr>
        <w:t>A</w:t>
      </w:r>
      <w:r w:rsidR="00FE74F8" w:rsidRPr="005320E9">
        <w:rPr>
          <w:rFonts w:ascii="Times New Roman" w:hAnsi="Times New Roman" w:cs="Times New Roman"/>
          <w:color w:val="000000"/>
          <w:sz w:val="24"/>
          <w:szCs w:val="24"/>
          <w:lang w:val="en-CA" w:eastAsia="en-CA"/>
        </w:rPr>
        <w:t>lthough their types are not the same species</w:t>
      </w:r>
      <w:r w:rsidR="00F26478" w:rsidRPr="005320E9">
        <w:rPr>
          <w:rFonts w:ascii="Times New Roman" w:hAnsi="Times New Roman" w:cs="Times New Roman"/>
          <w:color w:val="000000" w:themeColor="text1"/>
          <w:sz w:val="24"/>
          <w:szCs w:val="24"/>
        </w:rPr>
        <w:t xml:space="preserve">, </w:t>
      </w:r>
      <w:r w:rsidR="00F26478" w:rsidRPr="005320E9">
        <w:rPr>
          <w:rFonts w:ascii="Times New Roman" w:hAnsi="Times New Roman" w:cs="Times New Roman"/>
          <w:i/>
          <w:color w:val="000000" w:themeColor="text1"/>
          <w:sz w:val="24"/>
          <w:szCs w:val="24"/>
        </w:rPr>
        <w:t>Botrytis</w:t>
      </w:r>
      <w:r w:rsidR="00F26478" w:rsidRPr="005320E9">
        <w:rPr>
          <w:rFonts w:ascii="Times New Roman" w:hAnsi="Times New Roman" w:cs="Times New Roman"/>
          <w:color w:val="000000" w:themeColor="text1"/>
          <w:sz w:val="24"/>
          <w:szCs w:val="24"/>
        </w:rPr>
        <w:t xml:space="preserve"> and </w:t>
      </w:r>
      <w:r w:rsidR="00F26478" w:rsidRPr="005320E9">
        <w:rPr>
          <w:rFonts w:ascii="Times New Roman" w:hAnsi="Times New Roman" w:cs="Times New Roman"/>
          <w:i/>
          <w:color w:val="000000" w:themeColor="text1"/>
          <w:sz w:val="24"/>
          <w:szCs w:val="24"/>
        </w:rPr>
        <w:t>Botryotinia</w:t>
      </w:r>
      <w:r w:rsidR="00F26478" w:rsidRPr="005320E9">
        <w:rPr>
          <w:rFonts w:ascii="Times New Roman" w:hAnsi="Times New Roman" w:cs="Times New Roman"/>
          <w:color w:val="000000" w:themeColor="text1"/>
          <w:sz w:val="24"/>
          <w:szCs w:val="24"/>
        </w:rPr>
        <w:t xml:space="preserve"> are taxonomically congruent</w:t>
      </w:r>
      <w:r w:rsidRPr="005320E9">
        <w:rPr>
          <w:rFonts w:ascii="Times New Roman" w:hAnsi="Times New Roman" w:cs="Times New Roman"/>
          <w:color w:val="000000" w:themeColor="text1"/>
          <w:sz w:val="24"/>
          <w:szCs w:val="24"/>
        </w:rPr>
        <w:t xml:space="preserve">. </w:t>
      </w:r>
      <w:r w:rsidR="00A020D6" w:rsidRPr="005320E9">
        <w:rPr>
          <w:rFonts w:ascii="Times New Roman" w:hAnsi="Times New Roman" w:cs="Times New Roman"/>
          <w:color w:val="000000"/>
          <w:sz w:val="24"/>
          <w:szCs w:val="24"/>
          <w:lang w:val="en-CA" w:eastAsia="en-CA"/>
        </w:rPr>
        <w:t xml:space="preserve">More than 400 species were described in the classical concept of </w:t>
      </w:r>
      <w:r w:rsidR="00A020D6" w:rsidRPr="005320E9">
        <w:rPr>
          <w:rFonts w:ascii="Times New Roman" w:hAnsi="Times New Roman" w:cs="Times New Roman"/>
          <w:i/>
          <w:iCs/>
          <w:color w:val="000000"/>
          <w:sz w:val="24"/>
          <w:szCs w:val="24"/>
          <w:lang w:val="en-CA" w:eastAsia="en-CA"/>
        </w:rPr>
        <w:t>Botrytis</w:t>
      </w:r>
      <w:r w:rsidR="00A020D6" w:rsidRPr="005320E9">
        <w:rPr>
          <w:rFonts w:ascii="Times New Roman" w:hAnsi="Times New Roman" w:cs="Times New Roman"/>
          <w:color w:val="000000"/>
          <w:sz w:val="24"/>
          <w:szCs w:val="24"/>
          <w:lang w:val="en-CA" w:eastAsia="en-CA"/>
        </w:rPr>
        <w:t xml:space="preserve">, many of them excluded by Hughes (1958) and Hennebert (1963), </w:t>
      </w:r>
      <w:r w:rsidR="00451E4C" w:rsidRPr="005320E9">
        <w:rPr>
          <w:rFonts w:ascii="Times New Roman" w:hAnsi="Times New Roman" w:cs="Times New Roman"/>
          <w:color w:val="000000"/>
          <w:sz w:val="24"/>
          <w:szCs w:val="24"/>
          <w:lang w:val="en-CA" w:eastAsia="en-CA"/>
        </w:rPr>
        <w:t xml:space="preserve">and </w:t>
      </w:r>
      <w:r w:rsidR="00A020D6" w:rsidRPr="005320E9">
        <w:rPr>
          <w:rFonts w:ascii="Times New Roman" w:hAnsi="Times New Roman" w:cs="Times New Roman"/>
          <w:color w:val="000000"/>
          <w:sz w:val="24"/>
          <w:szCs w:val="24"/>
          <w:lang w:val="en-CA" w:eastAsia="en-CA"/>
        </w:rPr>
        <w:t>the status of many names remain</w:t>
      </w:r>
      <w:r w:rsidR="005B7230" w:rsidRPr="005320E9">
        <w:rPr>
          <w:rFonts w:ascii="Times New Roman" w:hAnsi="Times New Roman" w:cs="Times New Roman"/>
          <w:color w:val="000000"/>
          <w:sz w:val="24"/>
          <w:szCs w:val="24"/>
          <w:lang w:val="en-CA" w:eastAsia="en-CA"/>
        </w:rPr>
        <w:t>s</w:t>
      </w:r>
      <w:r w:rsidR="00A020D6" w:rsidRPr="005320E9">
        <w:rPr>
          <w:rFonts w:ascii="Times New Roman" w:hAnsi="Times New Roman" w:cs="Times New Roman"/>
          <w:color w:val="000000"/>
          <w:sz w:val="24"/>
          <w:szCs w:val="24"/>
          <w:lang w:val="en-CA" w:eastAsia="en-CA"/>
        </w:rPr>
        <w:t xml:space="preserve"> poorly known. </w:t>
      </w:r>
      <w:r w:rsidR="00A020D6" w:rsidRPr="005320E9">
        <w:rPr>
          <w:rFonts w:ascii="Times New Roman" w:hAnsi="Times New Roman" w:cs="Times New Roman"/>
          <w:color w:val="000000" w:themeColor="text1"/>
          <w:sz w:val="24"/>
          <w:szCs w:val="24"/>
        </w:rPr>
        <w:t>O</w:t>
      </w:r>
      <w:r w:rsidRPr="005320E9">
        <w:rPr>
          <w:rFonts w:ascii="Times New Roman" w:hAnsi="Times New Roman" w:cs="Times New Roman"/>
          <w:color w:val="000000" w:themeColor="text1"/>
          <w:sz w:val="24"/>
          <w:szCs w:val="24"/>
        </w:rPr>
        <w:t xml:space="preserve">nly 20 names </w:t>
      </w:r>
      <w:r w:rsidR="00A020D6" w:rsidRPr="005320E9">
        <w:rPr>
          <w:rFonts w:ascii="Times New Roman" w:hAnsi="Times New Roman" w:cs="Times New Roman"/>
          <w:color w:val="000000" w:themeColor="text1"/>
          <w:sz w:val="24"/>
          <w:szCs w:val="24"/>
        </w:rPr>
        <w:t xml:space="preserve">are included </w:t>
      </w:r>
      <w:r w:rsidRPr="005320E9">
        <w:rPr>
          <w:rFonts w:ascii="Times New Roman" w:hAnsi="Times New Roman" w:cs="Times New Roman"/>
          <w:color w:val="000000" w:themeColor="text1"/>
          <w:sz w:val="24"/>
          <w:szCs w:val="24"/>
        </w:rPr>
        <w:t xml:space="preserve">in </w:t>
      </w:r>
      <w:r w:rsidRPr="005320E9">
        <w:rPr>
          <w:rFonts w:ascii="Times New Roman" w:hAnsi="Times New Roman" w:cs="Times New Roman"/>
          <w:i/>
          <w:color w:val="000000" w:themeColor="text1"/>
          <w:sz w:val="24"/>
          <w:szCs w:val="24"/>
        </w:rPr>
        <w:t>Botryotinia</w:t>
      </w:r>
      <w:r w:rsidRPr="005320E9">
        <w:rPr>
          <w:rFonts w:ascii="Times New Roman" w:hAnsi="Times New Roman" w:cs="Times New Roman"/>
          <w:color w:val="000000" w:themeColor="text1"/>
          <w:sz w:val="24"/>
          <w:szCs w:val="24"/>
        </w:rPr>
        <w:t xml:space="preserve">, most </w:t>
      </w:r>
      <w:r w:rsidR="00451E4C" w:rsidRPr="005320E9">
        <w:rPr>
          <w:rFonts w:ascii="Times New Roman" w:hAnsi="Times New Roman" w:cs="Times New Roman"/>
          <w:color w:val="000000" w:themeColor="text1"/>
          <w:sz w:val="24"/>
          <w:szCs w:val="24"/>
        </w:rPr>
        <w:t xml:space="preserve">also </w:t>
      </w:r>
      <w:r w:rsidRPr="005320E9">
        <w:rPr>
          <w:rFonts w:ascii="Times New Roman" w:hAnsi="Times New Roman" w:cs="Times New Roman"/>
          <w:color w:val="000000" w:themeColor="text1"/>
          <w:sz w:val="24"/>
          <w:szCs w:val="24"/>
        </w:rPr>
        <w:t>name</w:t>
      </w:r>
      <w:r w:rsidR="00451E4C" w:rsidRPr="005320E9">
        <w:rPr>
          <w:rFonts w:ascii="Times New Roman" w:hAnsi="Times New Roman" w:cs="Times New Roman"/>
          <w:color w:val="000000" w:themeColor="text1"/>
          <w:sz w:val="24"/>
          <w:szCs w:val="24"/>
        </w:rPr>
        <w:t>d</w:t>
      </w:r>
      <w:r w:rsidRPr="005320E9">
        <w:rPr>
          <w:rFonts w:ascii="Times New Roman" w:hAnsi="Times New Roman" w:cs="Times New Roman"/>
          <w:color w:val="000000" w:themeColor="text1"/>
          <w:sz w:val="24"/>
          <w:szCs w:val="24"/>
        </w:rPr>
        <w:t xml:space="preserve"> in </w:t>
      </w:r>
      <w:r w:rsidRPr="005320E9">
        <w:rPr>
          <w:rFonts w:ascii="Times New Roman" w:hAnsi="Times New Roman" w:cs="Times New Roman"/>
          <w:i/>
          <w:color w:val="000000" w:themeColor="text1"/>
          <w:sz w:val="24"/>
          <w:szCs w:val="24"/>
        </w:rPr>
        <w:t>Botrytis</w:t>
      </w:r>
      <w:r w:rsidRPr="005320E9">
        <w:rPr>
          <w:rFonts w:ascii="Times New Roman" w:hAnsi="Times New Roman" w:cs="Times New Roman"/>
          <w:color w:val="000000" w:themeColor="text1"/>
          <w:sz w:val="24"/>
          <w:szCs w:val="24"/>
        </w:rPr>
        <w:t xml:space="preserve">. </w:t>
      </w:r>
      <w:r w:rsidR="00FE74F8" w:rsidRPr="005320E9">
        <w:rPr>
          <w:rFonts w:ascii="Times New Roman" w:hAnsi="Times New Roman" w:cs="Times New Roman"/>
          <w:color w:val="000000"/>
          <w:sz w:val="24"/>
          <w:szCs w:val="24"/>
          <w:lang w:val="en-CA" w:eastAsia="en-CA"/>
        </w:rPr>
        <w:t xml:space="preserve">The name </w:t>
      </w:r>
      <w:r w:rsidR="00FE74F8" w:rsidRPr="005320E9">
        <w:rPr>
          <w:rFonts w:ascii="Times New Roman" w:hAnsi="Times New Roman" w:cs="Times New Roman"/>
          <w:i/>
          <w:iCs/>
          <w:color w:val="000000"/>
          <w:sz w:val="24"/>
          <w:szCs w:val="24"/>
          <w:lang w:val="en-CA" w:eastAsia="en-CA"/>
        </w:rPr>
        <w:t>Botryotinia fuckeliana</w:t>
      </w:r>
      <w:r w:rsidR="00FE74F8" w:rsidRPr="005320E9">
        <w:rPr>
          <w:rFonts w:ascii="Times New Roman" w:hAnsi="Times New Roman" w:cs="Times New Roman"/>
          <w:color w:val="000000"/>
          <w:sz w:val="24"/>
          <w:szCs w:val="24"/>
          <w:lang w:val="en-CA" w:eastAsia="en-CA"/>
        </w:rPr>
        <w:t xml:space="preserve"> is mentioned only in connection with </w:t>
      </w:r>
      <w:r w:rsidR="00451E4C" w:rsidRPr="005320E9">
        <w:rPr>
          <w:rFonts w:ascii="Times New Roman" w:hAnsi="Times New Roman" w:cs="Times New Roman"/>
          <w:i/>
          <w:color w:val="000000"/>
          <w:sz w:val="24"/>
          <w:szCs w:val="24"/>
          <w:lang w:val="en-CA" w:eastAsia="en-CA"/>
        </w:rPr>
        <w:t xml:space="preserve">Botrytis </w:t>
      </w:r>
      <w:r w:rsidR="005B7230" w:rsidRPr="005320E9">
        <w:rPr>
          <w:rFonts w:ascii="Times New Roman" w:hAnsi="Times New Roman" w:cs="Times New Roman"/>
          <w:i/>
          <w:color w:val="000000"/>
          <w:sz w:val="24"/>
          <w:szCs w:val="24"/>
          <w:lang w:val="en-CA" w:eastAsia="en-CA"/>
        </w:rPr>
        <w:t>cinerea</w:t>
      </w:r>
      <w:r w:rsidR="00FE74F8" w:rsidRPr="005320E9">
        <w:rPr>
          <w:rFonts w:ascii="Times New Roman" w:hAnsi="Times New Roman" w:cs="Times New Roman"/>
          <w:color w:val="000000"/>
          <w:sz w:val="24"/>
          <w:szCs w:val="24"/>
          <w:lang w:val="en-CA" w:eastAsia="en-CA"/>
        </w:rPr>
        <w:t>.</w:t>
      </w:r>
      <w:r w:rsidR="006052B8" w:rsidRPr="005320E9">
        <w:rPr>
          <w:rFonts w:ascii="Times New Roman" w:hAnsi="Times New Roman" w:cs="Times New Roman"/>
          <w:color w:val="000000"/>
          <w:sz w:val="24"/>
          <w:szCs w:val="24"/>
          <w:lang w:val="en-CA" w:eastAsia="en-CA"/>
        </w:rPr>
        <w:t xml:space="preserve"> </w:t>
      </w:r>
      <w:r w:rsidR="00FE74F8" w:rsidRPr="005320E9">
        <w:rPr>
          <w:rFonts w:ascii="Times New Roman" w:hAnsi="Times New Roman" w:cs="Times New Roman"/>
          <w:color w:val="000000"/>
          <w:sz w:val="24"/>
          <w:szCs w:val="24"/>
          <w:lang w:val="en-CA" w:eastAsia="en-CA"/>
        </w:rPr>
        <w:t xml:space="preserve">Other important plant diseases usually referred to by their </w:t>
      </w:r>
      <w:r w:rsidR="00FE74F8" w:rsidRPr="005320E9">
        <w:rPr>
          <w:rFonts w:ascii="Times New Roman" w:hAnsi="Times New Roman" w:cs="Times New Roman"/>
          <w:i/>
          <w:iCs/>
          <w:color w:val="000000"/>
          <w:sz w:val="24"/>
          <w:szCs w:val="24"/>
          <w:lang w:val="en-CA" w:eastAsia="en-CA"/>
        </w:rPr>
        <w:t>Botrytis</w:t>
      </w:r>
      <w:r w:rsidR="00FE74F8" w:rsidRPr="005320E9">
        <w:rPr>
          <w:rFonts w:ascii="Times New Roman" w:hAnsi="Times New Roman" w:cs="Times New Roman"/>
          <w:color w:val="000000"/>
          <w:sz w:val="24"/>
          <w:szCs w:val="24"/>
          <w:lang w:val="en-CA" w:eastAsia="en-CA"/>
        </w:rPr>
        <w:t xml:space="preserve"> names include </w:t>
      </w:r>
      <w:r w:rsidR="00FE74F8" w:rsidRPr="005320E9">
        <w:rPr>
          <w:rFonts w:ascii="Times New Roman" w:hAnsi="Times New Roman" w:cs="Times New Roman"/>
          <w:i/>
          <w:iCs/>
          <w:color w:val="000000"/>
          <w:sz w:val="24"/>
          <w:szCs w:val="24"/>
          <w:lang w:val="en-CA" w:eastAsia="en-CA"/>
        </w:rPr>
        <w:t xml:space="preserve">B. aclada </w:t>
      </w:r>
      <w:r w:rsidR="00FE74F8" w:rsidRPr="005320E9">
        <w:rPr>
          <w:rFonts w:ascii="Times New Roman" w:hAnsi="Times New Roman" w:cs="Times New Roman"/>
          <w:color w:val="000000"/>
          <w:sz w:val="24"/>
          <w:szCs w:val="24"/>
          <w:lang w:val="en-CA" w:eastAsia="en-CA"/>
        </w:rPr>
        <w:t xml:space="preserve">and </w:t>
      </w:r>
      <w:r w:rsidR="00FE74F8" w:rsidRPr="005320E9">
        <w:rPr>
          <w:rFonts w:ascii="Times New Roman" w:hAnsi="Times New Roman" w:cs="Times New Roman"/>
          <w:i/>
          <w:iCs/>
          <w:color w:val="000000"/>
          <w:sz w:val="24"/>
          <w:szCs w:val="24"/>
          <w:lang w:val="en-CA" w:eastAsia="en-CA"/>
        </w:rPr>
        <w:t xml:space="preserve">B. allii, </w:t>
      </w:r>
      <w:r w:rsidR="00FE74F8" w:rsidRPr="005320E9">
        <w:rPr>
          <w:rFonts w:ascii="Times New Roman" w:hAnsi="Times New Roman" w:cs="Times New Roman"/>
          <w:color w:val="000000"/>
          <w:sz w:val="24"/>
          <w:szCs w:val="24"/>
          <w:lang w:val="en-CA" w:eastAsia="en-CA"/>
        </w:rPr>
        <w:t xml:space="preserve">major pathogens of onions worldwide, </w:t>
      </w:r>
      <w:r w:rsidR="007417EE" w:rsidRPr="005320E9">
        <w:rPr>
          <w:rFonts w:ascii="Times New Roman" w:hAnsi="Times New Roman" w:cs="Times New Roman"/>
          <w:i/>
          <w:color w:val="000000"/>
          <w:sz w:val="24"/>
          <w:szCs w:val="24"/>
          <w:lang w:val="en-CA" w:eastAsia="en-CA"/>
        </w:rPr>
        <w:t>B</w:t>
      </w:r>
      <w:r w:rsidR="00FE74F8" w:rsidRPr="005320E9">
        <w:rPr>
          <w:rFonts w:ascii="Times New Roman" w:hAnsi="Times New Roman" w:cs="Times New Roman"/>
          <w:color w:val="000000"/>
          <w:sz w:val="24"/>
          <w:szCs w:val="24"/>
          <w:lang w:val="en-CA" w:eastAsia="en-CA"/>
        </w:rPr>
        <w:t xml:space="preserve">. </w:t>
      </w:r>
      <w:r w:rsidR="00FE74F8" w:rsidRPr="005320E9">
        <w:rPr>
          <w:rFonts w:ascii="Times New Roman" w:hAnsi="Times New Roman" w:cs="Times New Roman"/>
          <w:i/>
          <w:iCs/>
          <w:color w:val="000000"/>
          <w:sz w:val="24"/>
          <w:szCs w:val="24"/>
          <w:lang w:val="en-CA" w:eastAsia="en-CA"/>
        </w:rPr>
        <w:t xml:space="preserve">convoluta </w:t>
      </w:r>
      <w:r w:rsidR="007417EE" w:rsidRPr="005320E9">
        <w:rPr>
          <w:rFonts w:ascii="Times New Roman" w:hAnsi="Times New Roman" w:cs="Times New Roman"/>
          <w:iCs/>
          <w:color w:val="000000"/>
          <w:sz w:val="24"/>
          <w:szCs w:val="24"/>
          <w:lang w:val="en-CA" w:eastAsia="en-CA"/>
        </w:rPr>
        <w:t>on</w:t>
      </w:r>
      <w:r w:rsidR="00FE74F8" w:rsidRPr="005320E9">
        <w:rPr>
          <w:rFonts w:ascii="Times New Roman" w:hAnsi="Times New Roman" w:cs="Times New Roman"/>
          <w:i/>
          <w:iCs/>
          <w:color w:val="000000"/>
          <w:sz w:val="24"/>
          <w:szCs w:val="24"/>
          <w:lang w:val="en-CA" w:eastAsia="en-CA"/>
        </w:rPr>
        <w:t xml:space="preserve"> Iris </w:t>
      </w:r>
      <w:r w:rsidR="00FE74F8" w:rsidRPr="005320E9">
        <w:rPr>
          <w:rFonts w:ascii="Times New Roman" w:hAnsi="Times New Roman" w:cs="Times New Roman"/>
          <w:color w:val="000000"/>
          <w:sz w:val="24"/>
          <w:szCs w:val="24"/>
          <w:lang w:val="en-CA" w:eastAsia="en-CA"/>
        </w:rPr>
        <w:t>rhizomes,</w:t>
      </w:r>
      <w:r w:rsidR="00FE74F8" w:rsidRPr="005320E9">
        <w:rPr>
          <w:rFonts w:ascii="Times New Roman" w:hAnsi="Times New Roman" w:cs="Times New Roman"/>
          <w:i/>
          <w:iCs/>
          <w:color w:val="000000"/>
          <w:sz w:val="24"/>
          <w:szCs w:val="24"/>
          <w:lang w:val="en-CA" w:eastAsia="en-CA"/>
        </w:rPr>
        <w:t xml:space="preserve"> B. fabae</w:t>
      </w:r>
      <w:r w:rsidR="00FE74F8" w:rsidRPr="005320E9">
        <w:rPr>
          <w:rFonts w:ascii="Times New Roman" w:hAnsi="Times New Roman" w:cs="Times New Roman"/>
          <w:color w:val="000000"/>
          <w:sz w:val="24"/>
          <w:szCs w:val="24"/>
          <w:lang w:val="en-CA" w:eastAsia="en-CA"/>
        </w:rPr>
        <w:t xml:space="preserve"> causing chocolate spot on beans, </w:t>
      </w:r>
      <w:r w:rsidR="00FE74F8" w:rsidRPr="005320E9">
        <w:rPr>
          <w:rFonts w:ascii="Times New Roman" w:hAnsi="Times New Roman" w:cs="Times New Roman"/>
          <w:i/>
          <w:iCs/>
          <w:color w:val="000000"/>
          <w:sz w:val="24"/>
          <w:szCs w:val="24"/>
          <w:lang w:val="en-CA" w:eastAsia="en-CA"/>
        </w:rPr>
        <w:t>B. narcissicola</w:t>
      </w:r>
      <w:r w:rsidR="00FE74F8" w:rsidRPr="005320E9">
        <w:rPr>
          <w:rFonts w:ascii="Times New Roman" w:hAnsi="Times New Roman" w:cs="Times New Roman"/>
          <w:color w:val="000000"/>
          <w:sz w:val="24"/>
          <w:szCs w:val="24"/>
          <w:lang w:val="en-CA" w:eastAsia="en-CA"/>
        </w:rPr>
        <w:t xml:space="preserve"> on bulbs and leaves</w:t>
      </w:r>
      <w:r w:rsidR="00FE74F8" w:rsidRPr="005320E9">
        <w:rPr>
          <w:rFonts w:ascii="Times New Roman" w:hAnsi="Times New Roman" w:cs="Times New Roman"/>
          <w:i/>
          <w:iCs/>
          <w:color w:val="000000"/>
          <w:sz w:val="24"/>
          <w:szCs w:val="24"/>
          <w:lang w:val="en-CA" w:eastAsia="en-CA"/>
        </w:rPr>
        <w:t xml:space="preserve"> </w:t>
      </w:r>
      <w:r w:rsidR="00FE74F8" w:rsidRPr="005320E9">
        <w:rPr>
          <w:rFonts w:ascii="Times New Roman" w:hAnsi="Times New Roman" w:cs="Times New Roman"/>
          <w:color w:val="000000"/>
          <w:sz w:val="24"/>
          <w:szCs w:val="24"/>
          <w:lang w:val="en-CA" w:eastAsia="en-CA"/>
        </w:rPr>
        <w:t>of daffodils,</w:t>
      </w:r>
      <w:r w:rsidR="00A020D6" w:rsidRPr="005320E9">
        <w:rPr>
          <w:rFonts w:ascii="Times New Roman" w:hAnsi="Times New Roman" w:cs="Times New Roman"/>
          <w:color w:val="000000"/>
          <w:sz w:val="24"/>
          <w:szCs w:val="24"/>
          <w:lang w:val="en-CA" w:eastAsia="en-CA"/>
        </w:rPr>
        <w:t xml:space="preserve"> </w:t>
      </w:r>
      <w:r w:rsidR="00A020D6" w:rsidRPr="005320E9">
        <w:rPr>
          <w:rFonts w:ascii="Times New Roman" w:hAnsi="Times New Roman" w:cs="Times New Roman"/>
          <w:i/>
          <w:iCs/>
          <w:color w:val="000000"/>
          <w:sz w:val="24"/>
          <w:szCs w:val="24"/>
          <w:lang w:val="en-CA" w:eastAsia="en-CA"/>
        </w:rPr>
        <w:t xml:space="preserve">B. paeoniae </w:t>
      </w:r>
      <w:r w:rsidR="00A020D6" w:rsidRPr="005320E9">
        <w:rPr>
          <w:rFonts w:ascii="Times New Roman" w:hAnsi="Times New Roman" w:cs="Times New Roman"/>
          <w:color w:val="000000"/>
          <w:sz w:val="24"/>
          <w:szCs w:val="24"/>
          <w:lang w:val="en-CA" w:eastAsia="en-CA"/>
        </w:rPr>
        <w:t>causing wilt on peonies</w:t>
      </w:r>
      <w:r w:rsidR="005B7230" w:rsidRPr="005320E9">
        <w:rPr>
          <w:rFonts w:ascii="Times New Roman" w:hAnsi="Times New Roman" w:cs="Times New Roman"/>
          <w:color w:val="000000"/>
          <w:sz w:val="24"/>
          <w:szCs w:val="24"/>
          <w:lang w:val="en-CA" w:eastAsia="en-CA"/>
        </w:rPr>
        <w:t>,</w:t>
      </w:r>
      <w:r w:rsidR="00FE74F8" w:rsidRPr="005320E9">
        <w:rPr>
          <w:rFonts w:ascii="Times New Roman" w:hAnsi="Times New Roman" w:cs="Times New Roman"/>
          <w:i/>
          <w:iCs/>
          <w:color w:val="000000"/>
          <w:sz w:val="24"/>
          <w:szCs w:val="24"/>
          <w:lang w:val="en-CA" w:eastAsia="en-CA"/>
        </w:rPr>
        <w:t xml:space="preserve"> </w:t>
      </w:r>
      <w:r w:rsidR="00A020D6" w:rsidRPr="005320E9">
        <w:rPr>
          <w:rFonts w:ascii="Times New Roman" w:hAnsi="Times New Roman" w:cs="Times New Roman"/>
          <w:iCs/>
          <w:color w:val="000000"/>
          <w:sz w:val="24"/>
          <w:szCs w:val="24"/>
          <w:lang w:val="en-CA" w:eastAsia="en-CA"/>
        </w:rPr>
        <w:t xml:space="preserve">and </w:t>
      </w:r>
      <w:r w:rsidR="00FE74F8" w:rsidRPr="005320E9">
        <w:rPr>
          <w:rFonts w:ascii="Times New Roman" w:hAnsi="Times New Roman" w:cs="Times New Roman"/>
          <w:i/>
          <w:iCs/>
          <w:color w:val="000000"/>
          <w:sz w:val="24"/>
          <w:szCs w:val="24"/>
          <w:lang w:val="en-CA" w:eastAsia="en-CA"/>
        </w:rPr>
        <w:t>B. tulipae</w:t>
      </w:r>
      <w:r w:rsidR="00FE74F8" w:rsidRPr="005320E9">
        <w:rPr>
          <w:rFonts w:ascii="Times New Roman" w:hAnsi="Times New Roman" w:cs="Times New Roman"/>
          <w:color w:val="000000"/>
          <w:sz w:val="24"/>
          <w:szCs w:val="24"/>
          <w:lang w:val="en-CA" w:eastAsia="en-CA"/>
        </w:rPr>
        <w:t xml:space="preserve"> causing ‘fire’ disease of tulips. Changing these names would severely disrupt the plant pathological literature.</w:t>
      </w:r>
      <w:r w:rsidR="00A020D6" w:rsidRPr="005320E9">
        <w:rPr>
          <w:rFonts w:ascii="Times New Roman" w:hAnsi="Times New Roman" w:cs="Times New Roman"/>
          <w:color w:val="000000"/>
          <w:sz w:val="24"/>
          <w:szCs w:val="24"/>
          <w:lang w:val="en-CA" w:eastAsia="en-CA"/>
        </w:rPr>
        <w:t xml:space="preserve"> Despite its originally heterogeneous classical concept, </w:t>
      </w:r>
      <w:r w:rsidR="00A020D6" w:rsidRPr="005320E9">
        <w:rPr>
          <w:rFonts w:ascii="Times New Roman" w:hAnsi="Times New Roman" w:cs="Times New Roman"/>
          <w:i/>
          <w:color w:val="000000"/>
          <w:sz w:val="24"/>
          <w:szCs w:val="24"/>
          <w:lang w:val="en-CA" w:eastAsia="en-CA"/>
        </w:rPr>
        <w:t>Botrytis</w:t>
      </w:r>
      <w:r w:rsidR="00A020D6" w:rsidRPr="005320E9">
        <w:rPr>
          <w:rFonts w:ascii="Times New Roman" w:hAnsi="Times New Roman" w:cs="Times New Roman"/>
          <w:color w:val="000000"/>
          <w:sz w:val="24"/>
          <w:szCs w:val="24"/>
          <w:lang w:val="en-CA" w:eastAsia="en-CA"/>
        </w:rPr>
        <w:t xml:space="preserve"> has been used in a taxonomically and phylogenetically consistent </w:t>
      </w:r>
      <w:r w:rsidR="00451E4C" w:rsidRPr="005320E9">
        <w:rPr>
          <w:rFonts w:ascii="Times New Roman" w:hAnsi="Times New Roman" w:cs="Times New Roman"/>
          <w:color w:val="000000"/>
          <w:sz w:val="24"/>
          <w:szCs w:val="24"/>
          <w:lang w:val="en-CA" w:eastAsia="en-CA"/>
        </w:rPr>
        <w:t xml:space="preserve">way </w:t>
      </w:r>
      <w:r w:rsidR="00A020D6" w:rsidRPr="005320E9">
        <w:rPr>
          <w:rFonts w:ascii="Times New Roman" w:hAnsi="Times New Roman" w:cs="Times New Roman"/>
          <w:color w:val="000000"/>
          <w:sz w:val="24"/>
          <w:szCs w:val="24"/>
          <w:lang w:val="en-CA" w:eastAsia="en-CA"/>
        </w:rPr>
        <w:t xml:space="preserve">for at least 50 years and no confusion or imprecision </w:t>
      </w:r>
      <w:r w:rsidR="00451E4C" w:rsidRPr="005320E9">
        <w:rPr>
          <w:rFonts w:ascii="Times New Roman" w:hAnsi="Times New Roman" w:cs="Times New Roman"/>
          <w:color w:val="000000"/>
          <w:sz w:val="24"/>
          <w:szCs w:val="24"/>
          <w:lang w:val="en-CA" w:eastAsia="en-CA"/>
        </w:rPr>
        <w:t xml:space="preserve">would follow </w:t>
      </w:r>
      <w:r w:rsidR="005B7230" w:rsidRPr="005320E9">
        <w:rPr>
          <w:rFonts w:ascii="Times New Roman" w:hAnsi="Times New Roman" w:cs="Times New Roman"/>
          <w:color w:val="000000"/>
          <w:sz w:val="24"/>
          <w:szCs w:val="24"/>
          <w:lang w:val="en-CA" w:eastAsia="en-CA"/>
        </w:rPr>
        <w:t>from the use</w:t>
      </w:r>
      <w:r w:rsidR="00A020D6" w:rsidRPr="005320E9">
        <w:rPr>
          <w:rFonts w:ascii="Times New Roman" w:hAnsi="Times New Roman" w:cs="Times New Roman"/>
          <w:color w:val="000000"/>
          <w:sz w:val="24"/>
          <w:szCs w:val="24"/>
          <w:lang w:val="en-CA" w:eastAsia="en-CA"/>
        </w:rPr>
        <w:t xml:space="preserve"> of this name for </w:t>
      </w:r>
      <w:r w:rsidR="00451E4C" w:rsidRPr="005320E9">
        <w:rPr>
          <w:rFonts w:ascii="Times New Roman" w:hAnsi="Times New Roman" w:cs="Times New Roman"/>
          <w:color w:val="000000"/>
          <w:sz w:val="24"/>
          <w:szCs w:val="24"/>
          <w:lang w:val="en-CA" w:eastAsia="en-CA"/>
        </w:rPr>
        <w:t>the genus</w:t>
      </w:r>
      <w:r w:rsidR="00A020D6" w:rsidRPr="005320E9">
        <w:rPr>
          <w:rFonts w:ascii="Times New Roman" w:hAnsi="Times New Roman" w:cs="Times New Roman"/>
          <w:color w:val="000000"/>
          <w:sz w:val="24"/>
          <w:szCs w:val="24"/>
          <w:lang w:val="en-CA" w:eastAsia="en-CA"/>
        </w:rPr>
        <w:t xml:space="preserve">. </w:t>
      </w:r>
      <w:r w:rsidR="00FE74F8" w:rsidRPr="005320E9">
        <w:rPr>
          <w:rFonts w:ascii="Times New Roman" w:hAnsi="Times New Roman" w:cs="Times New Roman"/>
          <w:color w:val="000000"/>
          <w:sz w:val="24"/>
          <w:szCs w:val="24"/>
          <w:lang w:val="en-CA" w:eastAsia="en-CA"/>
        </w:rPr>
        <w:t xml:space="preserve">A round table discussion on </w:t>
      </w:r>
      <w:r w:rsidR="00FE74F8" w:rsidRPr="005320E9">
        <w:rPr>
          <w:rFonts w:ascii="Times New Roman" w:hAnsi="Times New Roman" w:cs="Times New Roman"/>
          <w:i/>
          <w:iCs/>
          <w:color w:val="000000"/>
          <w:sz w:val="24"/>
          <w:szCs w:val="24"/>
          <w:lang w:val="en-CA" w:eastAsia="en-CA"/>
        </w:rPr>
        <w:t>Botrytis</w:t>
      </w:r>
      <w:r w:rsidR="00FE74F8" w:rsidRPr="005320E9">
        <w:rPr>
          <w:rFonts w:ascii="Times New Roman" w:hAnsi="Times New Roman" w:cs="Times New Roman"/>
          <w:color w:val="000000"/>
          <w:sz w:val="24"/>
          <w:szCs w:val="24"/>
          <w:lang w:val="en-CA" w:eastAsia="en-CA"/>
        </w:rPr>
        <w:t xml:space="preserve"> and </w:t>
      </w:r>
      <w:r w:rsidR="00FE74F8" w:rsidRPr="005320E9">
        <w:rPr>
          <w:rFonts w:ascii="Times New Roman" w:hAnsi="Times New Roman" w:cs="Times New Roman"/>
          <w:i/>
          <w:iCs/>
          <w:color w:val="000000"/>
          <w:sz w:val="24"/>
          <w:szCs w:val="24"/>
          <w:lang w:val="en-CA" w:eastAsia="en-CA"/>
        </w:rPr>
        <w:t>Botryotinia</w:t>
      </w:r>
      <w:r w:rsidR="00FE74F8" w:rsidRPr="005320E9">
        <w:rPr>
          <w:rFonts w:ascii="Times New Roman" w:hAnsi="Times New Roman" w:cs="Times New Roman"/>
          <w:color w:val="000000"/>
          <w:sz w:val="24"/>
          <w:szCs w:val="24"/>
          <w:lang w:val="en-CA" w:eastAsia="en-CA"/>
        </w:rPr>
        <w:t xml:space="preserve"> and the consequences of ‘one name’ was held by users of these names during the XVIth International </w:t>
      </w:r>
      <w:r w:rsidR="00FE74F8" w:rsidRPr="005320E9">
        <w:rPr>
          <w:rFonts w:ascii="Times New Roman" w:hAnsi="Times New Roman" w:cs="Times New Roman"/>
          <w:i/>
          <w:iCs/>
          <w:color w:val="000000"/>
          <w:sz w:val="24"/>
          <w:szCs w:val="24"/>
          <w:lang w:val="en-CA" w:eastAsia="en-CA"/>
        </w:rPr>
        <w:t>Botrytis</w:t>
      </w:r>
      <w:r w:rsidR="00FE74F8" w:rsidRPr="005320E9">
        <w:rPr>
          <w:rFonts w:ascii="Times New Roman" w:hAnsi="Times New Roman" w:cs="Times New Roman"/>
          <w:color w:val="000000"/>
          <w:sz w:val="24"/>
          <w:szCs w:val="24"/>
          <w:lang w:val="en-CA" w:eastAsia="en-CA"/>
        </w:rPr>
        <w:t xml:space="preserve"> Symposium, Locorotondo, Italy, June 23-28, 2013. There was unanimous support for retaining use of the name older name </w:t>
      </w:r>
      <w:r w:rsidR="00FE74F8" w:rsidRPr="005320E9">
        <w:rPr>
          <w:rFonts w:ascii="Times New Roman" w:hAnsi="Times New Roman" w:cs="Times New Roman"/>
          <w:i/>
          <w:iCs/>
          <w:color w:val="000000"/>
          <w:sz w:val="24"/>
          <w:szCs w:val="24"/>
          <w:lang w:val="en-CA" w:eastAsia="en-CA"/>
        </w:rPr>
        <w:t>Botrytis</w:t>
      </w:r>
      <w:r w:rsidR="00FE74F8" w:rsidRPr="005320E9">
        <w:rPr>
          <w:rFonts w:ascii="Times New Roman" w:hAnsi="Times New Roman" w:cs="Times New Roman"/>
          <w:color w:val="000000"/>
          <w:sz w:val="24"/>
          <w:szCs w:val="24"/>
          <w:lang w:val="en-CA" w:eastAsia="en-CA"/>
        </w:rPr>
        <w:t xml:space="preserve">. </w:t>
      </w:r>
      <w:r w:rsidR="00A020D6" w:rsidRPr="005320E9">
        <w:rPr>
          <w:rFonts w:ascii="Times New Roman" w:hAnsi="Times New Roman" w:cs="Times New Roman"/>
          <w:color w:val="000000" w:themeColor="text1"/>
          <w:sz w:val="24"/>
          <w:szCs w:val="24"/>
        </w:rPr>
        <w:t xml:space="preserve">Given the frequency with which </w:t>
      </w:r>
      <w:r w:rsidR="00A020D6" w:rsidRPr="005320E9">
        <w:rPr>
          <w:rFonts w:ascii="Times New Roman" w:hAnsi="Times New Roman" w:cs="Times New Roman"/>
          <w:i/>
          <w:color w:val="000000" w:themeColor="text1"/>
          <w:sz w:val="24"/>
          <w:szCs w:val="24"/>
        </w:rPr>
        <w:t>Botrytis</w:t>
      </w:r>
      <w:r w:rsidR="00A020D6" w:rsidRPr="005320E9">
        <w:rPr>
          <w:rFonts w:ascii="Times New Roman" w:hAnsi="Times New Roman" w:cs="Times New Roman"/>
          <w:color w:val="000000" w:themeColor="text1"/>
          <w:sz w:val="24"/>
          <w:szCs w:val="24"/>
        </w:rPr>
        <w:t xml:space="preserve"> </w:t>
      </w:r>
      <w:r w:rsidR="00A020D6" w:rsidRPr="005320E9">
        <w:rPr>
          <w:rFonts w:ascii="Times New Roman" w:hAnsi="Times New Roman" w:cs="Times New Roman"/>
          <w:i/>
          <w:color w:val="000000" w:themeColor="text1"/>
          <w:sz w:val="24"/>
          <w:szCs w:val="24"/>
        </w:rPr>
        <w:t>cinerea</w:t>
      </w:r>
      <w:r w:rsidR="00A020D6" w:rsidRPr="005320E9">
        <w:rPr>
          <w:rFonts w:ascii="Times New Roman" w:hAnsi="Times New Roman" w:cs="Times New Roman"/>
          <w:color w:val="000000" w:themeColor="text1"/>
          <w:sz w:val="24"/>
          <w:szCs w:val="24"/>
        </w:rPr>
        <w:t xml:space="preserve"> is observed, recognition of this name, and the number of described species in </w:t>
      </w:r>
      <w:r w:rsidR="00A020D6" w:rsidRPr="005320E9">
        <w:rPr>
          <w:rFonts w:ascii="Times New Roman" w:hAnsi="Times New Roman" w:cs="Times New Roman"/>
          <w:i/>
          <w:color w:val="000000" w:themeColor="text1"/>
          <w:sz w:val="24"/>
          <w:szCs w:val="24"/>
        </w:rPr>
        <w:t>Botrytis</w:t>
      </w:r>
      <w:r w:rsidR="00A020D6" w:rsidRPr="005320E9">
        <w:rPr>
          <w:rFonts w:ascii="Times New Roman" w:hAnsi="Times New Roman" w:cs="Times New Roman"/>
          <w:color w:val="000000" w:themeColor="text1"/>
          <w:sz w:val="24"/>
          <w:szCs w:val="24"/>
        </w:rPr>
        <w:t xml:space="preserve">, it seems expedient to propose the generic name </w:t>
      </w:r>
      <w:r w:rsidR="00A020D6" w:rsidRPr="005320E9">
        <w:rPr>
          <w:rFonts w:ascii="Times New Roman" w:hAnsi="Times New Roman" w:cs="Times New Roman"/>
          <w:i/>
          <w:color w:val="000000" w:themeColor="text1"/>
          <w:sz w:val="24"/>
          <w:szCs w:val="24"/>
        </w:rPr>
        <w:t>Botrytis</w:t>
      </w:r>
      <w:r w:rsidR="00A020D6" w:rsidRPr="005320E9">
        <w:rPr>
          <w:rFonts w:ascii="Times New Roman" w:hAnsi="Times New Roman" w:cs="Times New Roman"/>
          <w:color w:val="000000" w:themeColor="text1"/>
          <w:sz w:val="24"/>
          <w:szCs w:val="24"/>
        </w:rPr>
        <w:t xml:space="preserve"> for protection over </w:t>
      </w:r>
      <w:r w:rsidR="00A020D6" w:rsidRPr="005320E9">
        <w:rPr>
          <w:rFonts w:ascii="Times New Roman" w:hAnsi="Times New Roman" w:cs="Times New Roman"/>
          <w:i/>
          <w:color w:val="000000" w:themeColor="text1"/>
          <w:sz w:val="24"/>
          <w:szCs w:val="24"/>
        </w:rPr>
        <w:t>Botryotinia</w:t>
      </w:r>
      <w:r w:rsidR="00A020D6" w:rsidRPr="005320E9">
        <w:rPr>
          <w:rFonts w:ascii="Times New Roman" w:hAnsi="Times New Roman" w:cs="Times New Roman"/>
          <w:color w:val="000000" w:themeColor="text1"/>
          <w:sz w:val="24"/>
          <w:szCs w:val="24"/>
        </w:rPr>
        <w:t xml:space="preserve">. </w:t>
      </w:r>
      <w:r w:rsidR="005B7230" w:rsidRPr="005320E9">
        <w:rPr>
          <w:rFonts w:ascii="Times New Roman" w:hAnsi="Times New Roman" w:cs="Times New Roman"/>
          <w:color w:val="000000"/>
          <w:sz w:val="24"/>
          <w:szCs w:val="24"/>
          <w:lang w:val="en-CA" w:eastAsia="en-CA"/>
        </w:rPr>
        <w:t>Two</w:t>
      </w:r>
      <w:r w:rsidR="00451E4C" w:rsidRPr="005320E9">
        <w:rPr>
          <w:rFonts w:ascii="Times New Roman" w:hAnsi="Times New Roman" w:cs="Times New Roman"/>
          <w:color w:val="000000"/>
          <w:sz w:val="24"/>
          <w:szCs w:val="24"/>
          <w:lang w:val="en-CA" w:eastAsia="en-CA"/>
        </w:rPr>
        <w:t xml:space="preserve"> new combinations </w:t>
      </w:r>
      <w:r w:rsidR="005B7230" w:rsidRPr="005320E9">
        <w:rPr>
          <w:rFonts w:ascii="Times New Roman" w:hAnsi="Times New Roman" w:cs="Times New Roman"/>
          <w:color w:val="000000"/>
          <w:sz w:val="24"/>
          <w:szCs w:val="24"/>
          <w:lang w:val="en-CA" w:eastAsia="en-CA"/>
        </w:rPr>
        <w:t>are</w:t>
      </w:r>
      <w:r w:rsidR="00451E4C" w:rsidRPr="005320E9">
        <w:rPr>
          <w:rFonts w:ascii="Times New Roman" w:hAnsi="Times New Roman" w:cs="Times New Roman"/>
          <w:color w:val="000000"/>
          <w:sz w:val="24"/>
          <w:szCs w:val="24"/>
          <w:lang w:val="en-CA" w:eastAsia="en-CA"/>
        </w:rPr>
        <w:t xml:space="preserve"> needed for </w:t>
      </w:r>
      <w:r w:rsidR="005B7230" w:rsidRPr="005320E9">
        <w:rPr>
          <w:rFonts w:ascii="Times New Roman" w:hAnsi="Times New Roman" w:cs="Times New Roman"/>
          <w:color w:val="000000"/>
          <w:sz w:val="24"/>
          <w:szCs w:val="24"/>
          <w:lang w:val="en-CA" w:eastAsia="en-CA"/>
        </w:rPr>
        <w:t xml:space="preserve">species of </w:t>
      </w:r>
      <w:r w:rsidR="005B7230" w:rsidRPr="005320E9">
        <w:rPr>
          <w:rFonts w:ascii="Times New Roman" w:hAnsi="Times New Roman" w:cs="Times New Roman"/>
          <w:i/>
          <w:color w:val="000000"/>
          <w:sz w:val="24"/>
          <w:szCs w:val="24"/>
          <w:lang w:val="en-CA" w:eastAsia="en-CA"/>
        </w:rPr>
        <w:t>Botryotinia</w:t>
      </w:r>
      <w:r w:rsidR="00CB4BFE" w:rsidRPr="005320E9">
        <w:rPr>
          <w:rFonts w:ascii="Times New Roman" w:hAnsi="Times New Roman" w:cs="Times New Roman"/>
          <w:i/>
          <w:color w:val="000000"/>
          <w:sz w:val="24"/>
          <w:szCs w:val="24"/>
          <w:lang w:val="en-CA" w:eastAsia="en-CA"/>
        </w:rPr>
        <w:t>:</w:t>
      </w:r>
      <w:r w:rsidR="00825048" w:rsidRPr="005320E9">
        <w:rPr>
          <w:rFonts w:ascii="Times New Roman" w:hAnsi="Times New Roman" w:cs="Times New Roman"/>
          <w:color w:val="000000"/>
          <w:sz w:val="24"/>
          <w:szCs w:val="24"/>
          <w:lang w:val="en-CA" w:eastAsia="en-CA"/>
        </w:rPr>
        <w:t>.</w:t>
      </w:r>
    </w:p>
    <w:p w:rsidR="005B7230" w:rsidRPr="005320E9" w:rsidRDefault="005B7230" w:rsidP="00A619CD">
      <w:pPr>
        <w:spacing w:after="120"/>
        <w:rPr>
          <w:rFonts w:ascii="Times New Roman" w:hAnsi="Times New Roman" w:cs="Times New Roman"/>
          <w:i/>
          <w:sz w:val="24"/>
          <w:szCs w:val="24"/>
          <w:lang w:val="en-CA" w:eastAsia="en-CA"/>
        </w:rPr>
      </w:pPr>
    </w:p>
    <w:p w:rsidR="005B7230" w:rsidRPr="005320E9" w:rsidRDefault="005B7230"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Botrytis arachidis</w:t>
      </w:r>
      <w:r w:rsidRPr="005320E9">
        <w:rPr>
          <w:rFonts w:ascii="Times New Roman" w:hAnsi="Times New Roman" w:cs="Times New Roman"/>
          <w:szCs w:val="24"/>
        </w:rPr>
        <w:t xml:space="preserve"> (I. Hino) </w:t>
      </w:r>
      <w:r w:rsidR="004F7AEA" w:rsidRPr="005320E9">
        <w:rPr>
          <w:rFonts w:ascii="Times New Roman" w:hAnsi="Times New Roman" w:cs="Times New Roman"/>
          <w:szCs w:val="24"/>
        </w:rPr>
        <w:t xml:space="preserve">Seifert &amp; Kohn, </w:t>
      </w:r>
      <w:r w:rsidRPr="005320E9">
        <w:rPr>
          <w:rFonts w:ascii="Times New Roman" w:hAnsi="Times New Roman" w:cs="Times New Roman"/>
          <w:szCs w:val="24"/>
        </w:rPr>
        <w:t>comb. nov.</w:t>
      </w:r>
    </w:p>
    <w:p w:rsidR="005B7230" w:rsidRPr="005320E9" w:rsidRDefault="005B7230"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hyperlink r:id="rId15" w:history="1">
        <w:r w:rsidRPr="005320E9">
          <w:rPr>
            <w:rStyle w:val="Hyperlink"/>
            <w:rFonts w:ascii="Times New Roman" w:hAnsi="Times New Roman" w:cs="Times New Roman"/>
            <w:bCs/>
            <w:i/>
            <w:color w:val="auto"/>
            <w:sz w:val="24"/>
            <w:szCs w:val="24"/>
            <w:u w:val="none"/>
          </w:rPr>
          <w:t>Sclerotinia</w:t>
        </w:r>
      </w:hyperlink>
      <w:r w:rsidRPr="005320E9">
        <w:rPr>
          <w:rFonts w:ascii="Times New Roman" w:hAnsi="Times New Roman" w:cs="Times New Roman"/>
          <w:bCs/>
          <w:i/>
          <w:szCs w:val="24"/>
        </w:rPr>
        <w:t xml:space="preserve"> arachidis</w:t>
      </w:r>
      <w:r w:rsidRPr="005320E9">
        <w:rPr>
          <w:rFonts w:ascii="Times New Roman" w:hAnsi="Times New Roman" w:cs="Times New Roman"/>
          <w:szCs w:val="24"/>
        </w:rPr>
        <w:t xml:space="preserve"> </w:t>
      </w:r>
      <w:r w:rsidRPr="005320E9">
        <w:rPr>
          <w:rFonts w:ascii="Times New Roman" w:hAnsi="Times New Roman" w:cs="Times New Roman"/>
          <w:bCs/>
          <w:szCs w:val="24"/>
        </w:rPr>
        <w:t>I. Hino</w:t>
      </w:r>
      <w:r w:rsidRPr="005320E9">
        <w:rPr>
          <w:rFonts w:ascii="Times New Roman" w:hAnsi="Times New Roman" w:cs="Times New Roman"/>
          <w:szCs w:val="24"/>
        </w:rPr>
        <w:t xml:space="preserve">, </w:t>
      </w:r>
      <w:r w:rsidRPr="005320E9">
        <w:rPr>
          <w:rFonts w:ascii="Times New Roman" w:hAnsi="Times New Roman" w:cs="Times New Roman"/>
          <w:i/>
          <w:iCs/>
          <w:szCs w:val="24"/>
        </w:rPr>
        <w:t>Collect. Bot. Pap.</w:t>
      </w:r>
      <w:r w:rsidRPr="005320E9">
        <w:rPr>
          <w:rFonts w:ascii="Times New Roman" w:hAnsi="Times New Roman" w:cs="Times New Roman"/>
          <w:szCs w:val="24"/>
        </w:rPr>
        <w:t>: 215 (1911)</w:t>
      </w:r>
    </w:p>
    <w:p w:rsidR="00CB4BFE" w:rsidRPr="005320E9" w:rsidRDefault="00CB4BFE" w:rsidP="00A619CD">
      <w:pPr>
        <w:pStyle w:val="NormalWeb"/>
        <w:spacing w:after="120"/>
        <w:rPr>
          <w:rFonts w:ascii="Times New Roman" w:hAnsi="Times New Roman" w:cs="Times New Roman"/>
          <w:bCs/>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r w:rsidRPr="005320E9">
        <w:rPr>
          <w:rFonts w:ascii="Times New Roman" w:hAnsi="Times New Roman" w:cs="Times New Roman"/>
          <w:bCs/>
          <w:i/>
          <w:szCs w:val="24"/>
        </w:rPr>
        <w:t>Botryotinia arachidis</w:t>
      </w:r>
      <w:r w:rsidRPr="005320E9">
        <w:rPr>
          <w:rFonts w:ascii="Times New Roman" w:hAnsi="Times New Roman" w:cs="Times New Roman"/>
          <w:szCs w:val="24"/>
        </w:rPr>
        <w:t xml:space="preserve"> </w:t>
      </w:r>
      <w:r w:rsidRPr="005320E9">
        <w:rPr>
          <w:rFonts w:ascii="Times New Roman" w:hAnsi="Times New Roman" w:cs="Times New Roman"/>
          <w:bCs/>
          <w:szCs w:val="24"/>
        </w:rPr>
        <w:t>(I. Hino) W. Yamam.</w:t>
      </w:r>
      <w:r w:rsidRPr="005320E9">
        <w:rPr>
          <w:rFonts w:ascii="Times New Roman" w:hAnsi="Times New Roman" w:cs="Times New Roman"/>
          <w:szCs w:val="24"/>
        </w:rPr>
        <w:t xml:space="preserve">, </w:t>
      </w:r>
      <w:r w:rsidRPr="005320E9">
        <w:rPr>
          <w:rFonts w:ascii="Times New Roman" w:hAnsi="Times New Roman" w:cs="Times New Roman"/>
          <w:i/>
          <w:iCs/>
          <w:szCs w:val="24"/>
        </w:rPr>
        <w:t>Trans. Mycol. Soc. Japan</w:t>
      </w:r>
      <w:r w:rsidRPr="005320E9">
        <w:rPr>
          <w:rFonts w:ascii="Times New Roman" w:hAnsi="Times New Roman" w:cs="Times New Roman"/>
          <w:szCs w:val="24"/>
        </w:rPr>
        <w:t xml:space="preserve"> </w:t>
      </w:r>
      <w:r w:rsidRPr="005320E9">
        <w:rPr>
          <w:rFonts w:ascii="Times New Roman" w:hAnsi="Times New Roman" w:cs="Times New Roman"/>
          <w:bCs/>
          <w:szCs w:val="24"/>
        </w:rPr>
        <w:t>2</w:t>
      </w:r>
      <w:r w:rsidRPr="005320E9">
        <w:rPr>
          <w:rFonts w:ascii="Times New Roman" w:hAnsi="Times New Roman" w:cs="Times New Roman"/>
          <w:szCs w:val="24"/>
        </w:rPr>
        <w:t>(no. 2): 4 (1959)</w:t>
      </w:r>
    </w:p>
    <w:p w:rsidR="00CB4BFE" w:rsidRPr="005320E9" w:rsidRDefault="00CB4BFE" w:rsidP="00A619CD">
      <w:pPr>
        <w:pStyle w:val="NormalWeb"/>
        <w:spacing w:after="120"/>
        <w:rPr>
          <w:rFonts w:ascii="Times New Roman" w:hAnsi="Times New Roman" w:cs="Times New Roman"/>
          <w:bCs/>
          <w:szCs w:val="24"/>
        </w:rPr>
      </w:pPr>
    </w:p>
    <w:p w:rsidR="00CB4BFE" w:rsidRPr="005320E9" w:rsidRDefault="00CB4BFE" w:rsidP="00A619CD">
      <w:pPr>
        <w:pStyle w:val="NormalWeb"/>
        <w:spacing w:after="120"/>
        <w:rPr>
          <w:rFonts w:ascii="Times New Roman" w:hAnsi="Times New Roman" w:cs="Times New Roman"/>
          <w:bCs/>
          <w:szCs w:val="24"/>
        </w:rPr>
      </w:pPr>
      <w:r w:rsidRPr="005320E9">
        <w:rPr>
          <w:rFonts w:ascii="Times New Roman" w:hAnsi="Times New Roman" w:cs="Times New Roman"/>
          <w:bCs/>
          <w:i/>
          <w:szCs w:val="24"/>
        </w:rPr>
        <w:t>Botrytis fritillarii-pallidoflori</w:t>
      </w:r>
      <w:r w:rsidRPr="005320E9">
        <w:rPr>
          <w:rFonts w:ascii="Times New Roman" w:hAnsi="Times New Roman" w:cs="Times New Roman"/>
          <w:bCs/>
          <w:szCs w:val="24"/>
        </w:rPr>
        <w:t xml:space="preserve"> (Q.T. Chen &amp; J.L. Li) </w:t>
      </w:r>
      <w:r w:rsidR="004F7AEA" w:rsidRPr="005320E9">
        <w:rPr>
          <w:rFonts w:ascii="Times New Roman" w:hAnsi="Times New Roman" w:cs="Times New Roman"/>
          <w:bCs/>
          <w:szCs w:val="24"/>
        </w:rPr>
        <w:t xml:space="preserve">Seifert &amp; Kohn, </w:t>
      </w:r>
      <w:r w:rsidRPr="005320E9">
        <w:rPr>
          <w:rFonts w:ascii="Times New Roman" w:hAnsi="Times New Roman" w:cs="Times New Roman"/>
          <w:bCs/>
          <w:szCs w:val="24"/>
        </w:rPr>
        <w:t>comb. nov.</w:t>
      </w:r>
    </w:p>
    <w:p w:rsidR="00CB4BFE" w:rsidRPr="005320E9" w:rsidRDefault="00CB4BFE"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lastRenderedPageBreak/>
        <w:t>Basionym:</w:t>
      </w:r>
      <w:r w:rsidRPr="005320E9">
        <w:rPr>
          <w:rFonts w:ascii="Times New Roman" w:hAnsi="Times New Roman" w:cs="Times New Roman"/>
          <w:szCs w:val="24"/>
        </w:rPr>
        <w:t xml:space="preserve"> </w:t>
      </w:r>
      <w:hyperlink r:id="rId16" w:history="1">
        <w:r w:rsidRPr="005320E9">
          <w:rPr>
            <w:rStyle w:val="Hyperlink"/>
            <w:rFonts w:ascii="Times New Roman" w:hAnsi="Times New Roman" w:cs="Times New Roman"/>
            <w:bCs/>
            <w:i/>
            <w:color w:val="auto"/>
            <w:sz w:val="24"/>
            <w:szCs w:val="24"/>
            <w:u w:val="none"/>
          </w:rPr>
          <w:t>Botryotinia</w:t>
        </w:r>
      </w:hyperlink>
      <w:r w:rsidRPr="005320E9">
        <w:rPr>
          <w:rFonts w:ascii="Times New Roman" w:hAnsi="Times New Roman" w:cs="Times New Roman"/>
          <w:bCs/>
          <w:i/>
          <w:szCs w:val="24"/>
        </w:rPr>
        <w:t xml:space="preserve"> fritillarii-pallidiflori</w:t>
      </w:r>
      <w:r w:rsidRPr="005320E9">
        <w:rPr>
          <w:rFonts w:ascii="Times New Roman" w:hAnsi="Times New Roman" w:cs="Times New Roman"/>
          <w:szCs w:val="24"/>
        </w:rPr>
        <w:t xml:space="preserve"> </w:t>
      </w:r>
      <w:r w:rsidRPr="005320E9">
        <w:rPr>
          <w:rFonts w:ascii="Times New Roman" w:hAnsi="Times New Roman" w:cs="Times New Roman"/>
          <w:bCs/>
          <w:szCs w:val="24"/>
        </w:rPr>
        <w:t>Q.T. Chen &amp; J.L. Li</w:t>
      </w:r>
      <w:r w:rsidRPr="005320E9">
        <w:rPr>
          <w:rFonts w:ascii="Times New Roman" w:hAnsi="Times New Roman" w:cs="Times New Roman"/>
          <w:szCs w:val="24"/>
        </w:rPr>
        <w:t xml:space="preserve">, </w:t>
      </w:r>
      <w:r w:rsidRPr="005320E9">
        <w:rPr>
          <w:rFonts w:ascii="Times New Roman" w:hAnsi="Times New Roman" w:cs="Times New Roman"/>
          <w:i/>
          <w:iCs/>
          <w:szCs w:val="24"/>
        </w:rPr>
        <w:t>Acta Mycol. Sin.</w:t>
      </w:r>
      <w:r w:rsidRPr="005320E9">
        <w:rPr>
          <w:rFonts w:ascii="Times New Roman" w:hAnsi="Times New Roman" w:cs="Times New Roman"/>
          <w:szCs w:val="24"/>
        </w:rPr>
        <w:t xml:space="preserve"> </w:t>
      </w:r>
      <w:r w:rsidRPr="005320E9">
        <w:rPr>
          <w:rFonts w:ascii="Times New Roman" w:hAnsi="Times New Roman" w:cs="Times New Roman"/>
          <w:bCs/>
          <w:szCs w:val="24"/>
        </w:rPr>
        <w:t>6</w:t>
      </w:r>
      <w:r w:rsidRPr="005320E9">
        <w:rPr>
          <w:rFonts w:ascii="Times New Roman" w:hAnsi="Times New Roman" w:cs="Times New Roman"/>
          <w:szCs w:val="24"/>
        </w:rPr>
        <w:t>(1): 15 (1987)</w:t>
      </w:r>
    </w:p>
    <w:p w:rsidR="00CB4BFE" w:rsidRPr="005320E9" w:rsidRDefault="00CB4BFE" w:rsidP="00A619CD">
      <w:pPr>
        <w:pStyle w:val="NormalWeb"/>
        <w:spacing w:after="120"/>
        <w:rPr>
          <w:rFonts w:ascii="Times New Roman" w:hAnsi="Times New Roman" w:cs="Times New Roman"/>
          <w:i/>
          <w:szCs w:val="24"/>
          <w:lang w:val="en-CA" w:eastAsia="en-CA"/>
        </w:rPr>
      </w:pPr>
    </w:p>
    <w:p w:rsidR="004F4B31" w:rsidRPr="005320E9" w:rsidRDefault="004F4B31" w:rsidP="00A619CD">
      <w:pPr>
        <w:spacing w:after="12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Calloria</w:t>
      </w:r>
      <w:r w:rsidRPr="005320E9">
        <w:rPr>
          <w:rFonts w:ascii="Times New Roman" w:hAnsi="Times New Roman" w:cs="Times New Roman"/>
          <w:b/>
          <w:color w:val="000000" w:themeColor="text1"/>
          <w:sz w:val="24"/>
          <w:szCs w:val="24"/>
        </w:rPr>
        <w:t xml:space="preserve"> 1836 </w:t>
      </w:r>
      <w:r w:rsidR="004918C5"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Cylindrocolla</w:t>
      </w:r>
      <w:r w:rsidR="00EC45F9" w:rsidRPr="005320E9">
        <w:rPr>
          <w:rFonts w:ascii="Times New Roman" w:hAnsi="Times New Roman" w:cs="Times New Roman"/>
          <w:b/>
          <w:color w:val="000000" w:themeColor="text1"/>
          <w:sz w:val="24"/>
          <w:szCs w:val="24"/>
        </w:rPr>
        <w:t xml:space="preserve"> 1851</w:t>
      </w:r>
      <w:r w:rsidR="004918C5" w:rsidRPr="005320E9">
        <w:rPr>
          <w:rFonts w:ascii="Times New Roman" w:hAnsi="Times New Roman" w:cs="Times New Roman"/>
          <w:b/>
          <w:color w:val="000000" w:themeColor="text1"/>
          <w:sz w:val="24"/>
          <w:szCs w:val="24"/>
        </w:rPr>
        <w:t xml:space="preserve"> (A)</w:t>
      </w:r>
      <w:r w:rsidR="00820506" w:rsidRPr="005320E9">
        <w:rPr>
          <w:rFonts w:ascii="Times New Roman" w:hAnsi="Times New Roman" w:cs="Times New Roman"/>
          <w:b/>
          <w:color w:val="000000" w:themeColor="text1"/>
          <w:sz w:val="24"/>
          <w:szCs w:val="24"/>
        </w:rPr>
        <w:t>,</w:t>
      </w:r>
      <w:r w:rsidR="00F0490B" w:rsidRPr="005320E9">
        <w:rPr>
          <w:rFonts w:ascii="Times New Roman" w:hAnsi="Times New Roman" w:cs="Times New Roman"/>
          <w:b/>
          <w:color w:val="000000" w:themeColor="text1"/>
          <w:sz w:val="24"/>
          <w:szCs w:val="24"/>
        </w:rPr>
        <w:t xml:space="preserve"> </w:t>
      </w:r>
      <w:r w:rsidR="00F0490B" w:rsidRPr="005320E9">
        <w:rPr>
          <w:rFonts w:ascii="Times New Roman" w:hAnsi="Times New Roman" w:cs="Times New Roman"/>
          <w:b/>
          <w:i/>
          <w:color w:val="000000" w:themeColor="text1"/>
          <w:sz w:val="24"/>
          <w:szCs w:val="24"/>
        </w:rPr>
        <w:t>Creothyrium</w:t>
      </w:r>
      <w:r w:rsidR="00F0490B" w:rsidRPr="005320E9">
        <w:rPr>
          <w:rFonts w:ascii="Times New Roman" w:hAnsi="Times New Roman" w:cs="Times New Roman"/>
          <w:b/>
          <w:color w:val="000000" w:themeColor="text1"/>
          <w:sz w:val="24"/>
          <w:szCs w:val="24"/>
        </w:rPr>
        <w:t xml:space="preserve"> 1925 </w:t>
      </w:r>
      <w:r w:rsidR="004918C5" w:rsidRPr="005320E9">
        <w:rPr>
          <w:rFonts w:ascii="Times New Roman" w:hAnsi="Times New Roman" w:cs="Times New Roman"/>
          <w:b/>
          <w:color w:val="000000" w:themeColor="text1"/>
          <w:sz w:val="24"/>
          <w:szCs w:val="24"/>
        </w:rPr>
        <w:t xml:space="preserve">(A) </w:t>
      </w:r>
      <w:r w:rsidR="00F0490B" w:rsidRPr="005320E9">
        <w:rPr>
          <w:rFonts w:ascii="Times New Roman" w:hAnsi="Times New Roman" w:cs="Times New Roman"/>
          <w:b/>
          <w:color w:val="000000" w:themeColor="text1"/>
          <w:sz w:val="24"/>
          <w:szCs w:val="24"/>
        </w:rPr>
        <w:t xml:space="preserve">or </w:t>
      </w:r>
      <w:r w:rsidR="00F0490B" w:rsidRPr="005320E9">
        <w:rPr>
          <w:rFonts w:ascii="Times New Roman" w:hAnsi="Times New Roman" w:cs="Times New Roman"/>
          <w:b/>
          <w:i/>
          <w:color w:val="000000" w:themeColor="text1"/>
          <w:sz w:val="24"/>
          <w:szCs w:val="24"/>
        </w:rPr>
        <w:t>Callorina</w:t>
      </w:r>
      <w:r w:rsidR="00F0490B" w:rsidRPr="005320E9">
        <w:rPr>
          <w:rFonts w:ascii="Times New Roman" w:hAnsi="Times New Roman" w:cs="Times New Roman"/>
          <w:b/>
          <w:color w:val="000000" w:themeColor="text1"/>
          <w:sz w:val="24"/>
          <w:szCs w:val="24"/>
        </w:rPr>
        <w:t xml:space="preserve"> 1971</w:t>
      </w:r>
      <w:r w:rsidR="004918C5" w:rsidRPr="005320E9">
        <w:rPr>
          <w:rFonts w:ascii="Times New Roman" w:hAnsi="Times New Roman" w:cs="Times New Roman"/>
          <w:b/>
          <w:color w:val="000000" w:themeColor="text1"/>
          <w:sz w:val="24"/>
          <w:szCs w:val="24"/>
        </w:rPr>
        <w:t xml:space="preserve"> (S)</w:t>
      </w:r>
      <w:r w:rsidR="00820506" w:rsidRPr="005320E9">
        <w:rPr>
          <w:rFonts w:ascii="Times New Roman" w:hAnsi="Times New Roman" w:cs="Times New Roman"/>
          <w:b/>
          <w:color w:val="000000" w:themeColor="text1"/>
          <w:sz w:val="24"/>
          <w:szCs w:val="24"/>
        </w:rPr>
        <w:t>.</w:t>
      </w:r>
    </w:p>
    <w:p w:rsidR="00EC45F9" w:rsidRPr="005320E9" w:rsidRDefault="00EC45F9" w:rsidP="00A619CD">
      <w:pPr>
        <w:spacing w:after="120"/>
        <w:rPr>
          <w:rFonts w:ascii="Times New Roman" w:hAnsi="Times New Roman" w:cs="Times New Roman"/>
          <w:b/>
          <w:color w:val="000000" w:themeColor="text1"/>
          <w:sz w:val="24"/>
          <w:szCs w:val="24"/>
        </w:rPr>
      </w:pPr>
    </w:p>
    <w:p w:rsidR="000944BC" w:rsidRPr="005320E9" w:rsidRDefault="00EC45F9"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w:t>
      </w:r>
      <w:r w:rsidRPr="005320E9">
        <w:rPr>
          <w:rFonts w:ascii="Times New Roman" w:hAnsi="Times New Roman" w:cs="Times New Roman"/>
          <w:i/>
          <w:color w:val="000000" w:themeColor="text1"/>
          <w:sz w:val="24"/>
          <w:szCs w:val="24"/>
        </w:rPr>
        <w:t xml:space="preserve">Calloria, C. </w:t>
      </w:r>
      <w:r w:rsidR="00A7475A" w:rsidRPr="005320E9">
        <w:rPr>
          <w:rFonts w:ascii="Times New Roman" w:hAnsi="Times New Roman" w:cs="Times New Roman"/>
          <w:i/>
          <w:color w:val="000000" w:themeColor="text1"/>
          <w:sz w:val="24"/>
          <w:szCs w:val="24"/>
        </w:rPr>
        <w:t xml:space="preserve">fusarioides, </w:t>
      </w:r>
      <w:r w:rsidR="00A7475A" w:rsidRPr="005320E9">
        <w:rPr>
          <w:rFonts w:ascii="Times New Roman" w:hAnsi="Times New Roman" w:cs="Times New Roman"/>
          <w:color w:val="000000" w:themeColor="text1"/>
          <w:sz w:val="24"/>
          <w:szCs w:val="24"/>
        </w:rPr>
        <w:t xml:space="preserve">recently </w:t>
      </w:r>
      <w:r w:rsidR="00145704" w:rsidRPr="005320E9">
        <w:rPr>
          <w:rFonts w:ascii="Times New Roman" w:hAnsi="Times New Roman" w:cs="Times New Roman"/>
          <w:color w:val="000000" w:themeColor="text1"/>
          <w:sz w:val="24"/>
          <w:szCs w:val="24"/>
        </w:rPr>
        <w:t>regarded</w:t>
      </w:r>
      <w:r w:rsidR="00A7475A" w:rsidRPr="005320E9">
        <w:rPr>
          <w:rFonts w:ascii="Times New Roman" w:hAnsi="Times New Roman" w:cs="Times New Roman"/>
          <w:color w:val="000000" w:themeColor="text1"/>
          <w:sz w:val="24"/>
          <w:szCs w:val="24"/>
        </w:rPr>
        <w:t xml:space="preserve"> as</w:t>
      </w:r>
      <w:r w:rsidR="00A7475A" w:rsidRPr="005320E9">
        <w:rPr>
          <w:rFonts w:ascii="Times New Roman" w:hAnsi="Times New Roman" w:cs="Times New Roman"/>
          <w:i/>
          <w:color w:val="000000" w:themeColor="text1"/>
          <w:sz w:val="24"/>
          <w:szCs w:val="24"/>
        </w:rPr>
        <w:t xml:space="preserve"> C. </w:t>
      </w:r>
      <w:r w:rsidRPr="005320E9">
        <w:rPr>
          <w:rFonts w:ascii="Times New Roman" w:hAnsi="Times New Roman" w:cs="Times New Roman"/>
          <w:i/>
          <w:color w:val="000000" w:themeColor="text1"/>
          <w:sz w:val="24"/>
          <w:szCs w:val="24"/>
        </w:rPr>
        <w:t>neglecta</w:t>
      </w:r>
      <w:r w:rsidRPr="005320E9">
        <w:rPr>
          <w:rFonts w:ascii="Times New Roman" w:hAnsi="Times New Roman" w:cs="Times New Roman"/>
          <w:color w:val="000000" w:themeColor="text1"/>
          <w:sz w:val="24"/>
          <w:szCs w:val="24"/>
        </w:rPr>
        <w:t xml:space="preserve">, is considered the sexual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of the type species of </w:t>
      </w:r>
      <w:r w:rsidRPr="005320E9">
        <w:rPr>
          <w:rFonts w:ascii="Times New Roman" w:hAnsi="Times New Roman" w:cs="Times New Roman"/>
          <w:i/>
          <w:color w:val="000000" w:themeColor="text1"/>
          <w:sz w:val="24"/>
          <w:szCs w:val="24"/>
        </w:rPr>
        <w:t>Cylindrocolla, C. urticae</w:t>
      </w:r>
      <w:r w:rsidRPr="005320E9">
        <w:rPr>
          <w:rFonts w:ascii="Times New Roman" w:hAnsi="Times New Roman" w:cs="Times New Roman"/>
          <w:color w:val="000000" w:themeColor="text1"/>
          <w:sz w:val="24"/>
          <w:szCs w:val="24"/>
        </w:rPr>
        <w:t xml:space="preserve">, thus these </w:t>
      </w:r>
      <w:r w:rsidR="00BB0F7B">
        <w:rPr>
          <w:rFonts w:ascii="Times New Roman" w:hAnsi="Times New Roman" w:cs="Times New Roman"/>
          <w:color w:val="000000" w:themeColor="text1"/>
          <w:sz w:val="24"/>
          <w:szCs w:val="24"/>
        </w:rPr>
        <w:t xml:space="preserve">types represent the same species and the </w:t>
      </w:r>
      <w:r w:rsidRPr="005320E9">
        <w:rPr>
          <w:rFonts w:ascii="Times New Roman" w:hAnsi="Times New Roman" w:cs="Times New Roman"/>
          <w:color w:val="000000" w:themeColor="text1"/>
          <w:sz w:val="24"/>
          <w:szCs w:val="24"/>
        </w:rPr>
        <w:t>two genera are synonyms</w:t>
      </w:r>
      <w:r w:rsidR="000944BC" w:rsidRPr="005320E9">
        <w:rPr>
          <w:rFonts w:ascii="Times New Roman" w:hAnsi="Times New Roman" w:cs="Times New Roman"/>
          <w:color w:val="000000" w:themeColor="text1"/>
          <w:sz w:val="24"/>
          <w:szCs w:val="24"/>
        </w:rPr>
        <w:t xml:space="preserve"> (Hein 1976</w:t>
      </w:r>
      <w:r w:rsidR="00820506" w:rsidRPr="005320E9">
        <w:rPr>
          <w:rFonts w:ascii="Times New Roman" w:hAnsi="Times New Roman" w:cs="Times New Roman"/>
          <w:color w:val="000000" w:themeColor="text1"/>
          <w:sz w:val="24"/>
          <w:szCs w:val="24"/>
        </w:rPr>
        <w:t>,</w:t>
      </w:r>
      <w:r w:rsidR="000944BC" w:rsidRPr="005320E9">
        <w:rPr>
          <w:rFonts w:ascii="Times New Roman" w:hAnsi="Times New Roman" w:cs="Times New Roman"/>
          <w:color w:val="000000" w:themeColor="text1"/>
          <w:sz w:val="24"/>
          <w:szCs w:val="24"/>
        </w:rPr>
        <w:t xml:space="preserve"> Seifert 2011)</w:t>
      </w:r>
      <w:r w:rsidRPr="005320E9">
        <w:rPr>
          <w:rFonts w:ascii="Times New Roman" w:hAnsi="Times New Roman" w:cs="Times New Roman"/>
          <w:color w:val="000000" w:themeColor="text1"/>
          <w:sz w:val="24"/>
          <w:szCs w:val="24"/>
        </w:rPr>
        <w:t xml:space="preserve">. </w:t>
      </w:r>
      <w:r w:rsidR="00A7475A" w:rsidRPr="005320E9">
        <w:rPr>
          <w:rFonts w:ascii="Times New Roman" w:hAnsi="Times New Roman" w:cs="Times New Roman"/>
          <w:i/>
          <w:color w:val="000000" w:themeColor="text1"/>
          <w:sz w:val="24"/>
          <w:szCs w:val="24"/>
        </w:rPr>
        <w:t>Callorina</w:t>
      </w:r>
      <w:r w:rsidR="00A7475A" w:rsidRPr="005320E9">
        <w:rPr>
          <w:rFonts w:ascii="Times New Roman" w:hAnsi="Times New Roman" w:cs="Times New Roman"/>
          <w:color w:val="000000" w:themeColor="text1"/>
          <w:sz w:val="24"/>
          <w:szCs w:val="24"/>
        </w:rPr>
        <w:t xml:space="preserve"> was also described for th</w:t>
      </w:r>
      <w:r w:rsidR="00CB4BFE" w:rsidRPr="005320E9">
        <w:rPr>
          <w:rFonts w:ascii="Times New Roman" w:hAnsi="Times New Roman" w:cs="Times New Roman"/>
          <w:color w:val="000000" w:themeColor="text1"/>
          <w:sz w:val="24"/>
          <w:szCs w:val="24"/>
        </w:rPr>
        <w:t>e</w:t>
      </w:r>
      <w:r w:rsidR="00A7475A" w:rsidRPr="005320E9">
        <w:rPr>
          <w:rFonts w:ascii="Times New Roman" w:hAnsi="Times New Roman" w:cs="Times New Roman"/>
          <w:color w:val="000000" w:themeColor="text1"/>
          <w:sz w:val="24"/>
          <w:szCs w:val="24"/>
        </w:rPr>
        <w:t xml:space="preserve"> same species</w:t>
      </w:r>
      <w:r w:rsidR="00820506" w:rsidRPr="005320E9">
        <w:rPr>
          <w:rFonts w:ascii="Times New Roman" w:hAnsi="Times New Roman" w:cs="Times New Roman"/>
          <w:color w:val="000000" w:themeColor="text1"/>
          <w:sz w:val="24"/>
          <w:szCs w:val="24"/>
        </w:rPr>
        <w:t xml:space="preserve">, </w:t>
      </w:r>
      <w:r w:rsidR="00CB4BFE" w:rsidRPr="005320E9">
        <w:rPr>
          <w:rFonts w:ascii="Times New Roman" w:hAnsi="Times New Roman" w:cs="Times New Roman"/>
          <w:color w:val="000000" w:themeColor="text1"/>
          <w:sz w:val="24"/>
          <w:szCs w:val="24"/>
        </w:rPr>
        <w:t xml:space="preserve">thus this is </w:t>
      </w:r>
      <w:r w:rsidR="00820506" w:rsidRPr="005320E9">
        <w:rPr>
          <w:rFonts w:ascii="Times New Roman" w:hAnsi="Times New Roman" w:cs="Times New Roman"/>
          <w:color w:val="000000" w:themeColor="text1"/>
          <w:sz w:val="24"/>
          <w:szCs w:val="24"/>
        </w:rPr>
        <w:t>another synonymous generic name</w:t>
      </w:r>
      <w:r w:rsidR="00A7475A" w:rsidRPr="005320E9">
        <w:rPr>
          <w:rFonts w:ascii="Times New Roman" w:hAnsi="Times New Roman" w:cs="Times New Roman"/>
          <w:color w:val="000000" w:themeColor="text1"/>
          <w:sz w:val="24"/>
          <w:szCs w:val="24"/>
        </w:rPr>
        <w:t xml:space="preserve">. </w:t>
      </w:r>
      <w:r w:rsidR="00820506" w:rsidRPr="005320E9">
        <w:rPr>
          <w:rFonts w:ascii="Times New Roman" w:hAnsi="Times New Roman" w:cs="Times New Roman"/>
          <w:color w:val="000000" w:themeColor="text1"/>
          <w:sz w:val="24"/>
          <w:szCs w:val="24"/>
        </w:rPr>
        <w:t xml:space="preserve">The monotypic genus </w:t>
      </w:r>
      <w:r w:rsidR="00820506" w:rsidRPr="005320E9">
        <w:rPr>
          <w:rFonts w:ascii="Times New Roman" w:hAnsi="Times New Roman" w:cs="Times New Roman"/>
          <w:i/>
          <w:color w:val="000000" w:themeColor="text1"/>
          <w:sz w:val="24"/>
          <w:szCs w:val="24"/>
        </w:rPr>
        <w:t>Creothyrium</w:t>
      </w:r>
      <w:r w:rsidR="004918C5" w:rsidRPr="005320E9">
        <w:rPr>
          <w:rFonts w:ascii="Times New Roman" w:hAnsi="Times New Roman" w:cs="Times New Roman"/>
          <w:i/>
          <w:color w:val="000000" w:themeColor="text1"/>
          <w:sz w:val="24"/>
          <w:szCs w:val="24"/>
        </w:rPr>
        <w:t>,</w:t>
      </w:r>
      <w:r w:rsidR="00820506" w:rsidRPr="005320E9">
        <w:rPr>
          <w:rFonts w:ascii="Times New Roman" w:hAnsi="Times New Roman" w:cs="Times New Roman"/>
          <w:color w:val="000000" w:themeColor="text1"/>
          <w:sz w:val="24"/>
          <w:szCs w:val="24"/>
        </w:rPr>
        <w:t xml:space="preserve"> based on </w:t>
      </w:r>
      <w:r w:rsidR="00820506" w:rsidRPr="005320E9">
        <w:rPr>
          <w:rFonts w:ascii="Times New Roman" w:hAnsi="Times New Roman" w:cs="Times New Roman"/>
          <w:i/>
          <w:color w:val="000000" w:themeColor="text1"/>
          <w:sz w:val="24"/>
          <w:szCs w:val="24"/>
        </w:rPr>
        <w:t>C. pulchell</w:t>
      </w:r>
      <w:r w:rsidR="00817348" w:rsidRPr="005320E9">
        <w:rPr>
          <w:rFonts w:ascii="Times New Roman" w:hAnsi="Times New Roman" w:cs="Times New Roman"/>
          <w:i/>
          <w:color w:val="000000" w:themeColor="text1"/>
          <w:sz w:val="24"/>
          <w:szCs w:val="24"/>
        </w:rPr>
        <w:t>um</w:t>
      </w:r>
      <w:r w:rsidR="004918C5" w:rsidRPr="005320E9">
        <w:rPr>
          <w:rFonts w:ascii="Times New Roman" w:hAnsi="Times New Roman" w:cs="Times New Roman"/>
          <w:i/>
          <w:color w:val="000000" w:themeColor="text1"/>
          <w:sz w:val="24"/>
          <w:szCs w:val="24"/>
        </w:rPr>
        <w:t>,</w:t>
      </w:r>
      <w:r w:rsidR="00820506" w:rsidRPr="005320E9">
        <w:rPr>
          <w:rFonts w:ascii="Times New Roman" w:hAnsi="Times New Roman" w:cs="Times New Roman"/>
          <w:color w:val="000000" w:themeColor="text1"/>
          <w:sz w:val="24"/>
          <w:szCs w:val="24"/>
        </w:rPr>
        <w:t xml:space="preserve"> is obscure but Sutton (1977) considered it a synonym of </w:t>
      </w:r>
      <w:r w:rsidR="00820506" w:rsidRPr="005320E9">
        <w:rPr>
          <w:rFonts w:ascii="Times New Roman" w:hAnsi="Times New Roman" w:cs="Times New Roman"/>
          <w:i/>
          <w:color w:val="000000" w:themeColor="text1"/>
          <w:sz w:val="24"/>
          <w:szCs w:val="24"/>
        </w:rPr>
        <w:t>Cylindrocolla</w:t>
      </w:r>
      <w:r w:rsidR="00820506"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Calloria</w:t>
      </w:r>
      <w:r w:rsidRPr="005320E9">
        <w:rPr>
          <w:rFonts w:ascii="Times New Roman" w:hAnsi="Times New Roman" w:cs="Times New Roman"/>
          <w:color w:val="000000" w:themeColor="text1"/>
          <w:sz w:val="24"/>
          <w:szCs w:val="24"/>
        </w:rPr>
        <w:t xml:space="preserve"> includes 122 names</w:t>
      </w:r>
      <w:r w:rsidR="004918C5"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only a few of which have been </w:t>
      </w:r>
      <w:r w:rsidR="00820506" w:rsidRPr="005320E9">
        <w:rPr>
          <w:rFonts w:ascii="Times New Roman" w:hAnsi="Times New Roman" w:cs="Times New Roman"/>
          <w:color w:val="000000" w:themeColor="text1"/>
          <w:sz w:val="24"/>
          <w:szCs w:val="24"/>
        </w:rPr>
        <w:t>accounted for</w:t>
      </w:r>
      <w:r w:rsidRPr="005320E9">
        <w:rPr>
          <w:rFonts w:ascii="Times New Roman" w:hAnsi="Times New Roman" w:cs="Times New Roman"/>
          <w:color w:val="000000" w:themeColor="text1"/>
          <w:sz w:val="24"/>
          <w:szCs w:val="24"/>
        </w:rPr>
        <w:t xml:space="preserve"> in recent monographs such as Hein (1976)</w:t>
      </w:r>
      <w:r w:rsidR="004918C5" w:rsidRPr="005320E9">
        <w:rPr>
          <w:rFonts w:ascii="Times New Roman" w:hAnsi="Times New Roman" w:cs="Times New Roman"/>
          <w:color w:val="000000" w:themeColor="text1"/>
          <w:sz w:val="24"/>
          <w:szCs w:val="24"/>
        </w:rPr>
        <w:t>,</w:t>
      </w:r>
      <w:r w:rsidR="00F901D1" w:rsidRPr="005320E9">
        <w:rPr>
          <w:rFonts w:ascii="Times New Roman" w:hAnsi="Times New Roman" w:cs="Times New Roman"/>
          <w:color w:val="000000" w:themeColor="text1"/>
          <w:sz w:val="24"/>
          <w:szCs w:val="24"/>
        </w:rPr>
        <w:t xml:space="preserve"> while</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Cylindrocolla</w:t>
      </w:r>
      <w:r w:rsidRPr="005320E9">
        <w:rPr>
          <w:rFonts w:ascii="Times New Roman" w:hAnsi="Times New Roman" w:cs="Times New Roman"/>
          <w:color w:val="000000" w:themeColor="text1"/>
          <w:sz w:val="24"/>
          <w:szCs w:val="24"/>
        </w:rPr>
        <w:t xml:space="preserve"> </w:t>
      </w:r>
      <w:r w:rsidR="004918C5" w:rsidRPr="005320E9">
        <w:rPr>
          <w:rFonts w:ascii="Times New Roman" w:hAnsi="Times New Roman" w:cs="Times New Roman"/>
          <w:color w:val="000000" w:themeColor="text1"/>
          <w:sz w:val="24"/>
          <w:szCs w:val="24"/>
        </w:rPr>
        <w:t xml:space="preserve">has never been monographed and </w:t>
      </w:r>
      <w:r w:rsidRPr="005320E9">
        <w:rPr>
          <w:rFonts w:ascii="Times New Roman" w:hAnsi="Times New Roman" w:cs="Times New Roman"/>
          <w:color w:val="000000" w:themeColor="text1"/>
          <w:sz w:val="24"/>
          <w:szCs w:val="24"/>
        </w:rPr>
        <w:t>includes 33 names</w:t>
      </w:r>
      <w:r w:rsidR="004918C5"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most </w:t>
      </w:r>
      <w:r w:rsidR="00BB0F7B">
        <w:rPr>
          <w:rFonts w:ascii="Times New Roman" w:hAnsi="Times New Roman" w:cs="Times New Roman"/>
          <w:color w:val="000000" w:themeColor="text1"/>
          <w:sz w:val="24"/>
          <w:szCs w:val="24"/>
        </w:rPr>
        <w:t xml:space="preserve">of which are </w:t>
      </w:r>
      <w:r w:rsidR="004918C5" w:rsidRPr="005320E9">
        <w:rPr>
          <w:rFonts w:ascii="Times New Roman" w:hAnsi="Times New Roman" w:cs="Times New Roman"/>
          <w:color w:val="000000" w:themeColor="text1"/>
          <w:sz w:val="24"/>
          <w:szCs w:val="24"/>
        </w:rPr>
        <w:t xml:space="preserve">not </w:t>
      </w:r>
      <w:r w:rsidRPr="005320E9">
        <w:rPr>
          <w:rFonts w:ascii="Times New Roman" w:hAnsi="Times New Roman" w:cs="Times New Roman"/>
          <w:color w:val="000000" w:themeColor="text1"/>
          <w:sz w:val="24"/>
          <w:szCs w:val="24"/>
        </w:rPr>
        <w:t xml:space="preserve">considered in recent literature. </w:t>
      </w:r>
      <w:r w:rsidR="00F0490B" w:rsidRPr="005320E9">
        <w:rPr>
          <w:rFonts w:ascii="Times New Roman" w:hAnsi="Times New Roman" w:cs="Times New Roman"/>
          <w:color w:val="000000" w:themeColor="text1"/>
          <w:sz w:val="24"/>
          <w:szCs w:val="24"/>
        </w:rPr>
        <w:t xml:space="preserve">No </w:t>
      </w:r>
      <w:r w:rsidR="000806DE" w:rsidRPr="005320E9">
        <w:rPr>
          <w:rFonts w:ascii="Times New Roman" w:hAnsi="Times New Roman" w:cs="Times New Roman"/>
          <w:color w:val="000000" w:themeColor="text1"/>
          <w:sz w:val="24"/>
          <w:szCs w:val="24"/>
        </w:rPr>
        <w:t xml:space="preserve">DNA sequence </w:t>
      </w:r>
      <w:r w:rsidR="00F0490B" w:rsidRPr="005320E9">
        <w:rPr>
          <w:rFonts w:ascii="Times New Roman" w:hAnsi="Times New Roman" w:cs="Times New Roman"/>
          <w:color w:val="000000" w:themeColor="text1"/>
          <w:sz w:val="24"/>
          <w:szCs w:val="24"/>
        </w:rPr>
        <w:t xml:space="preserve">data exist for any species of this genus. </w:t>
      </w:r>
      <w:r w:rsidR="000944BC" w:rsidRPr="005320E9">
        <w:rPr>
          <w:rFonts w:ascii="Times New Roman" w:hAnsi="Times New Roman" w:cs="Times New Roman"/>
          <w:i/>
          <w:color w:val="000000" w:themeColor="text1"/>
          <w:sz w:val="24"/>
          <w:szCs w:val="24"/>
        </w:rPr>
        <w:t>Calloria</w:t>
      </w:r>
      <w:r w:rsidR="000944BC" w:rsidRPr="005320E9">
        <w:rPr>
          <w:rFonts w:ascii="Times New Roman" w:hAnsi="Times New Roman" w:cs="Times New Roman"/>
          <w:color w:val="000000" w:themeColor="text1"/>
          <w:sz w:val="24"/>
          <w:szCs w:val="24"/>
        </w:rPr>
        <w:t xml:space="preserve"> has priority and </w:t>
      </w:r>
      <w:r w:rsidR="004918C5" w:rsidRPr="005320E9">
        <w:rPr>
          <w:rFonts w:ascii="Times New Roman" w:hAnsi="Times New Roman" w:cs="Times New Roman"/>
          <w:color w:val="000000" w:themeColor="text1"/>
          <w:sz w:val="24"/>
          <w:szCs w:val="24"/>
        </w:rPr>
        <w:t>because neither genus name is widely used, we choose to follow priority.</w:t>
      </w:r>
      <w:r w:rsidR="00FC19FC" w:rsidRPr="005320E9">
        <w:rPr>
          <w:rFonts w:ascii="Times New Roman" w:hAnsi="Times New Roman" w:cs="Times New Roman"/>
          <w:color w:val="000000" w:themeColor="text1"/>
          <w:sz w:val="24"/>
          <w:szCs w:val="24"/>
        </w:rPr>
        <w:t xml:space="preserve"> </w:t>
      </w:r>
      <w:r w:rsidR="000944BC" w:rsidRPr="005320E9">
        <w:rPr>
          <w:rFonts w:ascii="Times New Roman" w:hAnsi="Times New Roman" w:cs="Times New Roman"/>
          <w:color w:val="000000" w:themeColor="text1"/>
          <w:sz w:val="24"/>
          <w:szCs w:val="24"/>
        </w:rPr>
        <w:t>However, the oldest epithet for th</w:t>
      </w:r>
      <w:r w:rsidR="00F0490B" w:rsidRPr="005320E9">
        <w:rPr>
          <w:rFonts w:ascii="Times New Roman" w:hAnsi="Times New Roman" w:cs="Times New Roman"/>
          <w:color w:val="000000" w:themeColor="text1"/>
          <w:sz w:val="24"/>
          <w:szCs w:val="24"/>
        </w:rPr>
        <w:t xml:space="preserve">e type </w:t>
      </w:r>
      <w:r w:rsidR="000944BC" w:rsidRPr="005320E9">
        <w:rPr>
          <w:rFonts w:ascii="Times New Roman" w:hAnsi="Times New Roman" w:cs="Times New Roman"/>
          <w:color w:val="000000" w:themeColor="text1"/>
          <w:sz w:val="24"/>
          <w:szCs w:val="24"/>
        </w:rPr>
        <w:t xml:space="preserve">species </w:t>
      </w:r>
      <w:r w:rsidR="00F0490B" w:rsidRPr="005320E9">
        <w:rPr>
          <w:rFonts w:ascii="Times New Roman" w:hAnsi="Times New Roman" w:cs="Times New Roman"/>
          <w:color w:val="000000" w:themeColor="text1"/>
          <w:sz w:val="24"/>
          <w:szCs w:val="24"/>
        </w:rPr>
        <w:t xml:space="preserve">of both </w:t>
      </w:r>
      <w:r w:rsidR="00820506" w:rsidRPr="005320E9">
        <w:rPr>
          <w:rFonts w:ascii="Times New Roman" w:hAnsi="Times New Roman" w:cs="Times New Roman"/>
          <w:i/>
          <w:color w:val="000000" w:themeColor="text1"/>
          <w:sz w:val="24"/>
          <w:szCs w:val="24"/>
        </w:rPr>
        <w:t>Calloria</w:t>
      </w:r>
      <w:r w:rsidR="00820506" w:rsidRPr="005320E9">
        <w:rPr>
          <w:rFonts w:ascii="Times New Roman" w:hAnsi="Times New Roman" w:cs="Times New Roman"/>
          <w:color w:val="000000" w:themeColor="text1"/>
          <w:sz w:val="24"/>
          <w:szCs w:val="24"/>
        </w:rPr>
        <w:t xml:space="preserve"> and </w:t>
      </w:r>
      <w:r w:rsidR="00820506" w:rsidRPr="005320E9">
        <w:rPr>
          <w:rFonts w:ascii="Times New Roman" w:hAnsi="Times New Roman" w:cs="Times New Roman"/>
          <w:i/>
          <w:color w:val="000000" w:themeColor="text1"/>
          <w:sz w:val="24"/>
          <w:szCs w:val="24"/>
        </w:rPr>
        <w:t>Cylindrocolla</w:t>
      </w:r>
      <w:r w:rsidR="00820506" w:rsidRPr="005320E9">
        <w:rPr>
          <w:rFonts w:ascii="Times New Roman" w:hAnsi="Times New Roman" w:cs="Times New Roman"/>
          <w:color w:val="000000" w:themeColor="text1"/>
          <w:sz w:val="24"/>
          <w:szCs w:val="24"/>
        </w:rPr>
        <w:t xml:space="preserve"> </w:t>
      </w:r>
      <w:r w:rsidR="000944BC" w:rsidRPr="005320E9">
        <w:rPr>
          <w:rFonts w:ascii="Times New Roman" w:hAnsi="Times New Roman" w:cs="Times New Roman"/>
          <w:color w:val="000000" w:themeColor="text1"/>
          <w:sz w:val="24"/>
          <w:szCs w:val="24"/>
        </w:rPr>
        <w:t xml:space="preserve">must be transferred to </w:t>
      </w:r>
      <w:r w:rsidR="000944BC" w:rsidRPr="005320E9">
        <w:rPr>
          <w:rFonts w:ascii="Times New Roman" w:hAnsi="Times New Roman" w:cs="Times New Roman"/>
          <w:i/>
          <w:color w:val="000000" w:themeColor="text1"/>
          <w:sz w:val="24"/>
          <w:szCs w:val="24"/>
        </w:rPr>
        <w:t>Calloria</w:t>
      </w:r>
      <w:r w:rsidR="000944BC" w:rsidRPr="005320E9">
        <w:rPr>
          <w:rFonts w:ascii="Times New Roman" w:hAnsi="Times New Roman" w:cs="Times New Roman"/>
          <w:color w:val="000000" w:themeColor="text1"/>
          <w:sz w:val="24"/>
          <w:szCs w:val="24"/>
        </w:rPr>
        <w:t>.</w:t>
      </w:r>
    </w:p>
    <w:p w:rsidR="000944BC" w:rsidRPr="005320E9" w:rsidRDefault="000944BC" w:rsidP="00A619CD">
      <w:pPr>
        <w:spacing w:after="120"/>
        <w:rPr>
          <w:rFonts w:ascii="Times New Roman" w:hAnsi="Times New Roman" w:cs="Times New Roman"/>
          <w:color w:val="000000" w:themeColor="text1"/>
          <w:sz w:val="24"/>
          <w:szCs w:val="24"/>
        </w:rPr>
      </w:pPr>
    </w:p>
    <w:p w:rsidR="008654C4" w:rsidRPr="005320E9" w:rsidRDefault="008654C4"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i/>
          <w:color w:val="000000" w:themeColor="text1"/>
          <w:sz w:val="24"/>
          <w:szCs w:val="24"/>
        </w:rPr>
        <w:t>Calloria urticae</w:t>
      </w:r>
      <w:r w:rsidRPr="005320E9">
        <w:rPr>
          <w:rFonts w:ascii="Times New Roman" w:hAnsi="Times New Roman" w:cs="Times New Roman"/>
          <w:color w:val="000000" w:themeColor="text1"/>
          <w:sz w:val="24"/>
          <w:szCs w:val="24"/>
        </w:rPr>
        <w:t xml:space="preserve"> (Pers.</w:t>
      </w:r>
      <w:r w:rsidR="00820506"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w:t>
      </w:r>
      <w:r w:rsidR="00820506"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Fr.) </w:t>
      </w:r>
      <w:r w:rsidR="00A502BC" w:rsidRPr="005320E9">
        <w:rPr>
          <w:rFonts w:ascii="Times New Roman" w:hAnsi="Times New Roman" w:cs="Times New Roman"/>
          <w:color w:val="000000" w:themeColor="text1"/>
          <w:sz w:val="24"/>
          <w:szCs w:val="24"/>
        </w:rPr>
        <w:t>Seifert comb. nov</w:t>
      </w:r>
      <w:r w:rsidR="007417EE" w:rsidRPr="005320E9">
        <w:rPr>
          <w:rFonts w:ascii="Times New Roman" w:hAnsi="Times New Roman" w:cs="Times New Roman"/>
          <w:color w:val="000000" w:themeColor="text1"/>
          <w:sz w:val="24"/>
          <w:szCs w:val="24"/>
        </w:rPr>
        <w:t>.</w:t>
      </w:r>
      <w:r w:rsidR="008507CC" w:rsidRPr="005320E9">
        <w:rPr>
          <w:rFonts w:ascii="Times New Roman" w:hAnsi="Times New Roman" w:cs="Times New Roman"/>
          <w:color w:val="000000" w:themeColor="text1"/>
          <w:sz w:val="24"/>
          <w:szCs w:val="24"/>
        </w:rPr>
        <w:tab/>
      </w:r>
      <w:r w:rsidR="008507CC" w:rsidRPr="005320E9">
        <w:rPr>
          <w:rFonts w:ascii="Times New Roman" w:hAnsi="Times New Roman" w:cs="Times New Roman"/>
          <w:color w:val="000000" w:themeColor="text1"/>
          <w:sz w:val="24"/>
          <w:szCs w:val="24"/>
        </w:rPr>
        <w:tab/>
      </w:r>
      <w:r w:rsidR="008507CC" w:rsidRPr="005320E9">
        <w:rPr>
          <w:rFonts w:ascii="Times New Roman" w:hAnsi="Times New Roman" w:cs="Times New Roman"/>
          <w:color w:val="000000" w:themeColor="text1"/>
          <w:sz w:val="24"/>
          <w:szCs w:val="24"/>
        </w:rPr>
        <w:tab/>
      </w:r>
      <w:r w:rsidR="008507CC" w:rsidRPr="005320E9">
        <w:rPr>
          <w:rFonts w:ascii="Times New Roman" w:hAnsi="Times New Roman" w:cs="Times New Roman"/>
          <w:sz w:val="24"/>
          <w:szCs w:val="24"/>
        </w:rPr>
        <w:t>MycoBank: MB *****.</w:t>
      </w:r>
    </w:p>
    <w:p w:rsidR="00F901D1" w:rsidRPr="005320E9" w:rsidRDefault="00F901D1" w:rsidP="00A619CD">
      <w:pPr>
        <w:spacing w:after="120"/>
        <w:rPr>
          <w:rFonts w:ascii="Times New Roman" w:hAnsi="Times New Roman" w:cs="Times New Roman"/>
          <w:color w:val="000000" w:themeColor="text1"/>
          <w:sz w:val="24"/>
          <w:szCs w:val="24"/>
          <w:lang w:val="de-DE"/>
        </w:rPr>
      </w:pPr>
      <w:r w:rsidRPr="005320E9">
        <w:rPr>
          <w:rFonts w:ascii="Times New Roman" w:hAnsi="Times New Roman" w:cs="Times New Roman"/>
          <w:color w:val="000000" w:themeColor="text1"/>
          <w:sz w:val="24"/>
          <w:szCs w:val="24"/>
        </w:rPr>
        <w:t xml:space="preserve">Basionym: </w:t>
      </w:r>
      <w:r w:rsidRPr="005320E9">
        <w:rPr>
          <w:rFonts w:ascii="Times New Roman" w:hAnsi="Times New Roman" w:cs="Times New Roman"/>
          <w:i/>
          <w:color w:val="000000" w:themeColor="text1"/>
          <w:sz w:val="24"/>
          <w:szCs w:val="24"/>
        </w:rPr>
        <w:t>Tremella urticae</w:t>
      </w:r>
      <w:r w:rsidRPr="005320E9">
        <w:rPr>
          <w:rFonts w:ascii="Times New Roman" w:hAnsi="Times New Roman" w:cs="Times New Roman"/>
          <w:color w:val="000000" w:themeColor="text1"/>
          <w:sz w:val="24"/>
          <w:szCs w:val="24"/>
        </w:rPr>
        <w:t xml:space="preserve"> Pers.</w:t>
      </w:r>
      <w:r w:rsidR="00F0490B" w:rsidRPr="005320E9">
        <w:rPr>
          <w:rFonts w:ascii="Times New Roman" w:hAnsi="Times New Roman" w:cs="Times New Roman"/>
          <w:color w:val="000000" w:themeColor="text1"/>
          <w:sz w:val="24"/>
          <w:szCs w:val="24"/>
        </w:rPr>
        <w:t xml:space="preserve"> : Fr.,</w:t>
      </w:r>
      <w:r w:rsidR="00FC19FC" w:rsidRPr="005320E9">
        <w:rPr>
          <w:rFonts w:ascii="Times New Roman" w:hAnsi="Times New Roman" w:cs="Times New Roman"/>
          <w:color w:val="000000" w:themeColor="text1"/>
          <w:sz w:val="24"/>
          <w:szCs w:val="24"/>
        </w:rPr>
        <w:t xml:space="preserve"> </w:t>
      </w:r>
      <w:r w:rsidR="00F0490B" w:rsidRPr="005320E9">
        <w:rPr>
          <w:rFonts w:ascii="Times New Roman" w:hAnsi="Times New Roman" w:cs="Times New Roman"/>
          <w:i/>
          <w:iCs/>
          <w:sz w:val="24"/>
          <w:szCs w:val="24"/>
        </w:rPr>
        <w:t>Syn. meth. fung.</w:t>
      </w:r>
      <w:r w:rsidR="00F0490B" w:rsidRPr="005320E9">
        <w:rPr>
          <w:rFonts w:ascii="Times New Roman" w:hAnsi="Times New Roman" w:cs="Times New Roman"/>
          <w:sz w:val="24"/>
          <w:szCs w:val="24"/>
        </w:rPr>
        <w:t xml:space="preserve"> </w:t>
      </w:r>
      <w:r w:rsidR="00F0490B" w:rsidRPr="005320E9">
        <w:rPr>
          <w:rFonts w:ascii="Times New Roman" w:hAnsi="Times New Roman" w:cs="Times New Roman"/>
          <w:sz w:val="24"/>
          <w:szCs w:val="24"/>
          <w:lang w:val="de-DE"/>
        </w:rPr>
        <w:t xml:space="preserve">(Göttingen) </w:t>
      </w:r>
      <w:r w:rsidR="00F0490B" w:rsidRPr="005320E9">
        <w:rPr>
          <w:rFonts w:ascii="Times New Roman" w:hAnsi="Times New Roman" w:cs="Times New Roman"/>
          <w:b/>
          <w:bCs/>
          <w:sz w:val="24"/>
          <w:szCs w:val="24"/>
          <w:lang w:val="de-DE"/>
        </w:rPr>
        <w:t>2</w:t>
      </w:r>
      <w:r w:rsidR="00F0490B" w:rsidRPr="005320E9">
        <w:rPr>
          <w:rFonts w:ascii="Times New Roman" w:hAnsi="Times New Roman" w:cs="Times New Roman"/>
          <w:sz w:val="24"/>
          <w:szCs w:val="24"/>
          <w:lang w:val="de-DE"/>
        </w:rPr>
        <w:t>: 628 (1801)</w:t>
      </w:r>
      <w:r w:rsidRPr="005320E9">
        <w:rPr>
          <w:rFonts w:ascii="Times New Roman" w:hAnsi="Times New Roman" w:cs="Times New Roman"/>
          <w:color w:val="000000" w:themeColor="text1"/>
          <w:sz w:val="24"/>
          <w:szCs w:val="24"/>
          <w:lang w:val="de-DE"/>
        </w:rPr>
        <w:t>.</w:t>
      </w:r>
    </w:p>
    <w:p w:rsidR="00F901D1" w:rsidRPr="005320E9" w:rsidRDefault="000944BC"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Cs/>
          <w:sz w:val="24"/>
          <w:szCs w:val="24"/>
        </w:rPr>
        <w:sym w:font="Symbol" w:char="F0BA"/>
      </w:r>
      <w:r w:rsidR="00FC19FC" w:rsidRPr="005320E9">
        <w:rPr>
          <w:rFonts w:ascii="Times New Roman" w:hAnsi="Times New Roman" w:cs="Times New Roman"/>
          <w:bCs/>
          <w:sz w:val="24"/>
          <w:szCs w:val="24"/>
          <w:lang w:val="de-DE"/>
        </w:rPr>
        <w:t xml:space="preserve"> </w:t>
      </w:r>
      <w:r w:rsidR="00F901D1" w:rsidRPr="005320E9">
        <w:rPr>
          <w:rFonts w:ascii="Times New Roman" w:hAnsi="Times New Roman" w:cs="Times New Roman"/>
          <w:i/>
          <w:color w:val="000000" w:themeColor="text1"/>
          <w:sz w:val="24"/>
          <w:szCs w:val="24"/>
          <w:lang w:val="de-DE"/>
        </w:rPr>
        <w:t>Dacrymyces urticae</w:t>
      </w:r>
      <w:r w:rsidR="00F901D1" w:rsidRPr="005320E9">
        <w:rPr>
          <w:rFonts w:ascii="Times New Roman" w:hAnsi="Times New Roman" w:cs="Times New Roman"/>
          <w:color w:val="000000" w:themeColor="text1"/>
          <w:sz w:val="24"/>
          <w:szCs w:val="24"/>
          <w:lang w:val="de-DE"/>
        </w:rPr>
        <w:t xml:space="preserve"> (Pers.</w:t>
      </w:r>
      <w:r w:rsidR="00820506" w:rsidRPr="005320E9">
        <w:rPr>
          <w:rFonts w:ascii="Times New Roman" w:hAnsi="Times New Roman" w:cs="Times New Roman"/>
          <w:color w:val="000000" w:themeColor="text1"/>
          <w:sz w:val="24"/>
          <w:szCs w:val="24"/>
          <w:lang w:val="de-DE"/>
        </w:rPr>
        <w:t xml:space="preserve"> </w:t>
      </w:r>
      <w:r w:rsidR="00F901D1" w:rsidRPr="005320E9">
        <w:rPr>
          <w:rFonts w:ascii="Times New Roman" w:hAnsi="Times New Roman" w:cs="Times New Roman"/>
          <w:color w:val="000000" w:themeColor="text1"/>
          <w:sz w:val="24"/>
          <w:szCs w:val="24"/>
          <w:lang w:val="de-DE"/>
        </w:rPr>
        <w:t>:</w:t>
      </w:r>
      <w:r w:rsidR="00820506" w:rsidRPr="005320E9">
        <w:rPr>
          <w:rFonts w:ascii="Times New Roman" w:hAnsi="Times New Roman" w:cs="Times New Roman"/>
          <w:color w:val="000000" w:themeColor="text1"/>
          <w:sz w:val="24"/>
          <w:szCs w:val="24"/>
          <w:lang w:val="de-DE"/>
        </w:rPr>
        <w:t xml:space="preserve"> </w:t>
      </w:r>
      <w:r w:rsidR="00F901D1" w:rsidRPr="005320E9">
        <w:rPr>
          <w:rFonts w:ascii="Times New Roman" w:hAnsi="Times New Roman" w:cs="Times New Roman"/>
          <w:color w:val="000000" w:themeColor="text1"/>
          <w:sz w:val="24"/>
          <w:szCs w:val="24"/>
          <w:lang w:val="de-DE"/>
        </w:rPr>
        <w:t xml:space="preserve">Fr.) </w:t>
      </w:r>
      <w:r w:rsidR="00F0490B" w:rsidRPr="005320E9">
        <w:rPr>
          <w:rFonts w:ascii="Times New Roman" w:hAnsi="Times New Roman" w:cs="Times New Roman"/>
          <w:bCs/>
          <w:sz w:val="24"/>
          <w:szCs w:val="24"/>
          <w:lang w:val="de-DE"/>
        </w:rPr>
        <w:t>Mart</w:t>
      </w:r>
      <w:r w:rsidR="00F0490B" w:rsidRPr="005320E9">
        <w:rPr>
          <w:rFonts w:ascii="Times New Roman" w:hAnsi="Times New Roman" w:cs="Times New Roman"/>
          <w:b/>
          <w:bCs/>
          <w:sz w:val="24"/>
          <w:szCs w:val="24"/>
          <w:lang w:val="de-DE"/>
        </w:rPr>
        <w:t>.</w:t>
      </w:r>
      <w:r w:rsidR="00F0490B" w:rsidRPr="005320E9">
        <w:rPr>
          <w:rFonts w:ascii="Times New Roman" w:hAnsi="Times New Roman" w:cs="Times New Roman"/>
          <w:sz w:val="24"/>
          <w:szCs w:val="24"/>
          <w:lang w:val="de-DE"/>
        </w:rPr>
        <w:t xml:space="preserve">, </w:t>
      </w:r>
      <w:r w:rsidR="00F0490B" w:rsidRPr="005320E9">
        <w:rPr>
          <w:rFonts w:ascii="Times New Roman" w:hAnsi="Times New Roman" w:cs="Times New Roman"/>
          <w:i/>
          <w:iCs/>
          <w:sz w:val="24"/>
          <w:szCs w:val="24"/>
          <w:lang w:val="de-DE"/>
        </w:rPr>
        <w:t>Fl. crypt. erlang.</w:t>
      </w:r>
      <w:r w:rsidR="00F0490B" w:rsidRPr="005320E9">
        <w:rPr>
          <w:rFonts w:ascii="Times New Roman" w:hAnsi="Times New Roman" w:cs="Times New Roman"/>
          <w:sz w:val="24"/>
          <w:szCs w:val="24"/>
          <w:lang w:val="de-DE"/>
        </w:rPr>
        <w:t xml:space="preserve"> </w:t>
      </w:r>
      <w:r w:rsidR="00F0490B" w:rsidRPr="005320E9">
        <w:rPr>
          <w:rFonts w:ascii="Times New Roman" w:hAnsi="Times New Roman" w:cs="Times New Roman"/>
          <w:sz w:val="24"/>
          <w:szCs w:val="24"/>
        </w:rPr>
        <w:t>(Nürnberg): 368 (1817)</w:t>
      </w:r>
    </w:p>
    <w:p w:rsidR="00F901D1" w:rsidRPr="005320E9" w:rsidRDefault="00F901D1"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Peziza neglecta</w:t>
      </w:r>
      <w:r w:rsidRPr="005320E9">
        <w:rPr>
          <w:rFonts w:ascii="Times New Roman" w:hAnsi="Times New Roman" w:cs="Times New Roman"/>
          <w:color w:val="000000" w:themeColor="text1"/>
          <w:sz w:val="24"/>
          <w:szCs w:val="24"/>
        </w:rPr>
        <w:t xml:space="preserve"> Lib.</w:t>
      </w:r>
      <w:r w:rsidR="00F0490B"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Plantes Crypt. Ard., Nr. 29. 1832.</w:t>
      </w:r>
    </w:p>
    <w:p w:rsidR="00F901D1" w:rsidRPr="005320E9" w:rsidRDefault="000944BC"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bCs/>
          <w:szCs w:val="24"/>
        </w:rPr>
        <w:sym w:font="Symbol" w:char="F0BA"/>
      </w:r>
      <w:r w:rsidR="00FC19FC" w:rsidRPr="005320E9">
        <w:rPr>
          <w:rFonts w:ascii="Times New Roman" w:hAnsi="Times New Roman" w:cs="Times New Roman"/>
          <w:bCs/>
          <w:szCs w:val="24"/>
        </w:rPr>
        <w:t xml:space="preserve"> </w:t>
      </w:r>
      <w:hyperlink r:id="rId17" w:history="1">
        <w:r w:rsidR="00F901D1" w:rsidRPr="005320E9">
          <w:rPr>
            <w:rStyle w:val="Hyperlink"/>
            <w:rFonts w:ascii="Times New Roman" w:hAnsi="Times New Roman" w:cs="Times New Roman"/>
            <w:bCs/>
            <w:i/>
            <w:color w:val="000000" w:themeColor="text1"/>
            <w:sz w:val="24"/>
            <w:szCs w:val="24"/>
            <w:u w:val="none"/>
          </w:rPr>
          <w:t>Calloria</w:t>
        </w:r>
      </w:hyperlink>
      <w:r w:rsidR="00F901D1" w:rsidRPr="005320E9">
        <w:rPr>
          <w:rFonts w:ascii="Times New Roman" w:hAnsi="Times New Roman" w:cs="Times New Roman"/>
          <w:bCs/>
          <w:i/>
          <w:color w:val="000000" w:themeColor="text1"/>
          <w:szCs w:val="24"/>
        </w:rPr>
        <w:t xml:space="preserve"> neglecta</w:t>
      </w:r>
      <w:r w:rsidR="00F901D1" w:rsidRPr="005320E9">
        <w:rPr>
          <w:rFonts w:ascii="Times New Roman" w:hAnsi="Times New Roman" w:cs="Times New Roman"/>
          <w:color w:val="000000" w:themeColor="text1"/>
          <w:szCs w:val="24"/>
        </w:rPr>
        <w:t xml:space="preserve"> </w:t>
      </w:r>
      <w:r w:rsidR="00F901D1" w:rsidRPr="005320E9">
        <w:rPr>
          <w:rFonts w:ascii="Times New Roman" w:hAnsi="Times New Roman" w:cs="Times New Roman"/>
          <w:bCs/>
          <w:color w:val="000000" w:themeColor="text1"/>
          <w:szCs w:val="24"/>
        </w:rPr>
        <w:t>(Lib.) B. Hein</w:t>
      </w:r>
      <w:r w:rsidR="00F901D1" w:rsidRPr="005320E9">
        <w:rPr>
          <w:rFonts w:ascii="Times New Roman" w:hAnsi="Times New Roman" w:cs="Times New Roman"/>
          <w:color w:val="000000" w:themeColor="text1"/>
          <w:szCs w:val="24"/>
        </w:rPr>
        <w:t xml:space="preserve">, </w:t>
      </w:r>
      <w:r w:rsidR="00F901D1" w:rsidRPr="005320E9">
        <w:rPr>
          <w:rFonts w:ascii="Times New Roman" w:hAnsi="Times New Roman" w:cs="Times New Roman"/>
          <w:i/>
          <w:iCs/>
          <w:color w:val="000000" w:themeColor="text1"/>
          <w:szCs w:val="24"/>
        </w:rPr>
        <w:t>Beih. Willdenowia</w:t>
      </w:r>
      <w:r w:rsidR="00F901D1" w:rsidRPr="005320E9">
        <w:rPr>
          <w:rFonts w:ascii="Times New Roman" w:hAnsi="Times New Roman" w:cs="Times New Roman"/>
          <w:color w:val="000000" w:themeColor="text1"/>
          <w:szCs w:val="24"/>
        </w:rPr>
        <w:t xml:space="preserve"> </w:t>
      </w:r>
      <w:r w:rsidR="00F901D1" w:rsidRPr="005320E9">
        <w:rPr>
          <w:rFonts w:ascii="Times New Roman" w:hAnsi="Times New Roman" w:cs="Times New Roman"/>
          <w:bCs/>
          <w:color w:val="000000" w:themeColor="text1"/>
          <w:szCs w:val="24"/>
        </w:rPr>
        <w:t>9</w:t>
      </w:r>
      <w:r w:rsidR="00F901D1" w:rsidRPr="005320E9">
        <w:rPr>
          <w:rFonts w:ascii="Times New Roman" w:hAnsi="Times New Roman" w:cs="Times New Roman"/>
          <w:color w:val="000000" w:themeColor="text1"/>
          <w:szCs w:val="24"/>
        </w:rPr>
        <w:t>: 54 (1976)</w:t>
      </w:r>
    </w:p>
    <w:p w:rsidR="00F901D1" w:rsidRPr="005320E9" w:rsidRDefault="00F901D1"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 </w:t>
      </w:r>
      <w:hyperlink r:id="rId18" w:history="1">
        <w:r w:rsidRPr="005320E9">
          <w:rPr>
            <w:rStyle w:val="Hyperlink"/>
            <w:rFonts w:ascii="Times New Roman" w:hAnsi="Times New Roman" w:cs="Times New Roman"/>
            <w:bCs/>
            <w:i/>
            <w:color w:val="000000" w:themeColor="text1"/>
            <w:sz w:val="24"/>
            <w:szCs w:val="24"/>
            <w:u w:val="none"/>
          </w:rPr>
          <w:t>Peziza</w:t>
        </w:r>
      </w:hyperlink>
      <w:r w:rsidRPr="005320E9">
        <w:rPr>
          <w:rFonts w:ascii="Times New Roman" w:hAnsi="Times New Roman" w:cs="Times New Roman"/>
          <w:bCs/>
          <w:i/>
          <w:color w:val="000000" w:themeColor="text1"/>
          <w:szCs w:val="24"/>
        </w:rPr>
        <w:t xml:space="preserve"> fusarioides</w:t>
      </w:r>
      <w:r w:rsidRPr="005320E9">
        <w:rPr>
          <w:rFonts w:ascii="Times New Roman" w:hAnsi="Times New Roman" w:cs="Times New Roman"/>
          <w:color w:val="000000" w:themeColor="text1"/>
          <w:szCs w:val="24"/>
        </w:rPr>
        <w:t xml:space="preserve"> </w:t>
      </w:r>
      <w:r w:rsidRPr="005320E9">
        <w:rPr>
          <w:rFonts w:ascii="Times New Roman" w:hAnsi="Times New Roman" w:cs="Times New Roman"/>
          <w:bCs/>
          <w:color w:val="000000" w:themeColor="text1"/>
          <w:szCs w:val="24"/>
        </w:rPr>
        <w:t>Berk.</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iCs/>
          <w:color w:val="000000" w:themeColor="text1"/>
          <w:szCs w:val="24"/>
        </w:rPr>
        <w:t>Mag. Zool. Bot.</w:t>
      </w:r>
      <w:r w:rsidRPr="005320E9">
        <w:rPr>
          <w:rFonts w:ascii="Times New Roman" w:hAnsi="Times New Roman" w:cs="Times New Roman"/>
          <w:color w:val="000000" w:themeColor="text1"/>
          <w:szCs w:val="24"/>
        </w:rPr>
        <w:t xml:space="preserve"> </w:t>
      </w:r>
      <w:r w:rsidRPr="005320E9">
        <w:rPr>
          <w:rFonts w:ascii="Times New Roman" w:hAnsi="Times New Roman" w:cs="Times New Roman"/>
          <w:bCs/>
          <w:color w:val="000000" w:themeColor="text1"/>
          <w:szCs w:val="24"/>
        </w:rPr>
        <w:t>1</w:t>
      </w:r>
      <w:r w:rsidRPr="005320E9">
        <w:rPr>
          <w:rFonts w:ascii="Times New Roman" w:hAnsi="Times New Roman" w:cs="Times New Roman"/>
          <w:color w:val="000000" w:themeColor="text1"/>
          <w:szCs w:val="24"/>
        </w:rPr>
        <w:t>: 46 (1837)</w:t>
      </w:r>
    </w:p>
    <w:p w:rsidR="00F901D1" w:rsidRPr="005320E9" w:rsidRDefault="000944BC"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Cs/>
          <w:sz w:val="24"/>
          <w:szCs w:val="24"/>
        </w:rPr>
        <w:sym w:font="Symbol" w:char="F0BA"/>
      </w:r>
      <w:r w:rsidR="00FC19FC" w:rsidRPr="005320E9">
        <w:rPr>
          <w:rFonts w:ascii="Times New Roman" w:hAnsi="Times New Roman" w:cs="Times New Roman"/>
          <w:bCs/>
          <w:sz w:val="24"/>
          <w:szCs w:val="24"/>
        </w:rPr>
        <w:t xml:space="preserve"> </w:t>
      </w:r>
      <w:hyperlink r:id="rId19" w:history="1">
        <w:r w:rsidR="00F901D1" w:rsidRPr="005320E9">
          <w:rPr>
            <w:rStyle w:val="Hyperlink"/>
            <w:rFonts w:ascii="Times New Roman" w:hAnsi="Times New Roman" w:cs="Times New Roman"/>
            <w:bCs/>
            <w:i/>
            <w:color w:val="000000" w:themeColor="text1"/>
            <w:sz w:val="24"/>
            <w:szCs w:val="24"/>
            <w:u w:val="none"/>
          </w:rPr>
          <w:t>Calloria</w:t>
        </w:r>
      </w:hyperlink>
      <w:r w:rsidR="00F901D1" w:rsidRPr="005320E9">
        <w:rPr>
          <w:rFonts w:ascii="Times New Roman" w:hAnsi="Times New Roman" w:cs="Times New Roman"/>
          <w:bCs/>
          <w:i/>
          <w:color w:val="000000" w:themeColor="text1"/>
          <w:sz w:val="24"/>
          <w:szCs w:val="24"/>
        </w:rPr>
        <w:t xml:space="preserve"> fusarioides</w:t>
      </w:r>
      <w:r w:rsidR="00F901D1" w:rsidRPr="005320E9">
        <w:rPr>
          <w:rFonts w:ascii="Times New Roman" w:hAnsi="Times New Roman" w:cs="Times New Roman"/>
          <w:color w:val="000000" w:themeColor="text1"/>
          <w:sz w:val="24"/>
          <w:szCs w:val="24"/>
        </w:rPr>
        <w:t xml:space="preserve"> </w:t>
      </w:r>
      <w:r w:rsidR="00F901D1" w:rsidRPr="005320E9">
        <w:rPr>
          <w:rFonts w:ascii="Times New Roman" w:hAnsi="Times New Roman" w:cs="Times New Roman"/>
          <w:bCs/>
          <w:color w:val="000000" w:themeColor="text1"/>
          <w:sz w:val="24"/>
          <w:szCs w:val="24"/>
        </w:rPr>
        <w:t>(Berk.) Fr.</w:t>
      </w:r>
      <w:r w:rsidR="00F901D1" w:rsidRPr="005320E9">
        <w:rPr>
          <w:rFonts w:ascii="Times New Roman" w:hAnsi="Times New Roman" w:cs="Times New Roman"/>
          <w:color w:val="000000" w:themeColor="text1"/>
          <w:sz w:val="24"/>
          <w:szCs w:val="24"/>
        </w:rPr>
        <w:t xml:space="preserve">, </w:t>
      </w:r>
      <w:r w:rsidR="00F901D1" w:rsidRPr="005320E9">
        <w:rPr>
          <w:rFonts w:ascii="Times New Roman" w:hAnsi="Times New Roman" w:cs="Times New Roman"/>
          <w:i/>
          <w:iCs/>
          <w:color w:val="000000" w:themeColor="text1"/>
          <w:sz w:val="24"/>
          <w:szCs w:val="24"/>
        </w:rPr>
        <w:t>Summa veg. Scand.</w:t>
      </w:r>
      <w:r w:rsidR="00F901D1" w:rsidRPr="005320E9">
        <w:rPr>
          <w:rFonts w:ascii="Times New Roman" w:hAnsi="Times New Roman" w:cs="Times New Roman"/>
          <w:color w:val="000000" w:themeColor="text1"/>
          <w:sz w:val="24"/>
          <w:szCs w:val="24"/>
        </w:rPr>
        <w:t>, Section Post. (Stockholm): 359 (1849)</w:t>
      </w:r>
    </w:p>
    <w:p w:rsidR="000944BC" w:rsidRPr="005320E9" w:rsidRDefault="000944BC"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bCs/>
          <w:szCs w:val="24"/>
        </w:rPr>
        <w:sym w:font="Symbol" w:char="F0BA"/>
      </w:r>
      <w:r w:rsidR="00FC19FC" w:rsidRPr="005320E9">
        <w:rPr>
          <w:rFonts w:ascii="Times New Roman" w:hAnsi="Times New Roman" w:cs="Times New Roman"/>
          <w:bCs/>
          <w:szCs w:val="24"/>
        </w:rPr>
        <w:t xml:space="preserve"> </w:t>
      </w:r>
      <w:r w:rsidRPr="005320E9">
        <w:rPr>
          <w:rFonts w:ascii="Times New Roman" w:hAnsi="Times New Roman" w:cs="Times New Roman"/>
          <w:i/>
          <w:color w:val="000000" w:themeColor="text1"/>
          <w:szCs w:val="24"/>
        </w:rPr>
        <w:t>Mollisia fusarioides</w:t>
      </w:r>
      <w:r w:rsidRPr="005320E9">
        <w:rPr>
          <w:rFonts w:ascii="Times New Roman" w:hAnsi="Times New Roman" w:cs="Times New Roman"/>
          <w:color w:val="000000" w:themeColor="text1"/>
          <w:szCs w:val="24"/>
        </w:rPr>
        <w:t xml:space="preserve"> (Berk.) Gillet, Champ. De France Discom., 120. 1879.</w:t>
      </w:r>
    </w:p>
    <w:p w:rsidR="00F901D1" w:rsidRPr="005320E9" w:rsidRDefault="000944BC"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r w:rsidR="00F901D1" w:rsidRPr="005320E9">
        <w:rPr>
          <w:rFonts w:ascii="Times New Roman" w:hAnsi="Times New Roman" w:cs="Times New Roman"/>
          <w:i/>
          <w:color w:val="000000" w:themeColor="text1"/>
          <w:szCs w:val="24"/>
        </w:rPr>
        <w:t>Callorina fusarioides</w:t>
      </w:r>
      <w:r w:rsidR="00F901D1" w:rsidRPr="005320E9">
        <w:rPr>
          <w:rFonts w:ascii="Times New Roman" w:hAnsi="Times New Roman" w:cs="Times New Roman"/>
          <w:color w:val="000000" w:themeColor="text1"/>
          <w:szCs w:val="24"/>
        </w:rPr>
        <w:t xml:space="preserve"> (Berk.) Korf,</w:t>
      </w:r>
      <w:r w:rsidRPr="005320E9">
        <w:rPr>
          <w:rFonts w:ascii="Times New Roman" w:hAnsi="Times New Roman" w:cs="Times New Roman"/>
          <w:color w:val="000000" w:themeColor="text1"/>
          <w:szCs w:val="24"/>
        </w:rPr>
        <w:t xml:space="preserve"> Phytologia 21:203. 1971</w:t>
      </w:r>
      <w:r w:rsidR="00F901D1" w:rsidRPr="005320E9">
        <w:rPr>
          <w:rFonts w:ascii="Times New Roman" w:hAnsi="Times New Roman" w:cs="Times New Roman"/>
          <w:color w:val="000000" w:themeColor="text1"/>
          <w:szCs w:val="24"/>
        </w:rPr>
        <w:t>.</w:t>
      </w:r>
    </w:p>
    <w:p w:rsidR="00F901D1" w:rsidRPr="005320E9" w:rsidRDefault="00F901D1" w:rsidP="00A619CD">
      <w:pPr>
        <w:pStyle w:val="NormalWeb"/>
        <w:spacing w:after="120"/>
        <w:rPr>
          <w:rFonts w:ascii="Times New Roman" w:hAnsi="Times New Roman" w:cs="Times New Roman"/>
          <w:color w:val="000000" w:themeColor="text1"/>
          <w:szCs w:val="24"/>
        </w:rPr>
      </w:pPr>
    </w:p>
    <w:p w:rsidR="008017A9" w:rsidRPr="005320E9" w:rsidRDefault="008017A9" w:rsidP="00A619CD">
      <w:pPr>
        <w:pStyle w:val="hangingnoindent"/>
        <w:ind w:left="0" w:right="0" w:firstLine="0"/>
        <w:rPr>
          <w:b/>
          <w:color w:val="000000" w:themeColor="text1"/>
          <w:sz w:val="24"/>
          <w:szCs w:val="24"/>
        </w:rPr>
      </w:pPr>
      <w:r w:rsidRPr="005320E9">
        <w:rPr>
          <w:b/>
          <w:color w:val="000000" w:themeColor="text1"/>
          <w:sz w:val="24"/>
          <w:szCs w:val="24"/>
        </w:rPr>
        <w:t xml:space="preserve">Use </w:t>
      </w:r>
      <w:r w:rsidRPr="005320E9">
        <w:rPr>
          <w:b/>
          <w:i/>
          <w:color w:val="000000" w:themeColor="text1"/>
          <w:sz w:val="24"/>
          <w:szCs w:val="24"/>
        </w:rPr>
        <w:t>Calycellina</w:t>
      </w:r>
      <w:r w:rsidRPr="005320E9">
        <w:rPr>
          <w:b/>
          <w:color w:val="000000" w:themeColor="text1"/>
          <w:sz w:val="24"/>
          <w:szCs w:val="24"/>
        </w:rPr>
        <w:t xml:space="preserve"> 1918 (S) rather than </w:t>
      </w:r>
      <w:r w:rsidRPr="005320E9">
        <w:rPr>
          <w:b/>
          <w:i/>
          <w:color w:val="000000" w:themeColor="text1"/>
          <w:sz w:val="24"/>
          <w:szCs w:val="24"/>
        </w:rPr>
        <w:t>Chaetochalara</w:t>
      </w:r>
      <w:r w:rsidRPr="005320E9">
        <w:rPr>
          <w:b/>
          <w:color w:val="000000" w:themeColor="text1"/>
          <w:sz w:val="24"/>
          <w:szCs w:val="24"/>
        </w:rPr>
        <w:t xml:space="preserve"> 1965 (A)</w:t>
      </w:r>
    </w:p>
    <w:p w:rsidR="008017A9" w:rsidRPr="005320E9" w:rsidRDefault="008017A9" w:rsidP="00A619CD">
      <w:pPr>
        <w:pStyle w:val="hangingnoindent"/>
        <w:ind w:left="0" w:right="0" w:firstLine="0"/>
        <w:rPr>
          <w:b/>
          <w:color w:val="000000" w:themeColor="text1"/>
          <w:sz w:val="24"/>
          <w:szCs w:val="24"/>
        </w:rPr>
      </w:pPr>
    </w:p>
    <w:p w:rsidR="00BB0F7B" w:rsidRPr="005320E9" w:rsidRDefault="008017A9" w:rsidP="00BB0F7B">
      <w:pPr>
        <w:pStyle w:val="NormalWeb"/>
        <w:spacing w:after="120"/>
        <w:rPr>
          <w:rFonts w:ascii="Times New Roman" w:hAnsi="Times New Roman" w:cs="Times New Roman"/>
          <w:szCs w:val="24"/>
        </w:rPr>
      </w:pPr>
      <w:r w:rsidRPr="005320E9">
        <w:rPr>
          <w:color w:val="000000" w:themeColor="text1"/>
          <w:szCs w:val="24"/>
        </w:rPr>
        <w:t xml:space="preserve">The genus </w:t>
      </w:r>
      <w:r w:rsidRPr="005320E9">
        <w:rPr>
          <w:i/>
          <w:color w:val="000000" w:themeColor="text1"/>
          <w:szCs w:val="24"/>
        </w:rPr>
        <w:t>Calycellina</w:t>
      </w:r>
      <w:r w:rsidRPr="005320E9">
        <w:rPr>
          <w:color w:val="000000" w:themeColor="text1"/>
          <w:szCs w:val="24"/>
        </w:rPr>
        <w:t xml:space="preserve"> based on </w:t>
      </w:r>
      <w:r w:rsidRPr="005320E9">
        <w:rPr>
          <w:i/>
          <w:color w:val="000000" w:themeColor="text1"/>
          <w:szCs w:val="24"/>
        </w:rPr>
        <w:t>C. punctiform</w:t>
      </w:r>
      <w:r w:rsidR="009861BA" w:rsidRPr="005320E9">
        <w:rPr>
          <w:i/>
          <w:color w:val="000000" w:themeColor="text1"/>
          <w:szCs w:val="24"/>
        </w:rPr>
        <w:t>i</w:t>
      </w:r>
      <w:r w:rsidRPr="005320E9">
        <w:rPr>
          <w:i/>
          <w:color w:val="000000" w:themeColor="text1"/>
          <w:szCs w:val="24"/>
        </w:rPr>
        <w:t>s</w:t>
      </w:r>
      <w:r w:rsidRPr="005320E9">
        <w:rPr>
          <w:color w:val="000000" w:themeColor="text1"/>
          <w:szCs w:val="24"/>
        </w:rPr>
        <w:t xml:space="preserve">, now regarded as </w:t>
      </w:r>
      <w:r w:rsidRPr="005320E9">
        <w:rPr>
          <w:i/>
          <w:color w:val="000000" w:themeColor="text1"/>
          <w:szCs w:val="24"/>
        </w:rPr>
        <w:t>C. punctata</w:t>
      </w:r>
      <w:r w:rsidRPr="005320E9">
        <w:rPr>
          <w:color w:val="000000" w:themeColor="text1"/>
          <w:szCs w:val="24"/>
        </w:rPr>
        <w:t xml:space="preserve"> (Lowen &amp; Dumont (1984)</w:t>
      </w:r>
      <w:r w:rsidR="009861BA" w:rsidRPr="005320E9">
        <w:rPr>
          <w:color w:val="000000" w:themeColor="text1"/>
          <w:szCs w:val="24"/>
        </w:rPr>
        <w:t>,</w:t>
      </w:r>
      <w:r w:rsidRPr="005320E9">
        <w:rPr>
          <w:color w:val="000000" w:themeColor="text1"/>
          <w:szCs w:val="24"/>
        </w:rPr>
        <w:t xml:space="preserve"> includes 61 species. Although no asexual state is known for this species, another species, </w:t>
      </w:r>
      <w:r w:rsidRPr="005320E9">
        <w:rPr>
          <w:i/>
          <w:color w:val="000000" w:themeColor="text1"/>
          <w:szCs w:val="24"/>
        </w:rPr>
        <w:t>C. carolinensis</w:t>
      </w:r>
      <w:r w:rsidRPr="005320E9">
        <w:rPr>
          <w:color w:val="000000" w:themeColor="text1"/>
          <w:szCs w:val="24"/>
        </w:rPr>
        <w:t xml:space="preserve">, included in this genus by Lowen &amp; Dumont (1984), was considered to have an asexual state </w:t>
      </w:r>
      <w:r w:rsidR="00BB0F7B">
        <w:rPr>
          <w:color w:val="000000" w:themeColor="text1"/>
          <w:szCs w:val="24"/>
        </w:rPr>
        <w:t>named</w:t>
      </w:r>
      <w:r w:rsidRPr="005320E9">
        <w:rPr>
          <w:color w:val="000000" w:themeColor="text1"/>
          <w:szCs w:val="24"/>
        </w:rPr>
        <w:t xml:space="preserve"> </w:t>
      </w:r>
      <w:r w:rsidRPr="005320E9">
        <w:rPr>
          <w:i/>
          <w:color w:val="000000" w:themeColor="text1"/>
          <w:szCs w:val="24"/>
        </w:rPr>
        <w:t xml:space="preserve">Chaetochalara </w:t>
      </w:r>
      <w:r w:rsidR="00BB593C" w:rsidRPr="005320E9">
        <w:rPr>
          <w:i/>
          <w:color w:val="000000" w:themeColor="text1"/>
          <w:szCs w:val="24"/>
        </w:rPr>
        <w:t>aspera</w:t>
      </w:r>
      <w:r w:rsidR="00BB0F7B">
        <w:rPr>
          <w:i/>
          <w:color w:val="000000" w:themeColor="text1"/>
          <w:szCs w:val="24"/>
        </w:rPr>
        <w:t>.</w:t>
      </w:r>
      <w:r w:rsidRPr="005320E9">
        <w:rPr>
          <w:color w:val="000000" w:themeColor="text1"/>
          <w:szCs w:val="24"/>
        </w:rPr>
        <w:t xml:space="preserve"> </w:t>
      </w:r>
      <w:r w:rsidR="00BB0F7B">
        <w:rPr>
          <w:color w:val="000000" w:themeColor="text1"/>
          <w:szCs w:val="24"/>
        </w:rPr>
        <w:t xml:space="preserve">The genus </w:t>
      </w:r>
      <w:r w:rsidRPr="005320E9">
        <w:rPr>
          <w:i/>
          <w:color w:val="000000" w:themeColor="text1"/>
          <w:szCs w:val="24"/>
        </w:rPr>
        <w:t>Chaetochalara</w:t>
      </w:r>
      <w:r w:rsidRPr="005320E9">
        <w:rPr>
          <w:color w:val="000000" w:themeColor="text1"/>
          <w:szCs w:val="24"/>
        </w:rPr>
        <w:t xml:space="preserve"> based </w:t>
      </w:r>
      <w:r w:rsidR="00BB0F7B">
        <w:rPr>
          <w:color w:val="000000" w:themeColor="text1"/>
          <w:szCs w:val="24"/>
        </w:rPr>
        <w:t xml:space="preserve">on ??? and </w:t>
      </w:r>
      <w:r w:rsidRPr="005320E9">
        <w:rPr>
          <w:color w:val="000000" w:themeColor="text1"/>
          <w:szCs w:val="24"/>
        </w:rPr>
        <w:t xml:space="preserve">including </w:t>
      </w:r>
      <w:r w:rsidRPr="005320E9">
        <w:rPr>
          <w:i/>
          <w:color w:val="000000" w:themeColor="text1"/>
          <w:szCs w:val="24"/>
        </w:rPr>
        <w:t xml:space="preserve">C. </w:t>
      </w:r>
      <w:r w:rsidR="00BB593C" w:rsidRPr="005320E9">
        <w:rPr>
          <w:i/>
          <w:color w:val="000000" w:themeColor="text1"/>
          <w:szCs w:val="24"/>
        </w:rPr>
        <w:t xml:space="preserve">aspera </w:t>
      </w:r>
      <w:r w:rsidR="00BB593C" w:rsidRPr="005320E9">
        <w:rPr>
          <w:color w:val="000000" w:themeColor="text1"/>
          <w:szCs w:val="24"/>
        </w:rPr>
        <w:t>and</w:t>
      </w:r>
      <w:r w:rsidR="00BB593C" w:rsidRPr="005320E9">
        <w:rPr>
          <w:i/>
          <w:color w:val="000000" w:themeColor="text1"/>
          <w:szCs w:val="24"/>
        </w:rPr>
        <w:t xml:space="preserve"> C. </w:t>
      </w:r>
      <w:r w:rsidR="009C50A9" w:rsidRPr="005320E9">
        <w:rPr>
          <w:i/>
          <w:color w:val="000000" w:themeColor="text1"/>
          <w:szCs w:val="24"/>
        </w:rPr>
        <w:t>bulbosa</w:t>
      </w:r>
      <w:r w:rsidRPr="005320E9">
        <w:rPr>
          <w:color w:val="000000" w:themeColor="text1"/>
          <w:szCs w:val="24"/>
        </w:rPr>
        <w:t xml:space="preserve"> </w:t>
      </w:r>
      <w:r w:rsidR="00BB593C" w:rsidRPr="005320E9">
        <w:rPr>
          <w:color w:val="000000" w:themeColor="text1"/>
          <w:szCs w:val="24"/>
        </w:rPr>
        <w:t>w</w:t>
      </w:r>
      <w:r w:rsidRPr="005320E9">
        <w:rPr>
          <w:color w:val="000000" w:themeColor="text1"/>
          <w:szCs w:val="24"/>
        </w:rPr>
        <w:t>as monographed by Nag Raj &amp; Kendrick (1975)</w:t>
      </w:r>
      <w:r w:rsidR="00BB593C" w:rsidRPr="005320E9">
        <w:rPr>
          <w:color w:val="000000" w:themeColor="text1"/>
          <w:szCs w:val="24"/>
        </w:rPr>
        <w:t xml:space="preserve"> including eight species</w:t>
      </w:r>
      <w:r w:rsidRPr="005320E9">
        <w:rPr>
          <w:color w:val="000000" w:themeColor="text1"/>
          <w:szCs w:val="24"/>
        </w:rPr>
        <w:t>.</w:t>
      </w:r>
      <w:r w:rsidR="00E108DB">
        <w:rPr>
          <w:color w:val="000000" w:themeColor="text1"/>
          <w:szCs w:val="24"/>
        </w:rPr>
        <w:t xml:space="preserve"> </w:t>
      </w:r>
      <w:r w:rsidRPr="005320E9">
        <w:rPr>
          <w:color w:val="000000" w:themeColor="text1"/>
          <w:szCs w:val="24"/>
        </w:rPr>
        <w:t xml:space="preserve">Based on this literature </w:t>
      </w:r>
      <w:r w:rsidRPr="005320E9">
        <w:rPr>
          <w:i/>
          <w:color w:val="000000" w:themeColor="text1"/>
          <w:szCs w:val="24"/>
        </w:rPr>
        <w:t>Calycellina</w:t>
      </w:r>
      <w:r w:rsidRPr="005320E9">
        <w:rPr>
          <w:color w:val="000000" w:themeColor="text1"/>
          <w:szCs w:val="24"/>
        </w:rPr>
        <w:t xml:space="preserve"> and </w:t>
      </w:r>
      <w:r w:rsidRPr="005320E9">
        <w:rPr>
          <w:i/>
          <w:color w:val="000000" w:themeColor="text1"/>
          <w:szCs w:val="24"/>
        </w:rPr>
        <w:t>Chaetochalara</w:t>
      </w:r>
      <w:r w:rsidRPr="005320E9">
        <w:rPr>
          <w:color w:val="000000" w:themeColor="text1"/>
          <w:szCs w:val="24"/>
        </w:rPr>
        <w:t xml:space="preserve"> are considered taxonomically congruent. Given that </w:t>
      </w:r>
      <w:r w:rsidRPr="005320E9">
        <w:rPr>
          <w:i/>
          <w:color w:val="000000" w:themeColor="text1"/>
          <w:szCs w:val="24"/>
        </w:rPr>
        <w:t>Calycellina</w:t>
      </w:r>
      <w:r w:rsidRPr="005320E9">
        <w:rPr>
          <w:color w:val="000000" w:themeColor="text1"/>
          <w:szCs w:val="24"/>
        </w:rPr>
        <w:t xml:space="preserve"> is the oldest name and has the most species, that generic name should be used.</w:t>
      </w:r>
      <w:r w:rsidR="00E108DB">
        <w:rPr>
          <w:color w:val="000000" w:themeColor="text1"/>
          <w:szCs w:val="24"/>
        </w:rPr>
        <w:t xml:space="preserve"> </w:t>
      </w:r>
      <w:r w:rsidR="00BB0F7B" w:rsidRPr="005320E9">
        <w:rPr>
          <w:rFonts w:ascii="Times New Roman" w:hAnsi="Times New Roman" w:cs="Times New Roman"/>
          <w:szCs w:val="24"/>
        </w:rPr>
        <w:t xml:space="preserve">Most of the other names in </w:t>
      </w:r>
      <w:r w:rsidR="00BB0F7B" w:rsidRPr="005320E9">
        <w:rPr>
          <w:rFonts w:ascii="Times New Roman" w:hAnsi="Times New Roman" w:cs="Times New Roman"/>
          <w:i/>
          <w:szCs w:val="24"/>
        </w:rPr>
        <w:t>Chaetochalara</w:t>
      </w:r>
      <w:r w:rsidR="00BB0F7B" w:rsidRPr="005320E9">
        <w:rPr>
          <w:rFonts w:ascii="Times New Roman" w:hAnsi="Times New Roman" w:cs="Times New Roman"/>
          <w:szCs w:val="24"/>
        </w:rPr>
        <w:t xml:space="preserve"> are now recognized in </w:t>
      </w:r>
      <w:r w:rsidR="00BB0F7B" w:rsidRPr="005320E9">
        <w:rPr>
          <w:rFonts w:ascii="Times New Roman" w:hAnsi="Times New Roman" w:cs="Times New Roman"/>
          <w:i/>
          <w:szCs w:val="24"/>
        </w:rPr>
        <w:t>Chalara</w:t>
      </w:r>
      <w:r w:rsidR="00BB0F7B" w:rsidRPr="005320E9">
        <w:rPr>
          <w:rFonts w:ascii="Times New Roman" w:hAnsi="Times New Roman" w:cs="Times New Roman"/>
          <w:szCs w:val="24"/>
        </w:rPr>
        <w:t xml:space="preserve"> (Kirk 1984).</w:t>
      </w:r>
    </w:p>
    <w:p w:rsidR="008017A9" w:rsidRPr="005320E9" w:rsidRDefault="008017A9" w:rsidP="00A619CD">
      <w:pPr>
        <w:pStyle w:val="hangingnoindent"/>
        <w:ind w:left="0" w:right="0" w:firstLine="0"/>
        <w:rPr>
          <w:color w:val="000000" w:themeColor="text1"/>
          <w:sz w:val="24"/>
          <w:szCs w:val="24"/>
        </w:rPr>
      </w:pPr>
    </w:p>
    <w:p w:rsidR="008017A9" w:rsidRPr="005320E9" w:rsidRDefault="008017A9" w:rsidP="00A619CD">
      <w:pPr>
        <w:pStyle w:val="hangingnoindent"/>
        <w:ind w:left="0" w:right="0" w:firstLine="0"/>
        <w:rPr>
          <w:color w:val="000000" w:themeColor="text1"/>
          <w:sz w:val="24"/>
          <w:szCs w:val="24"/>
        </w:rPr>
      </w:pPr>
    </w:p>
    <w:p w:rsidR="008017A9" w:rsidRPr="005320E9" w:rsidRDefault="008017A9" w:rsidP="00A619CD">
      <w:pPr>
        <w:pStyle w:val="hangingnoindent"/>
        <w:ind w:left="0" w:right="0" w:firstLine="0"/>
        <w:rPr>
          <w:color w:val="000000" w:themeColor="text1"/>
          <w:sz w:val="24"/>
          <w:szCs w:val="24"/>
        </w:rPr>
      </w:pPr>
      <w:r w:rsidRPr="005320E9">
        <w:rPr>
          <w:color w:val="000000" w:themeColor="text1"/>
          <w:sz w:val="24"/>
          <w:szCs w:val="24"/>
        </w:rPr>
        <w:t xml:space="preserve">One new combination is </w:t>
      </w:r>
      <w:r w:rsidR="00BB593C" w:rsidRPr="005320E9">
        <w:rPr>
          <w:color w:val="000000" w:themeColor="text1"/>
          <w:sz w:val="24"/>
          <w:szCs w:val="24"/>
        </w:rPr>
        <w:t>made here</w:t>
      </w:r>
      <w:r w:rsidRPr="005320E9">
        <w:rPr>
          <w:color w:val="000000" w:themeColor="text1"/>
          <w:sz w:val="24"/>
          <w:szCs w:val="24"/>
        </w:rPr>
        <w:t>:</w:t>
      </w:r>
    </w:p>
    <w:p w:rsidR="008017A9" w:rsidRPr="005320E9" w:rsidRDefault="008017A9" w:rsidP="00A619CD">
      <w:pPr>
        <w:pStyle w:val="hangingnoindent"/>
        <w:ind w:left="0" w:right="0" w:firstLine="0"/>
        <w:rPr>
          <w:color w:val="000000" w:themeColor="text1"/>
          <w:sz w:val="24"/>
          <w:szCs w:val="24"/>
        </w:rPr>
      </w:pPr>
      <w:r w:rsidRPr="005320E9">
        <w:rPr>
          <w:i/>
          <w:color w:val="000000" w:themeColor="text1"/>
          <w:sz w:val="24"/>
          <w:szCs w:val="24"/>
        </w:rPr>
        <w:t xml:space="preserve">Calycellina </w:t>
      </w:r>
      <w:r w:rsidR="009C50A9" w:rsidRPr="005320E9">
        <w:rPr>
          <w:i/>
          <w:color w:val="000000" w:themeColor="text1"/>
          <w:sz w:val="24"/>
          <w:szCs w:val="24"/>
        </w:rPr>
        <w:t>aspera</w:t>
      </w:r>
      <w:r w:rsidRPr="005320E9">
        <w:rPr>
          <w:color w:val="000000" w:themeColor="text1"/>
          <w:sz w:val="24"/>
          <w:szCs w:val="24"/>
        </w:rPr>
        <w:t xml:space="preserve"> (Piroz. &amp; Hodges) </w:t>
      </w:r>
      <w:r w:rsidR="00113FA5">
        <w:rPr>
          <w:color w:val="000000" w:themeColor="text1"/>
          <w:sz w:val="24"/>
          <w:szCs w:val="24"/>
        </w:rPr>
        <w:t xml:space="preserve">Rossman </w:t>
      </w:r>
      <w:r w:rsidRPr="005320E9">
        <w:rPr>
          <w:color w:val="000000" w:themeColor="text1"/>
          <w:sz w:val="24"/>
          <w:szCs w:val="24"/>
        </w:rPr>
        <w:t>comb. nov.</w:t>
      </w:r>
    </w:p>
    <w:p w:rsidR="008017A9" w:rsidRPr="005320E9" w:rsidRDefault="009861BA" w:rsidP="00A619CD">
      <w:pPr>
        <w:pStyle w:val="hangingnoindent"/>
        <w:ind w:left="0" w:right="0" w:firstLine="0"/>
        <w:rPr>
          <w:sz w:val="24"/>
          <w:szCs w:val="24"/>
        </w:rPr>
      </w:pPr>
      <w:r w:rsidRPr="005320E9">
        <w:rPr>
          <w:bCs/>
          <w:sz w:val="24"/>
          <w:szCs w:val="24"/>
        </w:rPr>
        <w:t>Basionym:</w:t>
      </w:r>
      <w:r w:rsidR="008017A9" w:rsidRPr="005320E9">
        <w:rPr>
          <w:bCs/>
          <w:sz w:val="24"/>
          <w:szCs w:val="24"/>
        </w:rPr>
        <w:t xml:space="preserve"> </w:t>
      </w:r>
      <w:r w:rsidR="008017A9" w:rsidRPr="005320E9">
        <w:rPr>
          <w:i/>
          <w:color w:val="000000" w:themeColor="text1"/>
          <w:sz w:val="24"/>
          <w:szCs w:val="24"/>
        </w:rPr>
        <w:t xml:space="preserve">Chaetochalra </w:t>
      </w:r>
      <w:r w:rsidR="009C50A9" w:rsidRPr="005320E9">
        <w:rPr>
          <w:i/>
          <w:color w:val="000000" w:themeColor="text1"/>
          <w:sz w:val="24"/>
          <w:szCs w:val="24"/>
        </w:rPr>
        <w:t>aspera</w:t>
      </w:r>
      <w:r w:rsidR="008017A9" w:rsidRPr="005320E9">
        <w:rPr>
          <w:color w:val="000000" w:themeColor="text1"/>
          <w:sz w:val="24"/>
          <w:szCs w:val="24"/>
        </w:rPr>
        <w:t xml:space="preserve"> Piroz. &amp; Hodges, </w:t>
      </w:r>
      <w:r w:rsidR="008017A9" w:rsidRPr="005320E9">
        <w:rPr>
          <w:i/>
          <w:iCs/>
          <w:sz w:val="24"/>
          <w:szCs w:val="24"/>
        </w:rPr>
        <w:t>Can. J. Bot.</w:t>
      </w:r>
      <w:r w:rsidR="008017A9" w:rsidRPr="005320E9">
        <w:rPr>
          <w:sz w:val="24"/>
          <w:szCs w:val="24"/>
        </w:rPr>
        <w:t xml:space="preserve"> </w:t>
      </w:r>
      <w:r w:rsidR="008017A9" w:rsidRPr="005320E9">
        <w:rPr>
          <w:bCs/>
          <w:sz w:val="24"/>
          <w:szCs w:val="24"/>
        </w:rPr>
        <w:t>51</w:t>
      </w:r>
      <w:r w:rsidR="008017A9" w:rsidRPr="005320E9">
        <w:rPr>
          <w:sz w:val="24"/>
          <w:szCs w:val="24"/>
        </w:rPr>
        <w:t>(1): 157 (1973)</w:t>
      </w:r>
    </w:p>
    <w:p w:rsidR="009C50A9" w:rsidRPr="005320E9" w:rsidRDefault="008017A9"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 </w:t>
      </w:r>
      <w:r w:rsidR="009C50A9" w:rsidRPr="005320E9">
        <w:rPr>
          <w:rFonts w:ascii="Times New Roman" w:hAnsi="Times New Roman" w:cs="Times New Roman"/>
          <w:i/>
          <w:szCs w:val="24"/>
        </w:rPr>
        <w:t>Calycellina carolinensis</w:t>
      </w:r>
      <w:r w:rsidR="009C50A9" w:rsidRPr="005320E9">
        <w:rPr>
          <w:rFonts w:ascii="Times New Roman" w:hAnsi="Times New Roman" w:cs="Times New Roman"/>
          <w:szCs w:val="24"/>
        </w:rPr>
        <w:t xml:space="preserve"> </w:t>
      </w:r>
      <w:r w:rsidR="009C50A9" w:rsidRPr="005320E9">
        <w:rPr>
          <w:rFonts w:ascii="Times New Roman" w:hAnsi="Times New Roman" w:cs="Times New Roman"/>
          <w:bCs/>
          <w:szCs w:val="24"/>
        </w:rPr>
        <w:t>Nag Raj &amp; W.B. Kendr.</w:t>
      </w:r>
      <w:r w:rsidR="009C50A9" w:rsidRPr="005320E9">
        <w:rPr>
          <w:rFonts w:ascii="Times New Roman" w:hAnsi="Times New Roman" w:cs="Times New Roman"/>
          <w:szCs w:val="24"/>
        </w:rPr>
        <w:t xml:space="preserve">, </w:t>
      </w:r>
      <w:r w:rsidR="009C50A9" w:rsidRPr="005320E9">
        <w:rPr>
          <w:rFonts w:ascii="Times New Roman" w:hAnsi="Times New Roman" w:cs="Times New Roman"/>
          <w:i/>
          <w:iCs/>
          <w:szCs w:val="24"/>
        </w:rPr>
        <w:t>Monogr. Chalara Allied Genera</w:t>
      </w:r>
      <w:r w:rsidR="009C50A9" w:rsidRPr="005320E9">
        <w:rPr>
          <w:rFonts w:ascii="Times New Roman" w:hAnsi="Times New Roman" w:cs="Times New Roman"/>
          <w:szCs w:val="24"/>
        </w:rPr>
        <w:t xml:space="preserve"> (Waterloo): 183 (1975)</w:t>
      </w:r>
    </w:p>
    <w:p w:rsidR="003C772B" w:rsidRPr="005320E9" w:rsidRDefault="003C772B" w:rsidP="00A619CD">
      <w:pPr>
        <w:pStyle w:val="NormalWeb"/>
        <w:spacing w:after="120"/>
        <w:rPr>
          <w:rFonts w:ascii="Times New Roman" w:hAnsi="Times New Roman" w:cs="Times New Roman"/>
          <w:szCs w:val="24"/>
        </w:rPr>
      </w:pPr>
    </w:p>
    <w:p w:rsidR="007F7D7A" w:rsidRPr="005320E9" w:rsidRDefault="00F76D82"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Protect</w:t>
      </w:r>
      <w:r w:rsidR="006E1FFE" w:rsidRPr="005320E9">
        <w:rPr>
          <w:rFonts w:ascii="Times New Roman" w:hAnsi="Times New Roman" w:cs="Times New Roman"/>
          <w:b/>
          <w:sz w:val="24"/>
          <w:szCs w:val="24"/>
        </w:rPr>
        <w:t xml:space="preserve"> </w:t>
      </w:r>
      <w:r w:rsidR="006E1FFE" w:rsidRPr="005320E9">
        <w:rPr>
          <w:rFonts w:ascii="Times New Roman" w:hAnsi="Times New Roman" w:cs="Times New Roman"/>
          <w:b/>
          <w:i/>
          <w:sz w:val="24"/>
          <w:szCs w:val="24"/>
        </w:rPr>
        <w:t>Chaetomella</w:t>
      </w:r>
      <w:r w:rsidR="006E1FFE" w:rsidRPr="005320E9">
        <w:rPr>
          <w:rFonts w:ascii="Times New Roman" w:hAnsi="Times New Roman" w:cs="Times New Roman"/>
          <w:b/>
          <w:sz w:val="24"/>
          <w:szCs w:val="24"/>
        </w:rPr>
        <w:t xml:space="preserve"> </w:t>
      </w:r>
      <w:r w:rsidR="005D7C15" w:rsidRPr="005320E9">
        <w:rPr>
          <w:rFonts w:ascii="Times New Roman" w:hAnsi="Times New Roman" w:cs="Times New Roman"/>
          <w:b/>
          <w:sz w:val="24"/>
          <w:szCs w:val="24"/>
        </w:rPr>
        <w:t xml:space="preserve">1870 </w:t>
      </w:r>
      <w:r w:rsidR="00A32966" w:rsidRPr="005320E9">
        <w:rPr>
          <w:rFonts w:ascii="Times New Roman" w:hAnsi="Times New Roman" w:cs="Times New Roman"/>
          <w:b/>
          <w:sz w:val="24"/>
          <w:szCs w:val="24"/>
        </w:rPr>
        <w:t xml:space="preserve">(A) </w:t>
      </w:r>
      <w:r w:rsidR="006E1FFE" w:rsidRPr="005320E9">
        <w:rPr>
          <w:rFonts w:ascii="Times New Roman" w:hAnsi="Times New Roman" w:cs="Times New Roman"/>
          <w:b/>
          <w:sz w:val="24"/>
          <w:szCs w:val="24"/>
        </w:rPr>
        <w:t xml:space="preserve">over </w:t>
      </w:r>
      <w:r w:rsidR="006E1FFE" w:rsidRPr="005320E9">
        <w:rPr>
          <w:rFonts w:ascii="Times New Roman" w:hAnsi="Times New Roman" w:cs="Times New Roman"/>
          <w:b/>
          <w:i/>
          <w:sz w:val="24"/>
          <w:szCs w:val="24"/>
        </w:rPr>
        <w:t>Zoellneria</w:t>
      </w:r>
      <w:r w:rsidRPr="005320E9">
        <w:rPr>
          <w:rFonts w:ascii="Times New Roman" w:hAnsi="Times New Roman" w:cs="Times New Roman"/>
          <w:b/>
          <w:sz w:val="24"/>
          <w:szCs w:val="24"/>
        </w:rPr>
        <w:t xml:space="preserve"> 1934</w:t>
      </w:r>
      <w:r w:rsidR="00A32966" w:rsidRPr="005320E9">
        <w:rPr>
          <w:rFonts w:ascii="Times New Roman" w:hAnsi="Times New Roman" w:cs="Times New Roman"/>
          <w:b/>
          <w:sz w:val="24"/>
          <w:szCs w:val="24"/>
        </w:rPr>
        <w:t xml:space="preserve"> (S)</w:t>
      </w:r>
      <w:r w:rsidR="00AA587A" w:rsidRPr="005320E9">
        <w:rPr>
          <w:rFonts w:ascii="Times New Roman" w:hAnsi="Times New Roman" w:cs="Times New Roman"/>
          <w:b/>
          <w:sz w:val="24"/>
          <w:szCs w:val="24"/>
        </w:rPr>
        <w:t xml:space="preserve">, </w:t>
      </w:r>
      <w:r w:rsidR="00AA587A" w:rsidRPr="005320E9">
        <w:rPr>
          <w:rFonts w:ascii="Times New Roman" w:hAnsi="Times New Roman" w:cs="Times New Roman"/>
          <w:b/>
          <w:i/>
          <w:sz w:val="24"/>
          <w:szCs w:val="24"/>
        </w:rPr>
        <w:t>Volutellospora</w:t>
      </w:r>
      <w:r w:rsidR="00AA587A" w:rsidRPr="005320E9">
        <w:rPr>
          <w:rFonts w:ascii="Times New Roman" w:hAnsi="Times New Roman" w:cs="Times New Roman"/>
          <w:b/>
          <w:sz w:val="24"/>
          <w:szCs w:val="24"/>
        </w:rPr>
        <w:t xml:space="preserve"> 1965 </w:t>
      </w:r>
      <w:r w:rsidR="00A32966" w:rsidRPr="005320E9">
        <w:rPr>
          <w:rFonts w:ascii="Times New Roman" w:hAnsi="Times New Roman" w:cs="Times New Roman"/>
          <w:b/>
          <w:sz w:val="24"/>
          <w:szCs w:val="24"/>
        </w:rPr>
        <w:t xml:space="preserve">(A) </w:t>
      </w:r>
      <w:r w:rsidR="00AA587A" w:rsidRPr="005320E9">
        <w:rPr>
          <w:rFonts w:ascii="Times New Roman" w:hAnsi="Times New Roman" w:cs="Times New Roman"/>
          <w:b/>
          <w:sz w:val="24"/>
          <w:szCs w:val="24"/>
        </w:rPr>
        <w:t xml:space="preserve">and </w:t>
      </w:r>
      <w:r w:rsidR="00AA587A" w:rsidRPr="005320E9">
        <w:rPr>
          <w:rFonts w:ascii="Times New Roman" w:hAnsi="Times New Roman" w:cs="Times New Roman"/>
          <w:b/>
          <w:i/>
          <w:sz w:val="24"/>
          <w:szCs w:val="24"/>
        </w:rPr>
        <w:t>Harikrishnaella</w:t>
      </w:r>
      <w:r w:rsidR="00AA587A" w:rsidRPr="005320E9">
        <w:rPr>
          <w:rFonts w:ascii="Times New Roman" w:hAnsi="Times New Roman" w:cs="Times New Roman"/>
          <w:b/>
          <w:sz w:val="24"/>
          <w:szCs w:val="24"/>
        </w:rPr>
        <w:t xml:space="preserve"> 1972</w:t>
      </w:r>
      <w:r w:rsidR="00A32966" w:rsidRPr="005320E9">
        <w:rPr>
          <w:rFonts w:ascii="Times New Roman" w:hAnsi="Times New Roman" w:cs="Times New Roman"/>
          <w:b/>
          <w:sz w:val="24"/>
          <w:szCs w:val="24"/>
        </w:rPr>
        <w:t xml:space="preserve"> (A)</w:t>
      </w:r>
      <w:r w:rsidR="006E1FFE" w:rsidRPr="005320E9">
        <w:rPr>
          <w:rFonts w:ascii="Times New Roman" w:hAnsi="Times New Roman" w:cs="Times New Roman"/>
          <w:b/>
          <w:sz w:val="24"/>
          <w:szCs w:val="24"/>
        </w:rPr>
        <w:t xml:space="preserve">. </w:t>
      </w:r>
    </w:p>
    <w:p w:rsidR="007F7D7A" w:rsidRPr="005320E9" w:rsidRDefault="007F7D7A" w:rsidP="00A619CD">
      <w:pPr>
        <w:spacing w:after="120"/>
        <w:rPr>
          <w:rFonts w:ascii="Times New Roman" w:hAnsi="Times New Roman" w:cs="Times New Roman"/>
          <w:b/>
          <w:sz w:val="24"/>
          <w:szCs w:val="24"/>
          <w:highlight w:val="yellow"/>
        </w:rPr>
      </w:pPr>
    </w:p>
    <w:p w:rsidR="00234FE8" w:rsidRPr="005320E9" w:rsidRDefault="00234FE8"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Recent research has demonstrated that </w:t>
      </w:r>
      <w:r w:rsidRPr="005320E9">
        <w:rPr>
          <w:rFonts w:ascii="Times New Roman" w:hAnsi="Times New Roman" w:cs="Times New Roman"/>
          <w:i/>
          <w:color w:val="000000" w:themeColor="text1"/>
          <w:sz w:val="24"/>
          <w:szCs w:val="24"/>
        </w:rPr>
        <w:t>Chaetomella</w:t>
      </w:r>
      <w:r w:rsidRPr="005320E9">
        <w:rPr>
          <w:rFonts w:ascii="Times New Roman" w:hAnsi="Times New Roman" w:cs="Times New Roman"/>
          <w:color w:val="000000" w:themeColor="text1"/>
          <w:sz w:val="24"/>
          <w:szCs w:val="24"/>
        </w:rPr>
        <w:t xml:space="preserve"> based on the type species</w:t>
      </w:r>
      <w:r w:rsidR="00820506"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C. oblonga</w:t>
      </w:r>
      <w:r w:rsidR="00820506" w:rsidRPr="005320E9">
        <w:rPr>
          <w:rFonts w:ascii="Times New Roman" w:hAnsi="Times New Roman" w:cs="Times New Roman"/>
          <w:i/>
          <w:color w:val="000000" w:themeColor="text1"/>
          <w:sz w:val="24"/>
          <w:szCs w:val="24"/>
        </w:rPr>
        <w:t>,</w:t>
      </w:r>
      <w:r w:rsidRPr="005320E9">
        <w:rPr>
          <w:rFonts w:ascii="Times New Roman" w:hAnsi="Times New Roman" w:cs="Times New Roman"/>
          <w:color w:val="000000" w:themeColor="text1"/>
          <w:sz w:val="24"/>
          <w:szCs w:val="24"/>
        </w:rPr>
        <w:t xml:space="preserve"> is congeneric with </w:t>
      </w:r>
      <w:r w:rsidRPr="005320E9">
        <w:rPr>
          <w:rFonts w:ascii="Times New Roman" w:hAnsi="Times New Roman" w:cs="Times New Roman"/>
          <w:i/>
          <w:color w:val="000000" w:themeColor="text1"/>
          <w:sz w:val="24"/>
          <w:szCs w:val="24"/>
        </w:rPr>
        <w:t>Zoellneria</w:t>
      </w:r>
      <w:r w:rsidRPr="005320E9">
        <w:rPr>
          <w:rFonts w:ascii="Times New Roman" w:hAnsi="Times New Roman" w:cs="Times New Roman"/>
          <w:color w:val="000000" w:themeColor="text1"/>
          <w:sz w:val="24"/>
          <w:szCs w:val="24"/>
        </w:rPr>
        <w:t xml:space="preserve"> based on </w:t>
      </w:r>
      <w:r w:rsidRPr="005320E9">
        <w:rPr>
          <w:rFonts w:ascii="Times New Roman" w:hAnsi="Times New Roman" w:cs="Times New Roman"/>
          <w:i/>
          <w:color w:val="000000" w:themeColor="text1"/>
          <w:sz w:val="24"/>
          <w:szCs w:val="24"/>
        </w:rPr>
        <w:t>Z. rosarum</w:t>
      </w:r>
      <w:r w:rsidRPr="005320E9">
        <w:rPr>
          <w:rFonts w:ascii="Times New Roman" w:hAnsi="Times New Roman" w:cs="Times New Roman"/>
          <w:color w:val="000000" w:themeColor="text1"/>
          <w:sz w:val="24"/>
          <w:szCs w:val="24"/>
        </w:rPr>
        <w:t xml:space="preserve"> (Johnston &amp; Baral</w:t>
      </w:r>
      <w:r w:rsidR="00A32966"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pers. comm.)</w:t>
      </w:r>
      <w:r w:rsidR="009861BA" w:rsidRPr="005320E9">
        <w:rPr>
          <w:rFonts w:ascii="Times New Roman" w:hAnsi="Times New Roman" w:cs="Times New Roman"/>
          <w:color w:val="000000" w:themeColor="text1"/>
          <w:sz w:val="24"/>
          <w:szCs w:val="24"/>
        </w:rPr>
        <w:t xml:space="preserve">. In addition, </w:t>
      </w:r>
      <w:r w:rsidR="009861BA" w:rsidRPr="009D1E50">
        <w:rPr>
          <w:rFonts w:ascii="Times New Roman" w:hAnsi="Times New Roman" w:cs="Times New Roman"/>
          <w:i/>
          <w:color w:val="000000" w:themeColor="text1"/>
          <w:sz w:val="24"/>
          <w:szCs w:val="24"/>
        </w:rPr>
        <w:t>Index Fungorum</w:t>
      </w:r>
      <w:r w:rsidR="009861BA" w:rsidRPr="005320E9">
        <w:rPr>
          <w:rFonts w:ascii="Times New Roman" w:hAnsi="Times New Roman" w:cs="Times New Roman"/>
          <w:color w:val="000000" w:themeColor="text1"/>
          <w:sz w:val="24"/>
          <w:szCs w:val="24"/>
        </w:rPr>
        <w:t xml:space="preserve"> (2014) lists </w:t>
      </w:r>
      <w:r w:rsidR="009861BA" w:rsidRPr="005320E9">
        <w:rPr>
          <w:rFonts w:ascii="Times New Roman" w:hAnsi="Times New Roman" w:cs="Times New Roman"/>
          <w:i/>
          <w:color w:val="000000" w:themeColor="text1"/>
          <w:sz w:val="24"/>
          <w:szCs w:val="24"/>
        </w:rPr>
        <w:t>Amerisporium patellarioides</w:t>
      </w:r>
      <w:r w:rsidR="009861BA" w:rsidRPr="005320E9">
        <w:rPr>
          <w:rFonts w:ascii="Times New Roman" w:hAnsi="Times New Roman" w:cs="Times New Roman"/>
          <w:color w:val="000000" w:themeColor="text1"/>
          <w:sz w:val="24"/>
          <w:szCs w:val="24"/>
        </w:rPr>
        <w:t xml:space="preserve"> as a synonym of </w:t>
      </w:r>
      <w:r w:rsidR="009861BA" w:rsidRPr="005320E9">
        <w:rPr>
          <w:rFonts w:ascii="Times New Roman" w:hAnsi="Times New Roman" w:cs="Times New Roman"/>
          <w:i/>
          <w:color w:val="000000" w:themeColor="text1"/>
          <w:sz w:val="24"/>
          <w:szCs w:val="24"/>
        </w:rPr>
        <w:t>Zoellneria rosarum</w:t>
      </w:r>
      <w:r w:rsidR="009861BA" w:rsidRPr="005320E9">
        <w:rPr>
          <w:rFonts w:ascii="Times New Roman" w:hAnsi="Times New Roman" w:cs="Times New Roman"/>
          <w:color w:val="000000" w:themeColor="text1"/>
          <w:sz w:val="24"/>
          <w:szCs w:val="24"/>
        </w:rPr>
        <w:t xml:space="preserve">; the former is also considered a synonym of </w:t>
      </w:r>
      <w:r w:rsidR="009861BA" w:rsidRPr="005320E9">
        <w:rPr>
          <w:rFonts w:ascii="Times New Roman" w:hAnsi="Times New Roman" w:cs="Times New Roman"/>
          <w:i/>
          <w:color w:val="000000" w:themeColor="text1"/>
          <w:sz w:val="24"/>
          <w:szCs w:val="24"/>
        </w:rPr>
        <w:t>C. oblonga</w:t>
      </w:r>
      <w:r w:rsidR="009861BA" w:rsidRPr="005320E9">
        <w:rPr>
          <w:rFonts w:ascii="Times New Roman" w:hAnsi="Times New Roman" w:cs="Times New Roman"/>
          <w:color w:val="000000" w:themeColor="text1"/>
          <w:sz w:val="24"/>
          <w:szCs w:val="24"/>
        </w:rPr>
        <w:t xml:space="preserve"> (Rossman et al. 2004). Thus these t</w:t>
      </w:r>
      <w:r w:rsidR="009D1E50">
        <w:rPr>
          <w:rFonts w:ascii="Times New Roman" w:hAnsi="Times New Roman" w:cs="Times New Roman"/>
          <w:color w:val="000000" w:themeColor="text1"/>
          <w:sz w:val="24"/>
          <w:szCs w:val="24"/>
        </w:rPr>
        <w:t>hree</w:t>
      </w:r>
      <w:r w:rsidR="009861BA" w:rsidRPr="005320E9">
        <w:rPr>
          <w:rFonts w:ascii="Times New Roman" w:hAnsi="Times New Roman" w:cs="Times New Roman"/>
          <w:color w:val="000000" w:themeColor="text1"/>
          <w:sz w:val="24"/>
          <w:szCs w:val="24"/>
        </w:rPr>
        <w:t xml:space="preserve"> genera appear to be taxonomically congruent</w:t>
      </w:r>
      <w:r w:rsidRPr="005320E9">
        <w:rPr>
          <w:rFonts w:ascii="Times New Roman" w:hAnsi="Times New Roman" w:cs="Times New Roman"/>
          <w:color w:val="000000" w:themeColor="text1"/>
          <w:sz w:val="24"/>
          <w:szCs w:val="24"/>
        </w:rPr>
        <w:t>.</w:t>
      </w:r>
      <w:r w:rsidR="00FC19FC" w:rsidRPr="005320E9">
        <w:rPr>
          <w:rFonts w:ascii="Times New Roman" w:hAnsi="Times New Roman" w:cs="Times New Roman"/>
          <w:color w:val="000000" w:themeColor="text1"/>
          <w:sz w:val="24"/>
          <w:szCs w:val="24"/>
        </w:rPr>
        <w:t xml:space="preserve"> </w:t>
      </w:r>
      <w:r w:rsidR="009B042C" w:rsidRPr="005320E9">
        <w:rPr>
          <w:rFonts w:ascii="Times New Roman" w:hAnsi="Times New Roman" w:cs="Times New Roman"/>
          <w:color w:val="000000" w:themeColor="text1"/>
          <w:sz w:val="24"/>
          <w:szCs w:val="24"/>
        </w:rPr>
        <w:t xml:space="preserve">The genus </w:t>
      </w:r>
      <w:r w:rsidR="009B042C" w:rsidRPr="005320E9">
        <w:rPr>
          <w:rFonts w:ascii="Times New Roman" w:hAnsi="Times New Roman" w:cs="Times New Roman"/>
          <w:i/>
          <w:color w:val="000000" w:themeColor="text1"/>
          <w:sz w:val="24"/>
          <w:szCs w:val="24"/>
        </w:rPr>
        <w:t>Chaetomella</w:t>
      </w:r>
      <w:r w:rsidR="009B042C" w:rsidRPr="005320E9">
        <w:rPr>
          <w:rFonts w:ascii="Times New Roman" w:hAnsi="Times New Roman" w:cs="Times New Roman"/>
          <w:color w:val="000000" w:themeColor="text1"/>
          <w:sz w:val="24"/>
          <w:szCs w:val="24"/>
        </w:rPr>
        <w:t xml:space="preserve"> with a</w:t>
      </w:r>
      <w:r w:rsidR="00A32966" w:rsidRPr="005320E9">
        <w:rPr>
          <w:rFonts w:ascii="Times New Roman" w:hAnsi="Times New Roman" w:cs="Times New Roman"/>
          <w:color w:val="000000" w:themeColor="text1"/>
          <w:sz w:val="24"/>
          <w:szCs w:val="24"/>
        </w:rPr>
        <w:t xml:space="preserve">bout 40 </w:t>
      </w:r>
      <w:r w:rsidR="009B042C" w:rsidRPr="005320E9">
        <w:rPr>
          <w:rFonts w:ascii="Times New Roman" w:hAnsi="Times New Roman" w:cs="Times New Roman"/>
          <w:color w:val="000000" w:themeColor="text1"/>
          <w:sz w:val="24"/>
          <w:szCs w:val="24"/>
        </w:rPr>
        <w:t>names</w:t>
      </w:r>
      <w:r w:rsidRPr="005320E9">
        <w:rPr>
          <w:rFonts w:ascii="Times New Roman" w:hAnsi="Times New Roman" w:cs="Times New Roman"/>
          <w:color w:val="000000" w:themeColor="text1"/>
          <w:sz w:val="24"/>
          <w:szCs w:val="24"/>
        </w:rPr>
        <w:t xml:space="preserve"> </w:t>
      </w:r>
      <w:r w:rsidR="009861BA" w:rsidRPr="005320E9">
        <w:rPr>
          <w:rFonts w:ascii="Times New Roman" w:hAnsi="Times New Roman" w:cs="Times New Roman"/>
          <w:color w:val="000000" w:themeColor="text1"/>
          <w:sz w:val="24"/>
          <w:szCs w:val="24"/>
        </w:rPr>
        <w:t xml:space="preserve">has been well-defined </w:t>
      </w:r>
      <w:r w:rsidR="009B042C" w:rsidRPr="005320E9">
        <w:rPr>
          <w:rFonts w:ascii="Times New Roman" w:hAnsi="Times New Roman" w:cs="Times New Roman"/>
          <w:color w:val="000000" w:themeColor="text1"/>
          <w:sz w:val="24"/>
          <w:szCs w:val="24"/>
        </w:rPr>
        <w:t>with species</w:t>
      </w:r>
      <w:r w:rsidRPr="005320E9">
        <w:rPr>
          <w:rFonts w:ascii="Times New Roman" w:hAnsi="Times New Roman" w:cs="Times New Roman"/>
          <w:color w:val="000000" w:themeColor="text1"/>
          <w:sz w:val="24"/>
          <w:szCs w:val="24"/>
        </w:rPr>
        <w:t xml:space="preserve"> widely reported from plant hosts (Rossman et al. 2004)</w:t>
      </w:r>
      <w:r w:rsidR="009D1E50">
        <w:rPr>
          <w:rFonts w:ascii="Times New Roman" w:hAnsi="Times New Roman" w:cs="Times New Roman"/>
          <w:color w:val="000000" w:themeColor="text1"/>
          <w:sz w:val="24"/>
          <w:szCs w:val="24"/>
        </w:rPr>
        <w:t xml:space="preserve"> and some species are </w:t>
      </w:r>
      <w:r w:rsidR="00A32966" w:rsidRPr="005320E9">
        <w:rPr>
          <w:rFonts w:ascii="Times New Roman" w:hAnsi="Times New Roman" w:cs="Times New Roman"/>
          <w:color w:val="000000" w:themeColor="text1"/>
          <w:sz w:val="24"/>
          <w:szCs w:val="24"/>
        </w:rPr>
        <w:t>a source of the potential anticancer drugs based on inhibitors of Ras farnesyl-protein transferase (Bills et al. 1995).</w:t>
      </w:r>
      <w:r w:rsidR="006052B8"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Zoellneria</w:t>
      </w:r>
      <w:r w:rsidR="00A32966" w:rsidRPr="005320E9">
        <w:rPr>
          <w:rFonts w:ascii="Times New Roman" w:hAnsi="Times New Roman" w:cs="Times New Roman"/>
          <w:i/>
          <w:color w:val="000000" w:themeColor="text1"/>
          <w:sz w:val="24"/>
          <w:szCs w:val="24"/>
        </w:rPr>
        <w:t xml:space="preserve">, </w:t>
      </w:r>
      <w:r w:rsidR="00A32966" w:rsidRPr="005320E9">
        <w:rPr>
          <w:rFonts w:ascii="Times New Roman" w:hAnsi="Times New Roman" w:cs="Times New Roman"/>
          <w:color w:val="000000" w:themeColor="text1"/>
          <w:sz w:val="24"/>
          <w:szCs w:val="24"/>
        </w:rPr>
        <w:t xml:space="preserve">with only six species, </w:t>
      </w:r>
      <w:r w:rsidRPr="005320E9">
        <w:rPr>
          <w:rFonts w:ascii="Times New Roman" w:hAnsi="Times New Roman" w:cs="Times New Roman"/>
          <w:color w:val="000000" w:themeColor="text1"/>
          <w:sz w:val="24"/>
          <w:szCs w:val="24"/>
        </w:rPr>
        <w:t>is relatively obscure</w:t>
      </w:r>
      <w:r w:rsidR="00A32966"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w:t>
      </w:r>
      <w:r w:rsidR="00AA587A" w:rsidRPr="005320E9">
        <w:rPr>
          <w:rFonts w:ascii="Times New Roman" w:hAnsi="Times New Roman" w:cs="Times New Roman"/>
          <w:i/>
          <w:color w:val="000000" w:themeColor="text1"/>
          <w:sz w:val="24"/>
          <w:szCs w:val="24"/>
        </w:rPr>
        <w:t>Volutellospora</w:t>
      </w:r>
      <w:r w:rsidR="00AA587A" w:rsidRPr="005320E9">
        <w:rPr>
          <w:rFonts w:ascii="Times New Roman" w:hAnsi="Times New Roman" w:cs="Times New Roman"/>
          <w:color w:val="000000" w:themeColor="text1"/>
          <w:sz w:val="24"/>
          <w:szCs w:val="24"/>
        </w:rPr>
        <w:t xml:space="preserve"> and </w:t>
      </w:r>
      <w:r w:rsidR="00AA587A" w:rsidRPr="005320E9">
        <w:rPr>
          <w:rFonts w:ascii="Times New Roman" w:hAnsi="Times New Roman" w:cs="Times New Roman"/>
          <w:i/>
          <w:color w:val="000000" w:themeColor="text1"/>
          <w:sz w:val="24"/>
          <w:szCs w:val="24"/>
        </w:rPr>
        <w:t>Harikrishnaella</w:t>
      </w:r>
      <w:r w:rsidR="00AA587A" w:rsidRPr="005320E9">
        <w:rPr>
          <w:rFonts w:ascii="Times New Roman" w:hAnsi="Times New Roman" w:cs="Times New Roman"/>
          <w:color w:val="000000" w:themeColor="text1"/>
          <w:sz w:val="24"/>
          <w:szCs w:val="24"/>
        </w:rPr>
        <w:t xml:space="preserve"> were shown to be </w:t>
      </w:r>
      <w:r w:rsidR="000041B8" w:rsidRPr="005320E9">
        <w:rPr>
          <w:rFonts w:ascii="Times New Roman" w:hAnsi="Times New Roman" w:cs="Times New Roman"/>
          <w:color w:val="000000" w:themeColor="text1"/>
          <w:sz w:val="24"/>
          <w:szCs w:val="24"/>
        </w:rPr>
        <w:t xml:space="preserve">taxonomic </w:t>
      </w:r>
      <w:r w:rsidR="00AA587A" w:rsidRPr="005320E9">
        <w:rPr>
          <w:rFonts w:ascii="Times New Roman" w:hAnsi="Times New Roman" w:cs="Times New Roman"/>
          <w:color w:val="000000" w:themeColor="text1"/>
          <w:sz w:val="24"/>
          <w:szCs w:val="24"/>
        </w:rPr>
        <w:t xml:space="preserve">synonyms of </w:t>
      </w:r>
      <w:r w:rsidR="00AA587A" w:rsidRPr="005320E9">
        <w:rPr>
          <w:rFonts w:ascii="Times New Roman" w:hAnsi="Times New Roman" w:cs="Times New Roman"/>
          <w:i/>
          <w:color w:val="000000" w:themeColor="text1"/>
          <w:sz w:val="24"/>
          <w:szCs w:val="24"/>
        </w:rPr>
        <w:t>Chaetomella</w:t>
      </w:r>
      <w:r w:rsidR="00AA587A" w:rsidRPr="005320E9">
        <w:rPr>
          <w:rFonts w:ascii="Times New Roman" w:hAnsi="Times New Roman" w:cs="Times New Roman"/>
          <w:color w:val="000000" w:themeColor="text1"/>
          <w:sz w:val="24"/>
          <w:szCs w:val="24"/>
        </w:rPr>
        <w:t xml:space="preserve"> (Rossman et al. 2004). </w:t>
      </w:r>
      <w:r w:rsidRPr="005320E9">
        <w:rPr>
          <w:rFonts w:ascii="Times New Roman" w:hAnsi="Times New Roman" w:cs="Times New Roman"/>
          <w:color w:val="000000" w:themeColor="text1"/>
          <w:sz w:val="24"/>
          <w:szCs w:val="24"/>
        </w:rPr>
        <w:t xml:space="preserve">Given the frequent citation of </w:t>
      </w:r>
      <w:r w:rsidRPr="005320E9">
        <w:rPr>
          <w:rFonts w:ascii="Times New Roman" w:hAnsi="Times New Roman" w:cs="Times New Roman"/>
          <w:i/>
          <w:color w:val="000000" w:themeColor="text1"/>
          <w:sz w:val="24"/>
          <w:szCs w:val="24"/>
        </w:rPr>
        <w:t>Chaetomella</w:t>
      </w:r>
      <w:r w:rsidR="00820506" w:rsidRPr="005320E9">
        <w:rPr>
          <w:rFonts w:ascii="Times New Roman" w:hAnsi="Times New Roman" w:cs="Times New Roman"/>
          <w:color w:val="000000" w:themeColor="text1"/>
          <w:sz w:val="24"/>
          <w:szCs w:val="24"/>
        </w:rPr>
        <w:t xml:space="preserve"> and the number of species included in that genus</w:t>
      </w:r>
      <w:r w:rsidRPr="005320E9">
        <w:rPr>
          <w:rFonts w:ascii="Times New Roman" w:hAnsi="Times New Roman" w:cs="Times New Roman"/>
          <w:color w:val="000000" w:themeColor="text1"/>
          <w:sz w:val="24"/>
          <w:szCs w:val="24"/>
        </w:rPr>
        <w:t xml:space="preserve">, </w:t>
      </w:r>
      <w:r w:rsidR="000041B8" w:rsidRPr="005320E9">
        <w:rPr>
          <w:rFonts w:ascii="Times New Roman" w:hAnsi="Times New Roman" w:cs="Times New Roman"/>
          <w:color w:val="000000" w:themeColor="text1"/>
          <w:sz w:val="24"/>
          <w:szCs w:val="24"/>
        </w:rPr>
        <w:t xml:space="preserve">we </w:t>
      </w:r>
      <w:r w:rsidRPr="005320E9">
        <w:rPr>
          <w:rFonts w:ascii="Times New Roman" w:hAnsi="Times New Roman" w:cs="Times New Roman"/>
          <w:color w:val="000000" w:themeColor="text1"/>
          <w:sz w:val="24"/>
          <w:szCs w:val="24"/>
        </w:rPr>
        <w:t>recommend follow</w:t>
      </w:r>
      <w:r w:rsidR="000041B8" w:rsidRPr="005320E9">
        <w:rPr>
          <w:rFonts w:ascii="Times New Roman" w:hAnsi="Times New Roman" w:cs="Times New Roman"/>
          <w:color w:val="000000" w:themeColor="text1"/>
          <w:sz w:val="24"/>
          <w:szCs w:val="24"/>
        </w:rPr>
        <w:t>ing</w:t>
      </w:r>
      <w:r w:rsidRPr="005320E9">
        <w:rPr>
          <w:rFonts w:ascii="Times New Roman" w:hAnsi="Times New Roman" w:cs="Times New Roman"/>
          <w:color w:val="000000" w:themeColor="text1"/>
          <w:sz w:val="24"/>
          <w:szCs w:val="24"/>
        </w:rPr>
        <w:t xml:space="preserve"> priority and protect</w:t>
      </w:r>
      <w:r w:rsidR="00001CB2">
        <w:rPr>
          <w:rFonts w:ascii="Times New Roman" w:hAnsi="Times New Roman" w:cs="Times New Roman"/>
          <w:color w:val="000000" w:themeColor="text1"/>
          <w:sz w:val="24"/>
          <w:szCs w:val="24"/>
        </w:rPr>
        <w:t>ing</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Chaetomella</w:t>
      </w:r>
      <w:r w:rsidRPr="005320E9">
        <w:rPr>
          <w:rFonts w:ascii="Times New Roman" w:hAnsi="Times New Roman" w:cs="Times New Roman"/>
          <w:color w:val="000000" w:themeColor="text1"/>
          <w:sz w:val="24"/>
          <w:szCs w:val="24"/>
        </w:rPr>
        <w:t xml:space="preserve"> </w:t>
      </w:r>
      <w:r w:rsidR="000041B8" w:rsidRPr="005320E9">
        <w:rPr>
          <w:rFonts w:ascii="Times New Roman" w:hAnsi="Times New Roman" w:cs="Times New Roman"/>
          <w:color w:val="000000" w:themeColor="text1"/>
          <w:sz w:val="24"/>
          <w:szCs w:val="24"/>
        </w:rPr>
        <w:t xml:space="preserve">as the name </w:t>
      </w:r>
      <w:r w:rsidRPr="005320E9">
        <w:rPr>
          <w:rFonts w:ascii="Times New Roman" w:hAnsi="Times New Roman" w:cs="Times New Roman"/>
          <w:color w:val="000000" w:themeColor="text1"/>
          <w:sz w:val="24"/>
          <w:szCs w:val="24"/>
        </w:rPr>
        <w:t>for this genus.</w:t>
      </w:r>
      <w:r w:rsidR="00E108DB">
        <w:rPr>
          <w:rFonts w:ascii="Times New Roman" w:hAnsi="Times New Roman" w:cs="Times New Roman"/>
          <w:color w:val="000000" w:themeColor="text1"/>
          <w:sz w:val="24"/>
          <w:szCs w:val="24"/>
        </w:rPr>
        <w:t xml:space="preserve"> </w:t>
      </w:r>
      <w:r w:rsidR="00001CB2">
        <w:rPr>
          <w:rFonts w:ascii="Times New Roman" w:hAnsi="Times New Roman" w:cs="Times New Roman"/>
          <w:color w:val="000000" w:themeColor="text1"/>
          <w:sz w:val="24"/>
          <w:szCs w:val="24"/>
        </w:rPr>
        <w:t xml:space="preserve">Species in </w:t>
      </w:r>
      <w:r w:rsidR="00F477A8" w:rsidRPr="005320E9">
        <w:rPr>
          <w:rFonts w:ascii="Times New Roman" w:hAnsi="Times New Roman" w:cs="Times New Roman"/>
          <w:i/>
          <w:color w:val="000000" w:themeColor="text1"/>
          <w:sz w:val="24"/>
          <w:szCs w:val="24"/>
        </w:rPr>
        <w:t xml:space="preserve">Chaetomella </w:t>
      </w:r>
      <w:r w:rsidR="00F477A8" w:rsidRPr="005320E9">
        <w:rPr>
          <w:rFonts w:ascii="Times New Roman" w:hAnsi="Times New Roman" w:cs="Times New Roman"/>
          <w:color w:val="000000" w:themeColor="text1"/>
          <w:sz w:val="24"/>
          <w:szCs w:val="24"/>
        </w:rPr>
        <w:t xml:space="preserve">remain unchanged while not enough is known about the other two species in </w:t>
      </w:r>
      <w:r w:rsidR="00F477A8" w:rsidRPr="005320E9">
        <w:rPr>
          <w:rFonts w:ascii="Times New Roman" w:hAnsi="Times New Roman" w:cs="Times New Roman"/>
          <w:i/>
          <w:color w:val="000000" w:themeColor="text1"/>
          <w:sz w:val="24"/>
          <w:szCs w:val="24"/>
        </w:rPr>
        <w:t>Zoellneria</w:t>
      </w:r>
      <w:r w:rsidR="00001CB2">
        <w:rPr>
          <w:rFonts w:ascii="Times New Roman" w:hAnsi="Times New Roman" w:cs="Times New Roman"/>
          <w:color w:val="000000" w:themeColor="text1"/>
          <w:sz w:val="24"/>
          <w:szCs w:val="24"/>
        </w:rPr>
        <w:t xml:space="preserve"> to make any name changes</w:t>
      </w:r>
      <w:r w:rsidR="00F477A8" w:rsidRPr="005320E9">
        <w:rPr>
          <w:rFonts w:ascii="Times New Roman" w:hAnsi="Times New Roman" w:cs="Times New Roman"/>
          <w:color w:val="000000" w:themeColor="text1"/>
          <w:sz w:val="24"/>
          <w:szCs w:val="24"/>
        </w:rPr>
        <w:t>.</w:t>
      </w:r>
    </w:p>
    <w:p w:rsidR="002542C5" w:rsidRPr="005320E9" w:rsidRDefault="002542C5" w:rsidP="00A619CD">
      <w:pPr>
        <w:spacing w:after="120"/>
        <w:rPr>
          <w:rFonts w:ascii="Times New Roman" w:hAnsi="Times New Roman" w:cs="Times New Roman"/>
          <w:b/>
          <w:sz w:val="24"/>
          <w:szCs w:val="24"/>
        </w:rPr>
      </w:pPr>
    </w:p>
    <w:p w:rsidR="002542C5" w:rsidRPr="005320E9" w:rsidRDefault="000775FB" w:rsidP="00A619CD">
      <w:pPr>
        <w:pStyle w:val="BodyText"/>
        <w:spacing w:before="0"/>
        <w:rPr>
          <w:rFonts w:ascii="Times New Roman" w:hAnsi="Times New Roman" w:cs="Times New Roman"/>
          <w:b/>
          <w:sz w:val="24"/>
          <w:szCs w:val="24"/>
        </w:rPr>
      </w:pPr>
      <w:r w:rsidRPr="005320E9">
        <w:rPr>
          <w:rFonts w:ascii="Times New Roman" w:hAnsi="Times New Roman" w:cs="Times New Roman"/>
          <w:b/>
          <w:sz w:val="24"/>
          <w:szCs w:val="24"/>
        </w:rPr>
        <w:t xml:space="preserve">Conserve </w:t>
      </w:r>
      <w:r w:rsidRPr="005320E9">
        <w:rPr>
          <w:rFonts w:ascii="Times New Roman" w:hAnsi="Times New Roman" w:cs="Times New Roman"/>
          <w:b/>
          <w:i/>
          <w:sz w:val="24"/>
          <w:szCs w:val="24"/>
        </w:rPr>
        <w:t>Chlorociboria</w:t>
      </w:r>
      <w:r w:rsidRPr="005320E9">
        <w:rPr>
          <w:rFonts w:ascii="Times New Roman" w:hAnsi="Times New Roman" w:cs="Times New Roman"/>
          <w:b/>
          <w:sz w:val="24"/>
          <w:szCs w:val="24"/>
        </w:rPr>
        <w:t xml:space="preserve"> 1958 </w:t>
      </w:r>
      <w:r w:rsidR="00EC21B4" w:rsidRPr="005320E9">
        <w:rPr>
          <w:rFonts w:ascii="Times New Roman" w:hAnsi="Times New Roman" w:cs="Times New Roman"/>
          <w:b/>
          <w:sz w:val="24"/>
          <w:szCs w:val="24"/>
        </w:rPr>
        <w:t xml:space="preserve">(S) </w:t>
      </w:r>
      <w:r w:rsidRPr="005320E9">
        <w:rPr>
          <w:rFonts w:ascii="Times New Roman" w:hAnsi="Times New Roman" w:cs="Times New Roman"/>
          <w:b/>
          <w:sz w:val="24"/>
          <w:szCs w:val="24"/>
        </w:rPr>
        <w:t xml:space="preserve">over </w:t>
      </w:r>
      <w:r w:rsidRPr="005320E9">
        <w:rPr>
          <w:rFonts w:ascii="Times New Roman" w:hAnsi="Times New Roman" w:cs="Times New Roman"/>
          <w:b/>
          <w:i/>
          <w:sz w:val="24"/>
          <w:szCs w:val="24"/>
        </w:rPr>
        <w:t>Dothiorina</w:t>
      </w:r>
      <w:r w:rsidRPr="005320E9">
        <w:rPr>
          <w:rFonts w:ascii="Times New Roman" w:hAnsi="Times New Roman" w:cs="Times New Roman"/>
          <w:b/>
          <w:sz w:val="24"/>
          <w:szCs w:val="24"/>
        </w:rPr>
        <w:t xml:space="preserve"> 1911</w:t>
      </w:r>
      <w:r w:rsidR="00EC21B4" w:rsidRPr="005320E9">
        <w:rPr>
          <w:rFonts w:ascii="Times New Roman" w:hAnsi="Times New Roman" w:cs="Times New Roman"/>
          <w:b/>
          <w:sz w:val="24"/>
          <w:szCs w:val="24"/>
        </w:rPr>
        <w:t xml:space="preserve"> (A).</w:t>
      </w:r>
    </w:p>
    <w:p w:rsidR="002542C5" w:rsidRPr="005320E9" w:rsidRDefault="002542C5" w:rsidP="00A619CD">
      <w:pPr>
        <w:pStyle w:val="BodyText"/>
        <w:spacing w:before="0"/>
        <w:rPr>
          <w:rFonts w:ascii="Times New Roman" w:hAnsi="Times New Roman" w:cs="Times New Roman"/>
          <w:b/>
          <w:sz w:val="24"/>
          <w:szCs w:val="24"/>
        </w:rPr>
      </w:pPr>
    </w:p>
    <w:p w:rsidR="002542C5" w:rsidRPr="005320E9" w:rsidRDefault="000775FB"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Chlorociboria</w:t>
      </w:r>
      <w:r w:rsidRPr="005320E9">
        <w:rPr>
          <w:rFonts w:ascii="Times New Roman" w:hAnsi="Times New Roman" w:cs="Times New Roman"/>
          <w:sz w:val="24"/>
          <w:szCs w:val="24"/>
        </w:rPr>
        <w:t xml:space="preserve"> is the commonly encountered </w:t>
      </w:r>
      <w:r w:rsidRPr="005320E9">
        <w:rPr>
          <w:rFonts w:ascii="Times New Roman" w:hAnsi="Times New Roman" w:cs="Times New Roman"/>
          <w:i/>
          <w:sz w:val="24"/>
          <w:szCs w:val="24"/>
        </w:rPr>
        <w:t>C. aeruginosa</w:t>
      </w:r>
      <w:r w:rsidR="0053040E">
        <w:rPr>
          <w:rFonts w:ascii="Times New Roman" w:hAnsi="Times New Roman" w:cs="Times New Roman"/>
          <w:i/>
          <w:sz w:val="24"/>
          <w:szCs w:val="24"/>
        </w:rPr>
        <w:t xml:space="preserve">; </w:t>
      </w:r>
      <w:r w:rsidRPr="005320E9">
        <w:rPr>
          <w:rFonts w:ascii="Times New Roman" w:hAnsi="Times New Roman" w:cs="Times New Roman"/>
          <w:sz w:val="24"/>
          <w:szCs w:val="24"/>
        </w:rPr>
        <w:t xml:space="preserve">the genus </w:t>
      </w:r>
      <w:r w:rsidR="0053040E">
        <w:rPr>
          <w:rFonts w:ascii="Times New Roman" w:hAnsi="Times New Roman" w:cs="Times New Roman"/>
          <w:sz w:val="24"/>
          <w:szCs w:val="24"/>
        </w:rPr>
        <w:t xml:space="preserve">consists of </w:t>
      </w:r>
      <w:r w:rsidRPr="005320E9">
        <w:rPr>
          <w:rFonts w:ascii="Times New Roman" w:hAnsi="Times New Roman" w:cs="Times New Roman"/>
          <w:sz w:val="24"/>
          <w:szCs w:val="24"/>
        </w:rPr>
        <w:t>34 names</w:t>
      </w:r>
      <w:r w:rsidR="007A0A64" w:rsidRPr="005320E9">
        <w:rPr>
          <w:rFonts w:ascii="Times New Roman" w:hAnsi="Times New Roman" w:cs="Times New Roman"/>
          <w:sz w:val="24"/>
          <w:szCs w:val="24"/>
        </w:rPr>
        <w:t xml:space="preserve"> including a number of </w:t>
      </w:r>
      <w:r w:rsidR="0053040E">
        <w:rPr>
          <w:rFonts w:ascii="Times New Roman" w:hAnsi="Times New Roman" w:cs="Times New Roman"/>
          <w:sz w:val="24"/>
          <w:szCs w:val="24"/>
        </w:rPr>
        <w:t xml:space="preserve">species </w:t>
      </w:r>
      <w:r w:rsidR="007A0A64" w:rsidRPr="005320E9">
        <w:rPr>
          <w:rFonts w:ascii="Times New Roman" w:hAnsi="Times New Roman" w:cs="Times New Roman"/>
          <w:sz w:val="24"/>
          <w:szCs w:val="24"/>
        </w:rPr>
        <w:t>known primarily from New Zealand</w:t>
      </w:r>
      <w:r w:rsidR="00C8412C" w:rsidRPr="005320E9">
        <w:rPr>
          <w:rFonts w:ascii="Times New Roman" w:hAnsi="Times New Roman" w:cs="Times New Roman"/>
          <w:sz w:val="24"/>
          <w:szCs w:val="24"/>
        </w:rPr>
        <w:t xml:space="preserve"> (Joh</w:t>
      </w:r>
      <w:r w:rsidR="00BD7CBA" w:rsidRPr="005320E9">
        <w:rPr>
          <w:rFonts w:ascii="Times New Roman" w:hAnsi="Times New Roman" w:cs="Times New Roman"/>
          <w:sz w:val="24"/>
          <w:szCs w:val="24"/>
        </w:rPr>
        <w:t>n</w:t>
      </w:r>
      <w:r w:rsidR="00C8412C" w:rsidRPr="005320E9">
        <w:rPr>
          <w:rFonts w:ascii="Times New Roman" w:hAnsi="Times New Roman" w:cs="Times New Roman"/>
          <w:sz w:val="24"/>
          <w:szCs w:val="24"/>
        </w:rPr>
        <w:t>ston &amp; Park 2005)</w:t>
      </w:r>
      <w:r w:rsidRPr="005320E9">
        <w:rPr>
          <w:rFonts w:ascii="Times New Roman" w:hAnsi="Times New Roman" w:cs="Times New Roman"/>
          <w:sz w:val="24"/>
          <w:szCs w:val="24"/>
        </w:rPr>
        <w:t xml:space="preserve">. Dixon </w:t>
      </w:r>
      <w:r w:rsidR="00BD7CBA" w:rsidRPr="005320E9">
        <w:rPr>
          <w:rFonts w:ascii="Times New Roman" w:hAnsi="Times New Roman" w:cs="Times New Roman"/>
          <w:sz w:val="24"/>
          <w:szCs w:val="24"/>
        </w:rPr>
        <w:t>(</w:t>
      </w:r>
      <w:r w:rsidRPr="005320E9">
        <w:rPr>
          <w:rFonts w:ascii="Times New Roman" w:hAnsi="Times New Roman" w:cs="Times New Roman"/>
          <w:sz w:val="24"/>
          <w:szCs w:val="24"/>
        </w:rPr>
        <w:t xml:space="preserve">1975) suggested that the asexual morph of </w:t>
      </w:r>
      <w:r w:rsidRPr="005320E9">
        <w:rPr>
          <w:rFonts w:ascii="Times New Roman" w:hAnsi="Times New Roman" w:cs="Times New Roman"/>
          <w:i/>
          <w:sz w:val="24"/>
          <w:szCs w:val="24"/>
        </w:rPr>
        <w:t>C. aeruginascens</w:t>
      </w:r>
      <w:r w:rsidRPr="005320E9">
        <w:rPr>
          <w:rFonts w:ascii="Times New Roman" w:hAnsi="Times New Roman" w:cs="Times New Roman"/>
          <w:sz w:val="24"/>
          <w:szCs w:val="24"/>
        </w:rPr>
        <w:t xml:space="preserve"> might be</w:t>
      </w:r>
      <w:r w:rsidR="00BD7CBA" w:rsidRPr="005320E9">
        <w:rPr>
          <w:rFonts w:ascii="Times New Roman" w:hAnsi="Times New Roman" w:cs="Times New Roman"/>
          <w:sz w:val="24"/>
          <w:szCs w:val="24"/>
        </w:rPr>
        <w:t xml:space="preserve"> the coelomycete</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Dothiorina</w:t>
      </w:r>
      <w:r w:rsidR="00C8412C" w:rsidRPr="005320E9">
        <w:rPr>
          <w:rFonts w:ascii="Times New Roman" w:hAnsi="Times New Roman" w:cs="Times New Roman"/>
          <w:i/>
          <w:sz w:val="24"/>
          <w:szCs w:val="24"/>
        </w:rPr>
        <w:t>,</w:t>
      </w:r>
      <w:r w:rsidRPr="005320E9">
        <w:rPr>
          <w:rFonts w:ascii="Times New Roman" w:hAnsi="Times New Roman" w:cs="Times New Roman"/>
          <w:sz w:val="24"/>
          <w:szCs w:val="24"/>
        </w:rPr>
        <w:t xml:space="preserve"> based on </w:t>
      </w:r>
      <w:r w:rsidRPr="005320E9">
        <w:rPr>
          <w:rFonts w:ascii="Times New Roman" w:hAnsi="Times New Roman" w:cs="Times New Roman"/>
          <w:i/>
          <w:sz w:val="24"/>
          <w:szCs w:val="24"/>
        </w:rPr>
        <w:t>D. tulasnei</w:t>
      </w:r>
      <w:r w:rsidR="00C8412C" w:rsidRPr="005320E9">
        <w:rPr>
          <w:rFonts w:ascii="Times New Roman" w:hAnsi="Times New Roman" w:cs="Times New Roman"/>
          <w:i/>
          <w:sz w:val="24"/>
          <w:szCs w:val="24"/>
        </w:rPr>
        <w:t>,</w:t>
      </w:r>
      <w:r w:rsidRPr="005320E9">
        <w:rPr>
          <w:rFonts w:ascii="Times New Roman" w:hAnsi="Times New Roman" w:cs="Times New Roman"/>
          <w:sz w:val="24"/>
          <w:szCs w:val="24"/>
        </w:rPr>
        <w:t xml:space="preserve"> but </w:t>
      </w:r>
      <w:r w:rsidR="00EC21B4" w:rsidRPr="005320E9">
        <w:rPr>
          <w:rFonts w:ascii="Times New Roman" w:hAnsi="Times New Roman" w:cs="Times New Roman"/>
          <w:sz w:val="24"/>
          <w:szCs w:val="24"/>
        </w:rPr>
        <w:t xml:space="preserve">a convincing connection between the two </w:t>
      </w:r>
      <w:r w:rsidR="007A0A64" w:rsidRPr="005320E9">
        <w:rPr>
          <w:rFonts w:ascii="Times New Roman" w:hAnsi="Times New Roman" w:cs="Times New Roman"/>
          <w:sz w:val="24"/>
          <w:szCs w:val="24"/>
        </w:rPr>
        <w:t>has not been made</w:t>
      </w:r>
      <w:r w:rsidRPr="005320E9">
        <w:rPr>
          <w:rFonts w:ascii="Times New Roman" w:hAnsi="Times New Roman" w:cs="Times New Roman"/>
          <w:sz w:val="24"/>
          <w:szCs w:val="24"/>
        </w:rPr>
        <w:t xml:space="preserve">. </w:t>
      </w:r>
      <w:r w:rsidR="00BD7CBA" w:rsidRPr="005320E9">
        <w:rPr>
          <w:rFonts w:ascii="Times New Roman" w:hAnsi="Times New Roman" w:cs="Times New Roman"/>
          <w:i/>
          <w:sz w:val="24"/>
          <w:szCs w:val="24"/>
        </w:rPr>
        <w:t>Dothiorina tulasnei</w:t>
      </w:r>
      <w:r w:rsidR="00BD7CBA" w:rsidRPr="005320E9" w:rsidDel="00BD7CBA">
        <w:rPr>
          <w:rFonts w:ascii="Times New Roman" w:hAnsi="Times New Roman" w:cs="Times New Roman"/>
          <w:sz w:val="24"/>
          <w:szCs w:val="24"/>
        </w:rPr>
        <w:t xml:space="preserve"> </w:t>
      </w:r>
      <w:r w:rsidRPr="005320E9">
        <w:rPr>
          <w:rFonts w:ascii="Times New Roman" w:hAnsi="Times New Roman" w:cs="Times New Roman"/>
          <w:sz w:val="24"/>
          <w:szCs w:val="24"/>
        </w:rPr>
        <w:t>was little known until Sanchez &amp; Bi</w:t>
      </w:r>
      <w:r w:rsidR="007A0A64" w:rsidRPr="005320E9">
        <w:rPr>
          <w:rFonts w:ascii="Times New Roman" w:hAnsi="Times New Roman" w:cs="Times New Roman"/>
          <w:sz w:val="24"/>
          <w:szCs w:val="24"/>
        </w:rPr>
        <w:t>a</w:t>
      </w:r>
      <w:r w:rsidRPr="005320E9">
        <w:rPr>
          <w:rFonts w:ascii="Times New Roman" w:hAnsi="Times New Roman" w:cs="Times New Roman"/>
          <w:sz w:val="24"/>
          <w:szCs w:val="24"/>
        </w:rPr>
        <w:t xml:space="preserve">nchinotti (2007) provided a detailed description including </w:t>
      </w:r>
      <w:r w:rsidR="00BD7CBA" w:rsidRPr="005320E9">
        <w:rPr>
          <w:rFonts w:ascii="Times New Roman" w:hAnsi="Times New Roman" w:cs="Times New Roman"/>
          <w:sz w:val="24"/>
          <w:szCs w:val="24"/>
        </w:rPr>
        <w:t xml:space="preserve">an analysis of </w:t>
      </w:r>
      <w:r w:rsidRPr="005320E9">
        <w:rPr>
          <w:rFonts w:ascii="Times New Roman" w:hAnsi="Times New Roman" w:cs="Times New Roman"/>
          <w:sz w:val="24"/>
          <w:szCs w:val="24"/>
        </w:rPr>
        <w:t xml:space="preserve">conidiogenesis. They </w:t>
      </w:r>
      <w:r w:rsidR="00BD7CBA" w:rsidRPr="005320E9">
        <w:rPr>
          <w:rFonts w:ascii="Times New Roman" w:hAnsi="Times New Roman" w:cs="Times New Roman"/>
          <w:sz w:val="24"/>
          <w:szCs w:val="24"/>
        </w:rPr>
        <w:t xml:space="preserve">concluded </w:t>
      </w:r>
      <w:r w:rsidRPr="005320E9">
        <w:rPr>
          <w:rFonts w:ascii="Times New Roman" w:hAnsi="Times New Roman" w:cs="Times New Roman"/>
          <w:sz w:val="24"/>
          <w:szCs w:val="24"/>
        </w:rPr>
        <w:t xml:space="preserve">that </w:t>
      </w:r>
      <w:r w:rsidR="007A0A64" w:rsidRPr="005320E9">
        <w:rPr>
          <w:rFonts w:ascii="Times New Roman" w:hAnsi="Times New Roman" w:cs="Times New Roman"/>
          <w:i/>
          <w:sz w:val="24"/>
          <w:szCs w:val="24"/>
        </w:rPr>
        <w:t>D. tulasnei</w:t>
      </w:r>
      <w:r w:rsidR="007A0A64" w:rsidRPr="005320E9">
        <w:rPr>
          <w:rFonts w:ascii="Times New Roman" w:hAnsi="Times New Roman" w:cs="Times New Roman"/>
          <w:sz w:val="24"/>
          <w:szCs w:val="24"/>
        </w:rPr>
        <w:t xml:space="preserve"> was</w:t>
      </w:r>
      <w:r w:rsidRPr="005320E9">
        <w:rPr>
          <w:rFonts w:ascii="Times New Roman" w:hAnsi="Times New Roman" w:cs="Times New Roman"/>
          <w:sz w:val="24"/>
          <w:szCs w:val="24"/>
        </w:rPr>
        <w:t xml:space="preserve"> </w:t>
      </w:r>
      <w:r w:rsidR="00BD7CBA" w:rsidRPr="005320E9">
        <w:rPr>
          <w:rFonts w:ascii="Times New Roman" w:hAnsi="Times New Roman" w:cs="Times New Roman"/>
          <w:sz w:val="24"/>
          <w:szCs w:val="24"/>
        </w:rPr>
        <w:t xml:space="preserve">not </w:t>
      </w:r>
      <w:r w:rsidRPr="005320E9">
        <w:rPr>
          <w:rFonts w:ascii="Times New Roman" w:hAnsi="Times New Roman" w:cs="Times New Roman"/>
          <w:sz w:val="24"/>
          <w:szCs w:val="24"/>
        </w:rPr>
        <w:t xml:space="preserve">the asexual </w:t>
      </w:r>
      <w:r w:rsidR="00255BC8" w:rsidRPr="005320E9">
        <w:rPr>
          <w:rFonts w:ascii="Times New Roman" w:hAnsi="Times New Roman" w:cs="Times New Roman"/>
          <w:sz w:val="24"/>
          <w:szCs w:val="24"/>
        </w:rPr>
        <w:t>morph</w:t>
      </w:r>
      <w:r w:rsidRPr="005320E9">
        <w:rPr>
          <w:rFonts w:ascii="Times New Roman" w:hAnsi="Times New Roman" w:cs="Times New Roman"/>
          <w:sz w:val="24"/>
          <w:szCs w:val="24"/>
        </w:rPr>
        <w:t xml:space="preserve"> of </w:t>
      </w:r>
      <w:r w:rsidRPr="005320E9">
        <w:rPr>
          <w:rFonts w:ascii="Times New Roman" w:hAnsi="Times New Roman" w:cs="Times New Roman"/>
          <w:i/>
          <w:sz w:val="24"/>
          <w:szCs w:val="24"/>
        </w:rPr>
        <w:t>C. aeruginascens</w:t>
      </w:r>
      <w:r w:rsidR="00BD7CBA" w:rsidRPr="005320E9">
        <w:rPr>
          <w:rFonts w:ascii="Times New Roman" w:hAnsi="Times New Roman" w:cs="Times New Roman"/>
          <w:i/>
          <w:sz w:val="24"/>
          <w:szCs w:val="24"/>
        </w:rPr>
        <w:t xml:space="preserve"> </w:t>
      </w:r>
      <w:r w:rsidR="00BD7CBA" w:rsidRPr="005320E9">
        <w:rPr>
          <w:rFonts w:ascii="Times New Roman" w:hAnsi="Times New Roman" w:cs="Times New Roman"/>
          <w:sz w:val="24"/>
          <w:szCs w:val="24"/>
        </w:rPr>
        <w:t xml:space="preserve">based on significant deviations in in phialide morphology and conidial shape compared to what is known </w:t>
      </w:r>
      <w:r w:rsidR="007A0A64" w:rsidRPr="005320E9">
        <w:rPr>
          <w:rFonts w:ascii="Times New Roman" w:hAnsi="Times New Roman" w:cs="Times New Roman"/>
          <w:sz w:val="24"/>
          <w:szCs w:val="24"/>
        </w:rPr>
        <w:t xml:space="preserve">about </w:t>
      </w:r>
      <w:r w:rsidR="00BD7CBA" w:rsidRPr="005320E9">
        <w:rPr>
          <w:rFonts w:ascii="Times New Roman" w:hAnsi="Times New Roman" w:cs="Times New Roman"/>
          <w:i/>
          <w:sz w:val="24"/>
          <w:szCs w:val="24"/>
        </w:rPr>
        <w:t>C. aeruginosa</w:t>
      </w:r>
      <w:r w:rsidR="00F477A8" w:rsidRPr="005320E9">
        <w:rPr>
          <w:rFonts w:ascii="Times New Roman" w:hAnsi="Times New Roman" w:cs="Times New Roman"/>
          <w:i/>
          <w:sz w:val="24"/>
          <w:szCs w:val="24"/>
        </w:rPr>
        <w:t xml:space="preserve"> i</w:t>
      </w:r>
      <w:r w:rsidR="007A0A64" w:rsidRPr="005320E9">
        <w:rPr>
          <w:rFonts w:ascii="Times New Roman" w:hAnsi="Times New Roman" w:cs="Times New Roman"/>
          <w:i/>
          <w:sz w:val="24"/>
          <w:szCs w:val="24"/>
        </w:rPr>
        <w:t>n vitro</w:t>
      </w:r>
      <w:r w:rsidR="00BD7CBA" w:rsidRPr="005320E9">
        <w:rPr>
          <w:rFonts w:ascii="Times New Roman" w:hAnsi="Times New Roman" w:cs="Times New Roman"/>
          <w:i/>
          <w:sz w:val="24"/>
          <w:szCs w:val="24"/>
        </w:rPr>
        <w:t xml:space="preserve">. </w:t>
      </w:r>
      <w:r w:rsidRPr="005320E9">
        <w:rPr>
          <w:rFonts w:ascii="Times New Roman" w:hAnsi="Times New Roman" w:cs="Times New Roman"/>
          <w:sz w:val="24"/>
          <w:szCs w:val="24"/>
        </w:rPr>
        <w:t xml:space="preserve">They </w:t>
      </w:r>
      <w:r w:rsidR="00A64F19" w:rsidRPr="005320E9">
        <w:rPr>
          <w:rFonts w:ascii="Times New Roman" w:hAnsi="Times New Roman" w:cs="Times New Roman"/>
          <w:sz w:val="24"/>
          <w:szCs w:val="24"/>
        </w:rPr>
        <w:t xml:space="preserve">questioned the classification of </w:t>
      </w:r>
      <w:r w:rsidRPr="005320E9">
        <w:rPr>
          <w:rFonts w:ascii="Times New Roman" w:hAnsi="Times New Roman" w:cs="Times New Roman"/>
          <w:sz w:val="24"/>
          <w:szCs w:val="24"/>
        </w:rPr>
        <w:t xml:space="preserve">the two other species in </w:t>
      </w:r>
      <w:r w:rsidRPr="005320E9">
        <w:rPr>
          <w:rFonts w:ascii="Times New Roman" w:hAnsi="Times New Roman" w:cs="Times New Roman"/>
          <w:i/>
          <w:sz w:val="24"/>
          <w:szCs w:val="24"/>
        </w:rPr>
        <w:t>Dothiorina</w:t>
      </w:r>
      <w:r w:rsidR="00A64F19" w:rsidRPr="005320E9">
        <w:rPr>
          <w:rFonts w:ascii="Times New Roman" w:hAnsi="Times New Roman" w:cs="Times New Roman"/>
          <w:sz w:val="24"/>
          <w:szCs w:val="24"/>
        </w:rPr>
        <w:t xml:space="preserve">, excluding </w:t>
      </w:r>
      <w:r w:rsidR="00A64F19" w:rsidRPr="005320E9">
        <w:rPr>
          <w:rFonts w:ascii="Times New Roman" w:hAnsi="Times New Roman" w:cs="Times New Roman"/>
          <w:i/>
          <w:sz w:val="24"/>
          <w:szCs w:val="24"/>
        </w:rPr>
        <w:t xml:space="preserve">D. discoidea </w:t>
      </w:r>
      <w:r w:rsidR="00A64F19" w:rsidRPr="005320E9">
        <w:rPr>
          <w:rFonts w:ascii="Times New Roman" w:hAnsi="Times New Roman" w:cs="Times New Roman"/>
          <w:sz w:val="24"/>
          <w:szCs w:val="24"/>
        </w:rPr>
        <w:t xml:space="preserve">and </w:t>
      </w:r>
      <w:r w:rsidR="00A64F19" w:rsidRPr="005320E9">
        <w:rPr>
          <w:rFonts w:ascii="Times New Roman" w:hAnsi="Times New Roman" w:cs="Times New Roman"/>
          <w:i/>
          <w:sz w:val="24"/>
          <w:szCs w:val="24"/>
        </w:rPr>
        <w:t>D. subcarnea</w:t>
      </w:r>
      <w:r w:rsidR="00A64F19" w:rsidRPr="005320E9">
        <w:rPr>
          <w:rFonts w:ascii="Times New Roman" w:hAnsi="Times New Roman" w:cs="Times New Roman"/>
          <w:sz w:val="24"/>
          <w:szCs w:val="24"/>
        </w:rPr>
        <w:t>.</w:t>
      </w:r>
      <w:r w:rsidRPr="005320E9">
        <w:rPr>
          <w:rFonts w:ascii="Times New Roman" w:hAnsi="Times New Roman" w:cs="Times New Roman"/>
          <w:sz w:val="24"/>
          <w:szCs w:val="24"/>
        </w:rPr>
        <w:t xml:space="preserve"> </w:t>
      </w:r>
      <w:r w:rsidR="00A64F19" w:rsidRPr="005320E9">
        <w:rPr>
          <w:rFonts w:ascii="Times New Roman" w:hAnsi="Times New Roman" w:cs="Times New Roman"/>
          <w:sz w:val="24"/>
          <w:szCs w:val="24"/>
        </w:rPr>
        <w:t xml:space="preserve">Although </w:t>
      </w:r>
      <w:r w:rsidR="00A64F19" w:rsidRPr="005320E9">
        <w:rPr>
          <w:rFonts w:ascii="Times New Roman" w:hAnsi="Times New Roman" w:cs="Times New Roman"/>
          <w:i/>
          <w:sz w:val="24"/>
          <w:szCs w:val="24"/>
        </w:rPr>
        <w:t xml:space="preserve">Chlorociboria </w:t>
      </w:r>
      <w:r w:rsidR="00A64F19" w:rsidRPr="005320E9">
        <w:rPr>
          <w:rFonts w:ascii="Times New Roman" w:hAnsi="Times New Roman" w:cs="Times New Roman"/>
          <w:sz w:val="24"/>
          <w:szCs w:val="24"/>
        </w:rPr>
        <w:t xml:space="preserve">is well-represented in GenBank, no DNA sequences of </w:t>
      </w:r>
      <w:r w:rsidR="00A64F19" w:rsidRPr="005320E9">
        <w:rPr>
          <w:rFonts w:ascii="Times New Roman" w:hAnsi="Times New Roman" w:cs="Times New Roman"/>
          <w:i/>
          <w:sz w:val="24"/>
          <w:szCs w:val="24"/>
        </w:rPr>
        <w:t xml:space="preserve">Dothiorina </w:t>
      </w:r>
      <w:r w:rsidR="00A64F19" w:rsidRPr="005320E9">
        <w:rPr>
          <w:rFonts w:ascii="Times New Roman" w:hAnsi="Times New Roman" w:cs="Times New Roman"/>
          <w:sz w:val="24"/>
          <w:szCs w:val="24"/>
        </w:rPr>
        <w:t>are available for comparison.</w:t>
      </w:r>
      <w:r w:rsidR="00A64F19" w:rsidRPr="005320E9">
        <w:rPr>
          <w:rFonts w:ascii="Times New Roman" w:hAnsi="Times New Roman" w:cs="Times New Roman"/>
          <w:i/>
          <w:sz w:val="24"/>
          <w:szCs w:val="24"/>
        </w:rPr>
        <w:t xml:space="preserve"> </w:t>
      </w:r>
      <w:r w:rsidR="00A64F19" w:rsidRPr="005320E9">
        <w:rPr>
          <w:rFonts w:ascii="Times New Roman" w:hAnsi="Times New Roman" w:cs="Times New Roman"/>
          <w:sz w:val="24"/>
          <w:szCs w:val="24"/>
        </w:rPr>
        <w:t xml:space="preserve">The prevalence of the well-known name </w:t>
      </w:r>
      <w:r w:rsidR="00A64F19" w:rsidRPr="005320E9">
        <w:rPr>
          <w:rFonts w:ascii="Times New Roman" w:hAnsi="Times New Roman" w:cs="Times New Roman"/>
          <w:i/>
          <w:sz w:val="24"/>
          <w:szCs w:val="24"/>
        </w:rPr>
        <w:t xml:space="preserve">Chlorociboria, </w:t>
      </w:r>
      <w:r w:rsidR="007417EE" w:rsidRPr="005320E9">
        <w:rPr>
          <w:rFonts w:ascii="Times New Roman" w:hAnsi="Times New Roman" w:cs="Times New Roman"/>
          <w:sz w:val="24"/>
          <w:szCs w:val="24"/>
        </w:rPr>
        <w:t>the number of species in that genus,</w:t>
      </w:r>
      <w:r w:rsidR="00A64F19" w:rsidRPr="005320E9">
        <w:rPr>
          <w:rFonts w:ascii="Times New Roman" w:hAnsi="Times New Roman" w:cs="Times New Roman"/>
          <w:sz w:val="24"/>
          <w:szCs w:val="24"/>
        </w:rPr>
        <w:t xml:space="preserve"> and the lack of clarity about whether </w:t>
      </w:r>
      <w:r w:rsidR="00A64F19" w:rsidRPr="005320E9">
        <w:rPr>
          <w:rFonts w:ascii="Times New Roman" w:hAnsi="Times New Roman" w:cs="Times New Roman"/>
          <w:i/>
          <w:sz w:val="24"/>
          <w:szCs w:val="24"/>
        </w:rPr>
        <w:t xml:space="preserve">Dothiorina </w:t>
      </w:r>
      <w:r w:rsidR="00A64F19" w:rsidRPr="005320E9">
        <w:rPr>
          <w:rFonts w:ascii="Times New Roman" w:hAnsi="Times New Roman" w:cs="Times New Roman"/>
          <w:sz w:val="24"/>
          <w:szCs w:val="24"/>
        </w:rPr>
        <w:t xml:space="preserve">is actually </w:t>
      </w:r>
      <w:r w:rsidRPr="005320E9">
        <w:rPr>
          <w:rFonts w:ascii="Times New Roman" w:hAnsi="Times New Roman" w:cs="Times New Roman"/>
          <w:sz w:val="24"/>
          <w:szCs w:val="24"/>
        </w:rPr>
        <w:t>a</w:t>
      </w:r>
      <w:r w:rsidR="00A64F19"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synonym </w:t>
      </w:r>
      <w:r w:rsidR="00A64F19" w:rsidRPr="005320E9">
        <w:rPr>
          <w:rFonts w:ascii="Times New Roman" w:hAnsi="Times New Roman" w:cs="Times New Roman"/>
          <w:sz w:val="24"/>
          <w:szCs w:val="24"/>
        </w:rPr>
        <w:t xml:space="preserve">argue that </w:t>
      </w:r>
      <w:r w:rsidRPr="005320E9">
        <w:rPr>
          <w:rFonts w:ascii="Times New Roman" w:hAnsi="Times New Roman" w:cs="Times New Roman"/>
          <w:i/>
          <w:sz w:val="24"/>
          <w:szCs w:val="24"/>
        </w:rPr>
        <w:t>Chlorociboria</w:t>
      </w:r>
      <w:r w:rsidRPr="005320E9">
        <w:rPr>
          <w:rFonts w:ascii="Times New Roman" w:hAnsi="Times New Roman" w:cs="Times New Roman"/>
          <w:sz w:val="24"/>
          <w:szCs w:val="24"/>
        </w:rPr>
        <w:t xml:space="preserve"> </w:t>
      </w:r>
      <w:r w:rsidR="007A0A64" w:rsidRPr="005320E9">
        <w:rPr>
          <w:rFonts w:ascii="Times New Roman" w:hAnsi="Times New Roman" w:cs="Times New Roman"/>
          <w:sz w:val="24"/>
          <w:szCs w:val="24"/>
        </w:rPr>
        <w:t xml:space="preserve">should </w:t>
      </w:r>
      <w:r w:rsidR="00A64F19" w:rsidRPr="005320E9">
        <w:rPr>
          <w:rFonts w:ascii="Times New Roman" w:hAnsi="Times New Roman" w:cs="Times New Roman"/>
          <w:sz w:val="24"/>
          <w:szCs w:val="24"/>
        </w:rPr>
        <w:t xml:space="preserve">be </w:t>
      </w:r>
      <w:r w:rsidRPr="005320E9">
        <w:rPr>
          <w:rFonts w:ascii="Times New Roman" w:hAnsi="Times New Roman" w:cs="Times New Roman"/>
          <w:sz w:val="24"/>
          <w:szCs w:val="24"/>
        </w:rPr>
        <w:t>proposed for conservation.</w:t>
      </w:r>
      <w:r w:rsidR="00F477A8" w:rsidRPr="005320E9">
        <w:rPr>
          <w:rFonts w:ascii="Times New Roman" w:hAnsi="Times New Roman" w:cs="Times New Roman"/>
          <w:sz w:val="24"/>
          <w:szCs w:val="24"/>
        </w:rPr>
        <w:t xml:space="preserve"> No name changes are required.</w:t>
      </w:r>
    </w:p>
    <w:p w:rsidR="002542C5" w:rsidRPr="005320E9" w:rsidRDefault="002542C5" w:rsidP="00A619CD">
      <w:pPr>
        <w:spacing w:after="120"/>
        <w:rPr>
          <w:rFonts w:ascii="Times New Roman" w:hAnsi="Times New Roman" w:cs="Times New Roman"/>
          <w:color w:val="000000" w:themeColor="text1"/>
          <w:sz w:val="24"/>
          <w:szCs w:val="24"/>
        </w:rPr>
      </w:pPr>
    </w:p>
    <w:p w:rsidR="007F7D7A" w:rsidRPr="005320E9" w:rsidRDefault="0053040E" w:rsidP="00A619CD">
      <w:pPr>
        <w:spacing w:after="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Protect</w:t>
      </w:r>
      <w:r w:rsidR="00D05637" w:rsidRPr="005320E9">
        <w:rPr>
          <w:rFonts w:ascii="Times New Roman" w:hAnsi="Times New Roman" w:cs="Times New Roman"/>
          <w:b/>
          <w:color w:val="000000" w:themeColor="text1"/>
          <w:sz w:val="24"/>
          <w:szCs w:val="24"/>
        </w:rPr>
        <w:t xml:space="preserve"> </w:t>
      </w:r>
      <w:r w:rsidR="007F7D7A" w:rsidRPr="005320E9">
        <w:rPr>
          <w:rFonts w:ascii="Times New Roman" w:hAnsi="Times New Roman" w:cs="Times New Roman"/>
          <w:b/>
          <w:i/>
          <w:color w:val="000000" w:themeColor="text1"/>
          <w:sz w:val="24"/>
          <w:szCs w:val="24"/>
        </w:rPr>
        <w:t>Claussenomyces</w:t>
      </w:r>
      <w:r w:rsidR="007F7D7A" w:rsidRPr="005320E9">
        <w:rPr>
          <w:rFonts w:ascii="Times New Roman" w:hAnsi="Times New Roman" w:cs="Times New Roman"/>
          <w:b/>
          <w:color w:val="000000" w:themeColor="text1"/>
          <w:sz w:val="24"/>
          <w:szCs w:val="24"/>
        </w:rPr>
        <w:t xml:space="preserve"> </w:t>
      </w:r>
      <w:r w:rsidR="00333A08" w:rsidRPr="005320E9">
        <w:rPr>
          <w:rFonts w:ascii="Times New Roman" w:hAnsi="Times New Roman" w:cs="Times New Roman"/>
          <w:b/>
          <w:color w:val="000000" w:themeColor="text1"/>
          <w:sz w:val="24"/>
          <w:szCs w:val="24"/>
        </w:rPr>
        <w:t>1923</w:t>
      </w:r>
      <w:r w:rsidR="00C46489" w:rsidRPr="005320E9">
        <w:rPr>
          <w:rFonts w:ascii="Times New Roman" w:hAnsi="Times New Roman" w:cs="Times New Roman"/>
          <w:b/>
          <w:color w:val="000000" w:themeColor="text1"/>
          <w:sz w:val="24"/>
          <w:szCs w:val="24"/>
        </w:rPr>
        <w:t xml:space="preserve"> (S)</w:t>
      </w:r>
      <w:r w:rsidR="00333A08" w:rsidRPr="005320E9">
        <w:rPr>
          <w:rFonts w:ascii="Times New Roman" w:hAnsi="Times New Roman" w:cs="Times New Roman"/>
          <w:b/>
          <w:color w:val="000000" w:themeColor="text1"/>
          <w:sz w:val="24"/>
          <w:szCs w:val="24"/>
        </w:rPr>
        <w:t xml:space="preserve"> </w:t>
      </w:r>
      <w:r w:rsidR="007F7D7A" w:rsidRPr="005320E9">
        <w:rPr>
          <w:rFonts w:ascii="Times New Roman" w:hAnsi="Times New Roman" w:cs="Times New Roman"/>
          <w:b/>
          <w:color w:val="000000" w:themeColor="text1"/>
          <w:sz w:val="24"/>
          <w:szCs w:val="24"/>
        </w:rPr>
        <w:t xml:space="preserve">over </w:t>
      </w:r>
      <w:r w:rsidR="007F7D7A" w:rsidRPr="005320E9">
        <w:rPr>
          <w:rFonts w:ascii="Times New Roman" w:hAnsi="Times New Roman" w:cs="Times New Roman"/>
          <w:b/>
          <w:i/>
          <w:color w:val="000000" w:themeColor="text1"/>
          <w:sz w:val="24"/>
          <w:szCs w:val="24"/>
        </w:rPr>
        <w:t>Dendrostilbella</w:t>
      </w:r>
      <w:r w:rsidR="00333A08" w:rsidRPr="005320E9">
        <w:rPr>
          <w:rFonts w:ascii="Times New Roman" w:hAnsi="Times New Roman" w:cs="Times New Roman"/>
          <w:b/>
          <w:color w:val="000000" w:themeColor="text1"/>
          <w:sz w:val="24"/>
          <w:szCs w:val="24"/>
        </w:rPr>
        <w:t xml:space="preserve"> 1905</w:t>
      </w:r>
      <w:r w:rsidR="00C46489" w:rsidRPr="005320E9">
        <w:rPr>
          <w:rFonts w:ascii="Times New Roman" w:hAnsi="Times New Roman" w:cs="Times New Roman"/>
          <w:b/>
          <w:color w:val="000000" w:themeColor="text1"/>
          <w:sz w:val="24"/>
          <w:szCs w:val="24"/>
        </w:rPr>
        <w:t xml:space="preserve"> (A)</w:t>
      </w:r>
      <w:r w:rsidR="007F7D7A" w:rsidRPr="005320E9">
        <w:rPr>
          <w:rFonts w:ascii="Times New Roman" w:hAnsi="Times New Roman" w:cs="Times New Roman"/>
          <w:b/>
          <w:color w:val="000000" w:themeColor="text1"/>
          <w:sz w:val="24"/>
          <w:szCs w:val="24"/>
        </w:rPr>
        <w:t xml:space="preserve">. </w:t>
      </w:r>
    </w:p>
    <w:p w:rsidR="007F7D7A" w:rsidRPr="005320E9" w:rsidRDefault="007F7D7A" w:rsidP="00A619CD">
      <w:pPr>
        <w:spacing w:after="120"/>
        <w:rPr>
          <w:rFonts w:ascii="Times New Roman" w:hAnsi="Times New Roman" w:cs="Times New Roman"/>
          <w:color w:val="000000" w:themeColor="text1"/>
          <w:sz w:val="24"/>
          <w:szCs w:val="24"/>
        </w:rPr>
      </w:pPr>
    </w:p>
    <w:p w:rsidR="007F7D7A" w:rsidRPr="005320E9" w:rsidRDefault="007F7D7A"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lastRenderedPageBreak/>
        <w:t xml:space="preserve">The type species of </w:t>
      </w:r>
      <w:r w:rsidRPr="005320E9">
        <w:rPr>
          <w:rFonts w:ascii="Times New Roman" w:hAnsi="Times New Roman" w:cs="Times New Roman"/>
          <w:i/>
          <w:color w:val="000000" w:themeColor="text1"/>
          <w:sz w:val="24"/>
          <w:szCs w:val="24"/>
        </w:rPr>
        <w:t>Claussenomyces, C. jahnianus</w:t>
      </w:r>
      <w:r w:rsidRPr="005320E9">
        <w:rPr>
          <w:rFonts w:ascii="Times New Roman" w:hAnsi="Times New Roman" w:cs="Times New Roman"/>
          <w:color w:val="000000" w:themeColor="text1"/>
          <w:sz w:val="24"/>
          <w:szCs w:val="24"/>
        </w:rPr>
        <w:t>, was included</w:t>
      </w:r>
      <w:r w:rsidR="00F26478" w:rsidRPr="005320E9">
        <w:rPr>
          <w:rFonts w:ascii="Times New Roman" w:hAnsi="Times New Roman" w:cs="Times New Roman"/>
          <w:color w:val="000000" w:themeColor="text1"/>
          <w:sz w:val="24"/>
          <w:szCs w:val="24"/>
        </w:rPr>
        <w:t xml:space="preserve"> </w:t>
      </w:r>
      <w:r w:rsidR="00C24E4C" w:rsidRPr="005320E9">
        <w:rPr>
          <w:rFonts w:ascii="Times New Roman" w:hAnsi="Times New Roman" w:cs="Times New Roman"/>
          <w:color w:val="000000" w:themeColor="text1"/>
          <w:sz w:val="24"/>
          <w:szCs w:val="24"/>
        </w:rPr>
        <w:t xml:space="preserve">in </w:t>
      </w:r>
      <w:r w:rsidR="00684685" w:rsidRPr="005320E9">
        <w:rPr>
          <w:rFonts w:ascii="Times New Roman" w:hAnsi="Times New Roman" w:cs="Times New Roman"/>
          <w:color w:val="000000" w:themeColor="text1"/>
          <w:sz w:val="24"/>
          <w:szCs w:val="24"/>
        </w:rPr>
        <w:t xml:space="preserve">the </w:t>
      </w:r>
      <w:r w:rsidR="00F26478" w:rsidRPr="005320E9">
        <w:rPr>
          <w:rFonts w:ascii="Times New Roman" w:hAnsi="Times New Roman" w:cs="Times New Roman"/>
          <w:color w:val="000000" w:themeColor="text1"/>
          <w:sz w:val="24"/>
          <w:szCs w:val="24"/>
        </w:rPr>
        <w:t>monograph</w:t>
      </w:r>
      <w:r w:rsidRPr="005320E9">
        <w:rPr>
          <w:rFonts w:ascii="Times New Roman" w:hAnsi="Times New Roman" w:cs="Times New Roman"/>
          <w:color w:val="000000" w:themeColor="text1"/>
          <w:sz w:val="24"/>
          <w:szCs w:val="24"/>
        </w:rPr>
        <w:t xml:space="preserve"> o</w:t>
      </w:r>
      <w:r w:rsidR="00F26478" w:rsidRPr="005320E9">
        <w:rPr>
          <w:rFonts w:ascii="Times New Roman" w:hAnsi="Times New Roman" w:cs="Times New Roman"/>
          <w:color w:val="000000" w:themeColor="text1"/>
          <w:sz w:val="24"/>
          <w:szCs w:val="24"/>
        </w:rPr>
        <w:t>f</w:t>
      </w:r>
      <w:r w:rsidRPr="005320E9">
        <w:rPr>
          <w:rFonts w:ascii="Times New Roman" w:hAnsi="Times New Roman" w:cs="Times New Roman"/>
          <w:color w:val="000000" w:themeColor="text1"/>
          <w:sz w:val="24"/>
          <w:szCs w:val="24"/>
        </w:rPr>
        <w:t xml:space="preserve"> Korf &amp; Abawi (1971)</w:t>
      </w:r>
      <w:r w:rsidR="00684685" w:rsidRPr="005320E9">
        <w:rPr>
          <w:rFonts w:ascii="Times New Roman" w:hAnsi="Times New Roman" w:cs="Times New Roman"/>
          <w:color w:val="000000" w:themeColor="text1"/>
          <w:sz w:val="24"/>
          <w:szCs w:val="24"/>
        </w:rPr>
        <w:t xml:space="preserve">, </w:t>
      </w:r>
      <w:r w:rsidR="00BD2F4E" w:rsidRPr="005320E9">
        <w:rPr>
          <w:rFonts w:ascii="Times New Roman" w:hAnsi="Times New Roman" w:cs="Times New Roman"/>
          <w:color w:val="000000" w:themeColor="text1"/>
          <w:sz w:val="24"/>
          <w:szCs w:val="24"/>
        </w:rPr>
        <w:t>with</w:t>
      </w:r>
      <w:r w:rsidRPr="005320E9">
        <w:rPr>
          <w:rFonts w:ascii="Times New Roman" w:hAnsi="Times New Roman" w:cs="Times New Roman"/>
          <w:color w:val="000000" w:themeColor="text1"/>
          <w:sz w:val="24"/>
          <w:szCs w:val="24"/>
        </w:rPr>
        <w:t xml:space="preserve"> a key to four species including </w:t>
      </w:r>
      <w:r w:rsidRPr="005320E9">
        <w:rPr>
          <w:rFonts w:ascii="Times New Roman" w:hAnsi="Times New Roman" w:cs="Times New Roman"/>
          <w:i/>
          <w:color w:val="000000" w:themeColor="text1"/>
          <w:sz w:val="24"/>
          <w:szCs w:val="24"/>
        </w:rPr>
        <w:t>C. prasinul</w:t>
      </w:r>
      <w:r w:rsidR="00F3571C" w:rsidRPr="005320E9">
        <w:rPr>
          <w:rFonts w:ascii="Times New Roman" w:hAnsi="Times New Roman" w:cs="Times New Roman"/>
          <w:i/>
          <w:color w:val="000000" w:themeColor="text1"/>
          <w:sz w:val="24"/>
          <w:szCs w:val="24"/>
        </w:rPr>
        <w:t>us</w:t>
      </w:r>
      <w:r w:rsidRPr="005320E9">
        <w:rPr>
          <w:rFonts w:ascii="Times New Roman" w:hAnsi="Times New Roman" w:cs="Times New Roman"/>
          <w:color w:val="000000" w:themeColor="text1"/>
          <w:sz w:val="24"/>
          <w:szCs w:val="24"/>
        </w:rPr>
        <w:t xml:space="preserve"> (</w:t>
      </w:r>
      <w:r w:rsidR="00810745" w:rsidRPr="005320E9">
        <w:rPr>
          <w:rFonts w:ascii="Times New Roman" w:hAnsi="Times New Roman" w:cs="Times New Roman"/>
          <w:sz w:val="24"/>
          <w:szCs w:val="24"/>
        </w:rPr>
        <w:t>≡</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Peziza prasinula</w:t>
      </w:r>
      <w:r w:rsidRPr="005320E9">
        <w:rPr>
          <w:rFonts w:ascii="Times New Roman" w:hAnsi="Times New Roman" w:cs="Times New Roman"/>
          <w:color w:val="000000" w:themeColor="text1"/>
          <w:sz w:val="24"/>
          <w:szCs w:val="24"/>
        </w:rPr>
        <w:t>). Seifert (1985) present</w:t>
      </w:r>
      <w:r w:rsidR="00BD2F4E" w:rsidRPr="005320E9">
        <w:rPr>
          <w:rFonts w:ascii="Times New Roman" w:hAnsi="Times New Roman" w:cs="Times New Roman"/>
          <w:color w:val="000000" w:themeColor="text1"/>
          <w:sz w:val="24"/>
          <w:szCs w:val="24"/>
        </w:rPr>
        <w:t>ed</w:t>
      </w:r>
      <w:r w:rsidRPr="005320E9">
        <w:rPr>
          <w:rFonts w:ascii="Times New Roman" w:hAnsi="Times New Roman" w:cs="Times New Roman"/>
          <w:color w:val="000000" w:themeColor="text1"/>
          <w:sz w:val="24"/>
          <w:szCs w:val="24"/>
        </w:rPr>
        <w:t xml:space="preserve"> a </w:t>
      </w:r>
      <w:r w:rsidR="00684685" w:rsidRPr="005320E9">
        <w:rPr>
          <w:rFonts w:ascii="Times New Roman" w:hAnsi="Times New Roman" w:cs="Times New Roman"/>
          <w:color w:val="000000" w:themeColor="text1"/>
          <w:sz w:val="24"/>
          <w:szCs w:val="24"/>
        </w:rPr>
        <w:t xml:space="preserve">morphological revision </w:t>
      </w:r>
      <w:r w:rsidRPr="005320E9">
        <w:rPr>
          <w:rFonts w:ascii="Times New Roman" w:hAnsi="Times New Roman" w:cs="Times New Roman"/>
          <w:color w:val="000000" w:themeColor="text1"/>
          <w:sz w:val="24"/>
          <w:szCs w:val="24"/>
        </w:rPr>
        <w:t xml:space="preserve">of the type species of </w:t>
      </w:r>
      <w:r w:rsidRPr="005320E9">
        <w:rPr>
          <w:rFonts w:ascii="Times New Roman" w:hAnsi="Times New Roman" w:cs="Times New Roman"/>
          <w:i/>
          <w:color w:val="000000" w:themeColor="text1"/>
          <w:sz w:val="24"/>
          <w:szCs w:val="24"/>
        </w:rPr>
        <w:t>Dendrostilbella, D. prasinula</w:t>
      </w:r>
      <w:r w:rsidRPr="005320E9">
        <w:rPr>
          <w:rFonts w:ascii="Times New Roman" w:hAnsi="Times New Roman" w:cs="Times New Roman"/>
          <w:color w:val="000000" w:themeColor="text1"/>
          <w:sz w:val="24"/>
          <w:szCs w:val="24"/>
        </w:rPr>
        <w:t xml:space="preserve">, considering </w:t>
      </w:r>
      <w:r w:rsidR="00684685" w:rsidRPr="005320E9">
        <w:rPr>
          <w:rFonts w:ascii="Times New Roman" w:hAnsi="Times New Roman" w:cs="Times New Roman"/>
          <w:color w:val="000000" w:themeColor="text1"/>
          <w:sz w:val="24"/>
          <w:szCs w:val="24"/>
        </w:rPr>
        <w:t xml:space="preserve">it </w:t>
      </w:r>
      <w:r w:rsidRPr="005320E9">
        <w:rPr>
          <w:rFonts w:ascii="Times New Roman" w:hAnsi="Times New Roman" w:cs="Times New Roman"/>
          <w:color w:val="000000" w:themeColor="text1"/>
          <w:sz w:val="24"/>
          <w:szCs w:val="24"/>
        </w:rPr>
        <w:t xml:space="preserve">the asexual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of </w:t>
      </w:r>
      <w:r w:rsidR="00684685" w:rsidRPr="005320E9">
        <w:rPr>
          <w:rFonts w:ascii="Times New Roman" w:hAnsi="Times New Roman" w:cs="Times New Roman"/>
          <w:i/>
          <w:color w:val="000000" w:themeColor="text1"/>
          <w:sz w:val="24"/>
          <w:szCs w:val="24"/>
        </w:rPr>
        <w:t xml:space="preserve">C. </w:t>
      </w:r>
      <w:r w:rsidRPr="005320E9">
        <w:rPr>
          <w:rFonts w:ascii="Times New Roman" w:hAnsi="Times New Roman" w:cs="Times New Roman"/>
          <w:i/>
          <w:color w:val="000000" w:themeColor="text1"/>
          <w:sz w:val="24"/>
          <w:szCs w:val="24"/>
        </w:rPr>
        <w:t>prasinul</w:t>
      </w:r>
      <w:r w:rsidR="00F3571C" w:rsidRPr="005320E9">
        <w:rPr>
          <w:rFonts w:ascii="Times New Roman" w:hAnsi="Times New Roman" w:cs="Times New Roman"/>
          <w:i/>
          <w:color w:val="000000" w:themeColor="text1"/>
          <w:sz w:val="24"/>
          <w:szCs w:val="24"/>
        </w:rPr>
        <w:t>us</w:t>
      </w:r>
      <w:r w:rsidRPr="005320E9">
        <w:rPr>
          <w:rFonts w:ascii="Times New Roman" w:hAnsi="Times New Roman" w:cs="Times New Roman"/>
          <w:color w:val="000000" w:themeColor="text1"/>
          <w:sz w:val="24"/>
          <w:szCs w:val="24"/>
        </w:rPr>
        <w:t xml:space="preserve"> based on </w:t>
      </w:r>
      <w:r w:rsidR="00684685" w:rsidRPr="005320E9">
        <w:rPr>
          <w:rFonts w:ascii="Times New Roman" w:hAnsi="Times New Roman" w:cs="Times New Roman"/>
          <w:color w:val="000000" w:themeColor="text1"/>
          <w:sz w:val="24"/>
          <w:szCs w:val="24"/>
        </w:rPr>
        <w:t xml:space="preserve">the observations of </w:t>
      </w:r>
      <w:r w:rsidRPr="005320E9">
        <w:rPr>
          <w:rFonts w:ascii="Times New Roman" w:hAnsi="Times New Roman" w:cs="Times New Roman"/>
          <w:color w:val="000000" w:themeColor="text1"/>
          <w:sz w:val="24"/>
          <w:szCs w:val="24"/>
        </w:rPr>
        <w:t>Dennis (1956)</w:t>
      </w:r>
      <w:r w:rsidR="00684685"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w:t>
      </w:r>
      <w:r w:rsidR="00684685" w:rsidRPr="005320E9">
        <w:rPr>
          <w:rFonts w:ascii="Times New Roman" w:hAnsi="Times New Roman" w:cs="Times New Roman"/>
          <w:color w:val="000000" w:themeColor="text1"/>
          <w:sz w:val="24"/>
          <w:szCs w:val="24"/>
        </w:rPr>
        <w:t xml:space="preserve">but </w:t>
      </w:r>
      <w:r w:rsidR="00BD2F4E" w:rsidRPr="005320E9">
        <w:rPr>
          <w:rFonts w:ascii="Times New Roman" w:hAnsi="Times New Roman" w:cs="Times New Roman"/>
          <w:color w:val="000000" w:themeColor="text1"/>
          <w:sz w:val="24"/>
          <w:szCs w:val="24"/>
        </w:rPr>
        <w:t xml:space="preserve">he </w:t>
      </w:r>
      <w:r w:rsidRPr="005320E9">
        <w:rPr>
          <w:rFonts w:ascii="Times New Roman" w:hAnsi="Times New Roman" w:cs="Times New Roman"/>
          <w:color w:val="000000" w:themeColor="text1"/>
          <w:sz w:val="24"/>
          <w:szCs w:val="24"/>
        </w:rPr>
        <w:t xml:space="preserve">noted that the morphological species, </w:t>
      </w:r>
      <w:r w:rsidRPr="005320E9">
        <w:rPr>
          <w:rFonts w:ascii="Times New Roman" w:hAnsi="Times New Roman" w:cs="Times New Roman"/>
          <w:i/>
          <w:color w:val="000000" w:themeColor="text1"/>
          <w:sz w:val="24"/>
          <w:szCs w:val="24"/>
        </w:rPr>
        <w:t>D. prasinula</w:t>
      </w:r>
      <w:r w:rsidRPr="005320E9">
        <w:rPr>
          <w:rFonts w:ascii="Times New Roman" w:hAnsi="Times New Roman" w:cs="Times New Roman"/>
          <w:color w:val="000000" w:themeColor="text1"/>
          <w:sz w:val="24"/>
          <w:szCs w:val="24"/>
        </w:rPr>
        <w:t>, was associated with both</w:t>
      </w:r>
      <w:r w:rsidRPr="005320E9">
        <w:rPr>
          <w:rFonts w:ascii="Times New Roman" w:hAnsi="Times New Roman" w:cs="Times New Roman"/>
          <w:i/>
          <w:color w:val="000000" w:themeColor="text1"/>
          <w:sz w:val="24"/>
          <w:szCs w:val="24"/>
        </w:rPr>
        <w:t xml:space="preserve"> C. </w:t>
      </w:r>
      <w:r w:rsidR="009E0CFB">
        <w:rPr>
          <w:rFonts w:ascii="Times New Roman" w:hAnsi="Times New Roman" w:cs="Times New Roman"/>
          <w:i/>
          <w:color w:val="000000" w:themeColor="text1"/>
          <w:sz w:val="24"/>
          <w:szCs w:val="24"/>
        </w:rPr>
        <w:t xml:space="preserve">atrovirens </w:t>
      </w:r>
      <w:r w:rsidR="009E0CFB" w:rsidRPr="009E0CFB">
        <w:rPr>
          <w:rFonts w:ascii="Times New Roman" w:hAnsi="Times New Roman" w:cs="Times New Roman"/>
          <w:color w:val="000000" w:themeColor="text1"/>
          <w:sz w:val="24"/>
          <w:szCs w:val="24"/>
        </w:rPr>
        <w:t>and</w:t>
      </w:r>
      <w:r w:rsidR="009E0CFB">
        <w:rPr>
          <w:rFonts w:ascii="Times New Roman" w:hAnsi="Times New Roman" w:cs="Times New Roman"/>
          <w:i/>
          <w:color w:val="000000" w:themeColor="text1"/>
          <w:sz w:val="24"/>
          <w:szCs w:val="24"/>
        </w:rPr>
        <w:t xml:space="preserve"> C. </w:t>
      </w:r>
      <w:r w:rsidRPr="005320E9">
        <w:rPr>
          <w:rFonts w:ascii="Times New Roman" w:hAnsi="Times New Roman" w:cs="Times New Roman"/>
          <w:i/>
          <w:color w:val="000000" w:themeColor="text1"/>
          <w:sz w:val="24"/>
          <w:szCs w:val="24"/>
        </w:rPr>
        <w:t>prasinul</w:t>
      </w:r>
      <w:r w:rsidR="00F3571C" w:rsidRPr="005320E9">
        <w:rPr>
          <w:rFonts w:ascii="Times New Roman" w:hAnsi="Times New Roman" w:cs="Times New Roman"/>
          <w:i/>
          <w:color w:val="000000" w:themeColor="text1"/>
          <w:sz w:val="24"/>
          <w:szCs w:val="24"/>
        </w:rPr>
        <w:t>us</w:t>
      </w:r>
      <w:r w:rsidRPr="005320E9">
        <w:rPr>
          <w:rFonts w:ascii="Times New Roman" w:hAnsi="Times New Roman" w:cs="Times New Roman"/>
          <w:color w:val="000000" w:themeColor="text1"/>
          <w:sz w:val="24"/>
          <w:szCs w:val="24"/>
        </w:rPr>
        <w:t xml:space="preserve">. </w:t>
      </w:r>
      <w:r w:rsidR="0045092D">
        <w:rPr>
          <w:rFonts w:ascii="Times New Roman" w:hAnsi="Times New Roman" w:cs="Times New Roman"/>
          <w:color w:val="000000" w:themeColor="text1"/>
          <w:sz w:val="24"/>
          <w:szCs w:val="24"/>
        </w:rPr>
        <w:t>N</w:t>
      </w:r>
      <w:r w:rsidR="003E58C1" w:rsidRPr="005320E9">
        <w:rPr>
          <w:rFonts w:ascii="Times New Roman" w:hAnsi="Times New Roman" w:cs="Times New Roman"/>
          <w:color w:val="000000" w:themeColor="text1"/>
          <w:sz w:val="24"/>
          <w:szCs w:val="24"/>
        </w:rPr>
        <w:t xml:space="preserve">o DNA sequence data </w:t>
      </w:r>
      <w:r w:rsidR="0045092D">
        <w:rPr>
          <w:rFonts w:ascii="Times New Roman" w:hAnsi="Times New Roman" w:cs="Times New Roman"/>
          <w:color w:val="000000" w:themeColor="text1"/>
          <w:sz w:val="24"/>
          <w:szCs w:val="24"/>
        </w:rPr>
        <w:t>exist for</w:t>
      </w:r>
      <w:r w:rsidR="003E58C1" w:rsidRPr="005320E9">
        <w:rPr>
          <w:rFonts w:ascii="Times New Roman" w:hAnsi="Times New Roman" w:cs="Times New Roman"/>
          <w:color w:val="000000" w:themeColor="text1"/>
          <w:sz w:val="24"/>
          <w:szCs w:val="24"/>
        </w:rPr>
        <w:t xml:space="preserve"> species of either genus to assist with our taxonomic interpretation. </w:t>
      </w:r>
      <w:r w:rsidR="00F26478" w:rsidRPr="005320E9">
        <w:rPr>
          <w:rFonts w:ascii="Times New Roman" w:hAnsi="Times New Roman" w:cs="Times New Roman"/>
          <w:color w:val="000000" w:themeColor="text1"/>
          <w:sz w:val="24"/>
          <w:szCs w:val="24"/>
        </w:rPr>
        <w:t>Based on these publications</w:t>
      </w:r>
      <w:r w:rsidR="003E58C1" w:rsidRPr="005320E9">
        <w:rPr>
          <w:rFonts w:ascii="Times New Roman" w:hAnsi="Times New Roman" w:cs="Times New Roman"/>
          <w:color w:val="000000" w:themeColor="text1"/>
          <w:sz w:val="24"/>
          <w:szCs w:val="24"/>
        </w:rPr>
        <w:t>,</w:t>
      </w:r>
      <w:r w:rsidR="00F26478" w:rsidRPr="005320E9">
        <w:rPr>
          <w:rFonts w:ascii="Times New Roman" w:hAnsi="Times New Roman" w:cs="Times New Roman"/>
          <w:color w:val="000000" w:themeColor="text1"/>
          <w:sz w:val="24"/>
          <w:szCs w:val="24"/>
        </w:rPr>
        <w:t xml:space="preserve"> </w:t>
      </w:r>
      <w:r w:rsidR="00F26478" w:rsidRPr="005320E9">
        <w:rPr>
          <w:rFonts w:ascii="Times New Roman" w:hAnsi="Times New Roman" w:cs="Times New Roman"/>
          <w:i/>
          <w:color w:val="000000" w:themeColor="text1"/>
          <w:sz w:val="24"/>
          <w:szCs w:val="24"/>
        </w:rPr>
        <w:t>Claussenomyces</w:t>
      </w:r>
      <w:r w:rsidR="00F26478" w:rsidRPr="005320E9">
        <w:rPr>
          <w:rFonts w:ascii="Times New Roman" w:hAnsi="Times New Roman" w:cs="Times New Roman"/>
          <w:color w:val="000000" w:themeColor="text1"/>
          <w:sz w:val="24"/>
          <w:szCs w:val="24"/>
        </w:rPr>
        <w:t xml:space="preserve"> and </w:t>
      </w:r>
      <w:r w:rsidR="00F26478" w:rsidRPr="005320E9">
        <w:rPr>
          <w:rFonts w:ascii="Times New Roman" w:hAnsi="Times New Roman" w:cs="Times New Roman"/>
          <w:i/>
          <w:color w:val="000000" w:themeColor="text1"/>
          <w:sz w:val="24"/>
          <w:szCs w:val="24"/>
        </w:rPr>
        <w:t>Dendrostilbella</w:t>
      </w:r>
      <w:r w:rsidR="00F26478" w:rsidRPr="005320E9">
        <w:rPr>
          <w:rFonts w:ascii="Times New Roman" w:hAnsi="Times New Roman" w:cs="Times New Roman"/>
          <w:color w:val="000000" w:themeColor="text1"/>
          <w:sz w:val="24"/>
          <w:szCs w:val="24"/>
        </w:rPr>
        <w:t xml:space="preserve"> are </w:t>
      </w:r>
      <w:r w:rsidR="003E58C1" w:rsidRPr="005320E9">
        <w:rPr>
          <w:rFonts w:ascii="Times New Roman" w:hAnsi="Times New Roman" w:cs="Times New Roman"/>
          <w:color w:val="000000" w:themeColor="text1"/>
          <w:sz w:val="24"/>
          <w:szCs w:val="24"/>
        </w:rPr>
        <w:t xml:space="preserve">considered </w:t>
      </w:r>
      <w:r w:rsidR="00F26478" w:rsidRPr="005320E9">
        <w:rPr>
          <w:rFonts w:ascii="Times New Roman" w:hAnsi="Times New Roman" w:cs="Times New Roman"/>
          <w:color w:val="000000" w:themeColor="text1"/>
          <w:sz w:val="24"/>
          <w:szCs w:val="24"/>
        </w:rPr>
        <w:t xml:space="preserve">taxonomic </w:t>
      </w:r>
      <w:r w:rsidR="003E58C1" w:rsidRPr="005320E9">
        <w:rPr>
          <w:rFonts w:ascii="Times New Roman" w:hAnsi="Times New Roman" w:cs="Times New Roman"/>
          <w:color w:val="000000" w:themeColor="text1"/>
          <w:sz w:val="24"/>
          <w:szCs w:val="24"/>
        </w:rPr>
        <w:t xml:space="preserve">synonyms, although it remains to be shown with DNA sequence analysis that </w:t>
      </w:r>
      <w:r w:rsidR="003E58C1" w:rsidRPr="005320E9">
        <w:rPr>
          <w:rFonts w:ascii="Times New Roman" w:hAnsi="Times New Roman" w:cs="Times New Roman"/>
          <w:i/>
          <w:color w:val="000000" w:themeColor="text1"/>
          <w:sz w:val="24"/>
          <w:szCs w:val="24"/>
        </w:rPr>
        <w:t xml:space="preserve">C. </w:t>
      </w:r>
      <w:r w:rsidR="0045092D">
        <w:rPr>
          <w:rFonts w:ascii="Times New Roman" w:hAnsi="Times New Roman" w:cs="Times New Roman"/>
          <w:i/>
          <w:color w:val="000000" w:themeColor="text1"/>
          <w:sz w:val="24"/>
          <w:szCs w:val="24"/>
        </w:rPr>
        <w:t xml:space="preserve">jahnianus </w:t>
      </w:r>
      <w:r w:rsidR="0045092D" w:rsidRPr="0045092D">
        <w:rPr>
          <w:rFonts w:ascii="Times New Roman" w:hAnsi="Times New Roman" w:cs="Times New Roman"/>
          <w:color w:val="000000" w:themeColor="text1"/>
          <w:sz w:val="24"/>
          <w:szCs w:val="24"/>
        </w:rPr>
        <w:t xml:space="preserve">and </w:t>
      </w:r>
      <w:r w:rsidR="0045092D">
        <w:rPr>
          <w:rFonts w:ascii="Times New Roman" w:hAnsi="Times New Roman" w:cs="Times New Roman"/>
          <w:i/>
          <w:color w:val="000000" w:themeColor="text1"/>
          <w:sz w:val="24"/>
          <w:szCs w:val="24"/>
        </w:rPr>
        <w:t xml:space="preserve">C. </w:t>
      </w:r>
      <w:r w:rsidR="003E58C1" w:rsidRPr="005320E9">
        <w:rPr>
          <w:rFonts w:ascii="Times New Roman" w:hAnsi="Times New Roman" w:cs="Times New Roman"/>
          <w:i/>
          <w:color w:val="000000" w:themeColor="text1"/>
          <w:sz w:val="24"/>
          <w:szCs w:val="24"/>
        </w:rPr>
        <w:t xml:space="preserve">prasinulus </w:t>
      </w:r>
      <w:r w:rsidR="003E58C1" w:rsidRPr="005320E9">
        <w:rPr>
          <w:rFonts w:ascii="Times New Roman" w:hAnsi="Times New Roman" w:cs="Times New Roman"/>
          <w:color w:val="000000" w:themeColor="text1"/>
          <w:sz w:val="24"/>
          <w:szCs w:val="24"/>
        </w:rPr>
        <w:t>are actually congeneric</w:t>
      </w:r>
      <w:r w:rsidR="00F26478"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Although </w:t>
      </w:r>
      <w:r w:rsidR="00C24E4C" w:rsidRPr="005320E9">
        <w:rPr>
          <w:rFonts w:ascii="Times New Roman" w:hAnsi="Times New Roman" w:cs="Times New Roman"/>
          <w:color w:val="000000" w:themeColor="text1"/>
          <w:sz w:val="24"/>
          <w:szCs w:val="24"/>
        </w:rPr>
        <w:t>23</w:t>
      </w:r>
      <w:r w:rsidRPr="005320E9">
        <w:rPr>
          <w:rFonts w:ascii="Times New Roman" w:hAnsi="Times New Roman" w:cs="Times New Roman"/>
          <w:color w:val="000000" w:themeColor="text1"/>
          <w:sz w:val="24"/>
          <w:szCs w:val="24"/>
        </w:rPr>
        <w:t xml:space="preserve"> </w:t>
      </w:r>
      <w:r w:rsidR="003E58C1" w:rsidRPr="005320E9">
        <w:rPr>
          <w:rFonts w:ascii="Times New Roman" w:hAnsi="Times New Roman" w:cs="Times New Roman"/>
          <w:color w:val="000000" w:themeColor="text1"/>
          <w:sz w:val="24"/>
          <w:szCs w:val="24"/>
        </w:rPr>
        <w:t xml:space="preserve">species </w:t>
      </w:r>
      <w:r w:rsidR="00F26478" w:rsidRPr="005320E9">
        <w:rPr>
          <w:rFonts w:ascii="Times New Roman" w:hAnsi="Times New Roman" w:cs="Times New Roman"/>
          <w:color w:val="000000" w:themeColor="text1"/>
          <w:sz w:val="24"/>
          <w:szCs w:val="24"/>
        </w:rPr>
        <w:t xml:space="preserve">were </w:t>
      </w:r>
      <w:r w:rsidR="003E58C1" w:rsidRPr="005320E9">
        <w:rPr>
          <w:rFonts w:ascii="Times New Roman" w:hAnsi="Times New Roman" w:cs="Times New Roman"/>
          <w:color w:val="000000" w:themeColor="text1"/>
          <w:sz w:val="24"/>
          <w:szCs w:val="24"/>
        </w:rPr>
        <w:t xml:space="preserve">named </w:t>
      </w:r>
      <w:r w:rsidRPr="005320E9">
        <w:rPr>
          <w:rFonts w:ascii="Times New Roman" w:hAnsi="Times New Roman" w:cs="Times New Roman"/>
          <w:color w:val="000000" w:themeColor="text1"/>
          <w:sz w:val="24"/>
          <w:szCs w:val="24"/>
        </w:rPr>
        <w:t xml:space="preserve">in </w:t>
      </w:r>
      <w:r w:rsidRPr="005320E9">
        <w:rPr>
          <w:rFonts w:ascii="Times New Roman" w:hAnsi="Times New Roman" w:cs="Times New Roman"/>
          <w:i/>
          <w:color w:val="000000" w:themeColor="text1"/>
          <w:sz w:val="24"/>
          <w:szCs w:val="24"/>
        </w:rPr>
        <w:t>Dendrostilbella</w:t>
      </w:r>
      <w:r w:rsidRPr="005320E9">
        <w:rPr>
          <w:rFonts w:ascii="Times New Roman" w:hAnsi="Times New Roman" w:cs="Times New Roman"/>
          <w:color w:val="000000" w:themeColor="text1"/>
          <w:sz w:val="24"/>
          <w:szCs w:val="24"/>
        </w:rPr>
        <w:t xml:space="preserve">, </w:t>
      </w:r>
      <w:r w:rsidR="00F26478" w:rsidRPr="005320E9">
        <w:rPr>
          <w:rFonts w:ascii="Times New Roman" w:hAnsi="Times New Roman" w:cs="Times New Roman"/>
          <w:color w:val="000000" w:themeColor="text1"/>
          <w:sz w:val="24"/>
          <w:szCs w:val="24"/>
        </w:rPr>
        <w:t xml:space="preserve">many </w:t>
      </w:r>
      <w:r w:rsidR="003E58C1" w:rsidRPr="005320E9">
        <w:rPr>
          <w:rFonts w:ascii="Times New Roman" w:hAnsi="Times New Roman" w:cs="Times New Roman"/>
          <w:color w:val="000000" w:themeColor="text1"/>
          <w:sz w:val="24"/>
          <w:szCs w:val="24"/>
        </w:rPr>
        <w:t xml:space="preserve">are now </w:t>
      </w:r>
      <w:r w:rsidRPr="005320E9">
        <w:rPr>
          <w:rFonts w:ascii="Times New Roman" w:hAnsi="Times New Roman" w:cs="Times New Roman"/>
          <w:color w:val="000000" w:themeColor="text1"/>
          <w:sz w:val="24"/>
          <w:szCs w:val="24"/>
        </w:rPr>
        <w:t>placed in other genera</w:t>
      </w:r>
      <w:r w:rsidR="003E58C1" w:rsidRPr="005320E9">
        <w:rPr>
          <w:rFonts w:ascii="Times New Roman" w:hAnsi="Times New Roman" w:cs="Times New Roman"/>
          <w:color w:val="000000" w:themeColor="text1"/>
          <w:sz w:val="24"/>
          <w:szCs w:val="24"/>
        </w:rPr>
        <w:t xml:space="preserve"> (Seifert 1985)</w:t>
      </w:r>
      <w:r w:rsidRPr="005320E9">
        <w:rPr>
          <w:rFonts w:ascii="Times New Roman" w:hAnsi="Times New Roman" w:cs="Times New Roman"/>
          <w:color w:val="000000" w:themeColor="text1"/>
          <w:sz w:val="24"/>
          <w:szCs w:val="24"/>
        </w:rPr>
        <w:t xml:space="preserve">. </w:t>
      </w:r>
      <w:r w:rsidR="00F26478" w:rsidRPr="005320E9">
        <w:rPr>
          <w:rFonts w:ascii="Times New Roman" w:hAnsi="Times New Roman" w:cs="Times New Roman"/>
          <w:color w:val="000000" w:themeColor="text1"/>
          <w:sz w:val="24"/>
          <w:szCs w:val="24"/>
        </w:rPr>
        <w:t xml:space="preserve">Nineteen species are currently accepted </w:t>
      </w:r>
      <w:r w:rsidRPr="005320E9">
        <w:rPr>
          <w:rFonts w:ascii="Times New Roman" w:hAnsi="Times New Roman" w:cs="Times New Roman"/>
          <w:color w:val="000000" w:themeColor="text1"/>
          <w:sz w:val="24"/>
          <w:szCs w:val="24"/>
        </w:rPr>
        <w:t xml:space="preserve">in </w:t>
      </w:r>
      <w:r w:rsidRPr="005320E9">
        <w:rPr>
          <w:rFonts w:ascii="Times New Roman" w:hAnsi="Times New Roman" w:cs="Times New Roman"/>
          <w:i/>
          <w:color w:val="000000" w:themeColor="text1"/>
          <w:sz w:val="24"/>
          <w:szCs w:val="24"/>
        </w:rPr>
        <w:t>Claussenomyces</w:t>
      </w:r>
      <w:r w:rsidRPr="005320E9">
        <w:rPr>
          <w:rFonts w:ascii="Times New Roman" w:hAnsi="Times New Roman" w:cs="Times New Roman"/>
          <w:color w:val="000000" w:themeColor="text1"/>
          <w:sz w:val="24"/>
          <w:szCs w:val="24"/>
        </w:rPr>
        <w:t xml:space="preserve"> </w:t>
      </w:r>
      <w:r w:rsidR="00F26478" w:rsidRPr="005320E9">
        <w:rPr>
          <w:rFonts w:ascii="Times New Roman" w:hAnsi="Times New Roman" w:cs="Times New Roman"/>
          <w:color w:val="000000" w:themeColor="text1"/>
          <w:sz w:val="24"/>
          <w:szCs w:val="24"/>
        </w:rPr>
        <w:t xml:space="preserve">based on </w:t>
      </w:r>
      <w:r w:rsidR="00EA4236" w:rsidRPr="005320E9">
        <w:rPr>
          <w:rFonts w:ascii="Times New Roman" w:hAnsi="Times New Roman" w:cs="Times New Roman"/>
          <w:color w:val="000000" w:themeColor="text1"/>
          <w:sz w:val="24"/>
          <w:szCs w:val="24"/>
        </w:rPr>
        <w:t xml:space="preserve">Korf &amp; Abawi (1971), Ouellet &amp; Korf (1979), </w:t>
      </w:r>
      <w:r w:rsidR="00B360FF" w:rsidRPr="005320E9">
        <w:rPr>
          <w:rFonts w:ascii="Times New Roman" w:hAnsi="Times New Roman" w:cs="Times New Roman"/>
          <w:color w:val="000000" w:themeColor="text1"/>
          <w:sz w:val="24"/>
          <w:szCs w:val="24"/>
        </w:rPr>
        <w:t>Gamund</w:t>
      </w:r>
      <w:r w:rsidR="00F3571C" w:rsidRPr="005320E9">
        <w:rPr>
          <w:rFonts w:ascii="Times New Roman" w:hAnsi="Times New Roman" w:cs="Times New Roman"/>
          <w:color w:val="000000" w:themeColor="text1"/>
          <w:sz w:val="24"/>
          <w:szCs w:val="24"/>
        </w:rPr>
        <w:t xml:space="preserve">í </w:t>
      </w:r>
      <w:r w:rsidR="00B360FF" w:rsidRPr="005320E9">
        <w:rPr>
          <w:rFonts w:ascii="Times New Roman" w:hAnsi="Times New Roman" w:cs="Times New Roman"/>
          <w:color w:val="000000" w:themeColor="text1"/>
          <w:sz w:val="24"/>
          <w:szCs w:val="24"/>
        </w:rPr>
        <w:t xml:space="preserve">&amp; Gialotti (1995), </w:t>
      </w:r>
      <w:r w:rsidR="00EA4236">
        <w:rPr>
          <w:rFonts w:ascii="Times New Roman" w:hAnsi="Times New Roman" w:cs="Times New Roman"/>
          <w:color w:val="000000" w:themeColor="text1"/>
          <w:sz w:val="24"/>
          <w:szCs w:val="24"/>
        </w:rPr>
        <w:t xml:space="preserve">and </w:t>
      </w:r>
      <w:r w:rsidR="00333A08" w:rsidRPr="005320E9">
        <w:rPr>
          <w:rFonts w:ascii="Times New Roman" w:hAnsi="Times New Roman" w:cs="Times New Roman"/>
          <w:color w:val="000000" w:themeColor="text1"/>
          <w:sz w:val="24"/>
          <w:szCs w:val="24"/>
        </w:rPr>
        <w:t xml:space="preserve">Medardi (2007), </w:t>
      </w:r>
      <w:r w:rsidR="00090564" w:rsidRPr="005320E9">
        <w:rPr>
          <w:rFonts w:ascii="Times New Roman" w:hAnsi="Times New Roman" w:cs="Times New Roman"/>
          <w:color w:val="000000" w:themeColor="text1"/>
          <w:sz w:val="24"/>
          <w:szCs w:val="24"/>
        </w:rPr>
        <w:t xml:space="preserve">although some of these species may not be congeneric with </w:t>
      </w:r>
      <w:r w:rsidR="00090564" w:rsidRPr="005320E9">
        <w:rPr>
          <w:rFonts w:ascii="Times New Roman" w:hAnsi="Times New Roman" w:cs="Times New Roman"/>
          <w:i/>
          <w:color w:val="000000" w:themeColor="text1"/>
          <w:sz w:val="24"/>
          <w:szCs w:val="24"/>
        </w:rPr>
        <w:t>C. jahnianus</w:t>
      </w:r>
      <w:r w:rsidR="005D7C15" w:rsidRPr="005320E9">
        <w:rPr>
          <w:rFonts w:ascii="Times New Roman" w:hAnsi="Times New Roman" w:cs="Times New Roman"/>
          <w:i/>
          <w:color w:val="000000" w:themeColor="text1"/>
          <w:sz w:val="24"/>
          <w:szCs w:val="24"/>
        </w:rPr>
        <w:t>.</w:t>
      </w:r>
      <w:r w:rsidR="00FC19FC"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Considering the amount of recent taxonomic work on </w:t>
      </w:r>
      <w:r w:rsidRPr="005320E9">
        <w:rPr>
          <w:rFonts w:ascii="Times New Roman" w:hAnsi="Times New Roman" w:cs="Times New Roman"/>
          <w:i/>
          <w:color w:val="000000" w:themeColor="text1"/>
          <w:sz w:val="24"/>
          <w:szCs w:val="24"/>
        </w:rPr>
        <w:t>Claussenomyces</w:t>
      </w:r>
      <w:r w:rsidRPr="005320E9">
        <w:rPr>
          <w:rFonts w:ascii="Times New Roman" w:hAnsi="Times New Roman" w:cs="Times New Roman"/>
          <w:color w:val="000000" w:themeColor="text1"/>
          <w:sz w:val="24"/>
          <w:szCs w:val="24"/>
        </w:rPr>
        <w:t xml:space="preserve"> and the number of accepted species, it seems advisable to </w:t>
      </w:r>
      <w:r w:rsidR="00EA4236">
        <w:rPr>
          <w:rFonts w:ascii="Times New Roman" w:hAnsi="Times New Roman" w:cs="Times New Roman"/>
          <w:color w:val="000000" w:themeColor="text1"/>
          <w:sz w:val="24"/>
          <w:szCs w:val="24"/>
        </w:rPr>
        <w:t>protect</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Claussenomyces</w:t>
      </w:r>
      <w:r w:rsidRPr="005320E9">
        <w:rPr>
          <w:rFonts w:ascii="Times New Roman" w:hAnsi="Times New Roman" w:cs="Times New Roman"/>
          <w:color w:val="000000" w:themeColor="text1"/>
          <w:sz w:val="24"/>
          <w:szCs w:val="24"/>
        </w:rPr>
        <w:t xml:space="preserve"> for this genus</w:t>
      </w:r>
      <w:r w:rsidR="003E58C1" w:rsidRPr="005320E9">
        <w:rPr>
          <w:rFonts w:ascii="Times New Roman" w:hAnsi="Times New Roman" w:cs="Times New Roman"/>
          <w:color w:val="000000" w:themeColor="text1"/>
          <w:sz w:val="24"/>
          <w:szCs w:val="24"/>
        </w:rPr>
        <w:t xml:space="preserve"> defined by its type species</w:t>
      </w:r>
      <w:r w:rsidR="004C478B" w:rsidRPr="005320E9">
        <w:rPr>
          <w:rFonts w:ascii="Times New Roman" w:hAnsi="Times New Roman" w:cs="Times New Roman"/>
          <w:color w:val="000000" w:themeColor="text1"/>
          <w:sz w:val="24"/>
          <w:szCs w:val="24"/>
        </w:rPr>
        <w:t>.</w:t>
      </w:r>
      <w:r w:rsidR="008A223E" w:rsidRPr="005320E9">
        <w:rPr>
          <w:rFonts w:ascii="Times New Roman" w:hAnsi="Times New Roman" w:cs="Times New Roman"/>
          <w:color w:val="000000" w:themeColor="text1"/>
          <w:sz w:val="24"/>
          <w:szCs w:val="24"/>
        </w:rPr>
        <w:t xml:space="preserve"> At present not enough is known about the relationships among </w:t>
      </w:r>
      <w:r w:rsidR="008A223E" w:rsidRPr="005320E9">
        <w:rPr>
          <w:rFonts w:ascii="Times New Roman" w:hAnsi="Times New Roman" w:cs="Times New Roman"/>
          <w:i/>
          <w:color w:val="000000" w:themeColor="text1"/>
          <w:sz w:val="24"/>
          <w:szCs w:val="24"/>
        </w:rPr>
        <w:t>Dendrostilbella</w:t>
      </w:r>
      <w:r w:rsidR="008A223E" w:rsidRPr="005320E9">
        <w:rPr>
          <w:rFonts w:ascii="Times New Roman" w:hAnsi="Times New Roman" w:cs="Times New Roman"/>
          <w:color w:val="000000" w:themeColor="text1"/>
          <w:sz w:val="24"/>
          <w:szCs w:val="24"/>
        </w:rPr>
        <w:t xml:space="preserve"> to make new combinations.</w:t>
      </w:r>
    </w:p>
    <w:p w:rsidR="007F7D7A" w:rsidRPr="005320E9" w:rsidRDefault="007F7D7A" w:rsidP="00A619CD">
      <w:pPr>
        <w:pStyle w:val="hangingnoindent"/>
        <w:ind w:left="0" w:right="0" w:firstLine="0"/>
        <w:rPr>
          <w:color w:val="000000" w:themeColor="text1"/>
          <w:sz w:val="24"/>
          <w:szCs w:val="24"/>
        </w:rPr>
      </w:pPr>
    </w:p>
    <w:p w:rsidR="007F7D7A" w:rsidRPr="005320E9" w:rsidRDefault="00D05637"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
          <w:color w:val="000000" w:themeColor="text1"/>
          <w:sz w:val="24"/>
          <w:szCs w:val="24"/>
        </w:rPr>
        <w:t xml:space="preserve">Protect </w:t>
      </w:r>
      <w:r w:rsidR="007F7D7A" w:rsidRPr="005320E9">
        <w:rPr>
          <w:rFonts w:ascii="Times New Roman" w:hAnsi="Times New Roman" w:cs="Times New Roman"/>
          <w:b/>
          <w:i/>
          <w:color w:val="000000" w:themeColor="text1"/>
          <w:sz w:val="24"/>
          <w:szCs w:val="24"/>
        </w:rPr>
        <w:t>Coma</w:t>
      </w:r>
      <w:r w:rsidR="007F7D7A" w:rsidRPr="005320E9">
        <w:rPr>
          <w:rFonts w:ascii="Times New Roman" w:hAnsi="Times New Roman" w:cs="Times New Roman"/>
          <w:b/>
          <w:color w:val="000000" w:themeColor="text1"/>
          <w:sz w:val="24"/>
          <w:szCs w:val="24"/>
        </w:rPr>
        <w:t xml:space="preserve"> </w:t>
      </w:r>
      <w:r w:rsidR="00333A08" w:rsidRPr="005320E9">
        <w:rPr>
          <w:rFonts w:ascii="Times New Roman" w:hAnsi="Times New Roman" w:cs="Times New Roman"/>
          <w:b/>
          <w:color w:val="000000" w:themeColor="text1"/>
          <w:sz w:val="24"/>
          <w:szCs w:val="24"/>
        </w:rPr>
        <w:t xml:space="preserve">1972 </w:t>
      </w:r>
      <w:r w:rsidR="003E58C1" w:rsidRPr="005320E9">
        <w:rPr>
          <w:rFonts w:ascii="Times New Roman" w:hAnsi="Times New Roman" w:cs="Times New Roman"/>
          <w:b/>
          <w:color w:val="000000" w:themeColor="text1"/>
          <w:sz w:val="24"/>
          <w:szCs w:val="24"/>
        </w:rPr>
        <w:t xml:space="preserve">(A) </w:t>
      </w:r>
      <w:r w:rsidR="007F7D7A" w:rsidRPr="005320E9">
        <w:rPr>
          <w:rFonts w:ascii="Times New Roman" w:hAnsi="Times New Roman" w:cs="Times New Roman"/>
          <w:b/>
          <w:color w:val="000000" w:themeColor="text1"/>
          <w:sz w:val="24"/>
          <w:szCs w:val="24"/>
        </w:rPr>
        <w:t xml:space="preserve">over </w:t>
      </w:r>
      <w:r w:rsidR="007F7D7A" w:rsidRPr="005320E9">
        <w:rPr>
          <w:rFonts w:ascii="Times New Roman" w:hAnsi="Times New Roman" w:cs="Times New Roman"/>
          <w:b/>
          <w:i/>
          <w:color w:val="000000" w:themeColor="text1"/>
          <w:sz w:val="24"/>
          <w:szCs w:val="24"/>
        </w:rPr>
        <w:t>Ascocoma</w:t>
      </w:r>
      <w:r w:rsidR="00333A08" w:rsidRPr="005320E9">
        <w:rPr>
          <w:rFonts w:ascii="Times New Roman" w:hAnsi="Times New Roman" w:cs="Times New Roman"/>
          <w:b/>
          <w:color w:val="000000" w:themeColor="text1"/>
          <w:sz w:val="24"/>
          <w:szCs w:val="24"/>
        </w:rPr>
        <w:t xml:space="preserve"> 1987</w:t>
      </w:r>
      <w:r w:rsidR="003E58C1" w:rsidRPr="005320E9">
        <w:rPr>
          <w:rFonts w:ascii="Times New Roman" w:hAnsi="Times New Roman" w:cs="Times New Roman"/>
          <w:b/>
          <w:color w:val="000000" w:themeColor="text1"/>
          <w:sz w:val="24"/>
          <w:szCs w:val="24"/>
        </w:rPr>
        <w:t xml:space="preserve"> (S)</w:t>
      </w:r>
      <w:r w:rsidR="007F7D7A" w:rsidRPr="005320E9">
        <w:rPr>
          <w:rFonts w:ascii="Times New Roman" w:hAnsi="Times New Roman" w:cs="Times New Roman"/>
          <w:b/>
          <w:color w:val="000000" w:themeColor="text1"/>
          <w:sz w:val="24"/>
          <w:szCs w:val="24"/>
        </w:rPr>
        <w:t>.</w:t>
      </w:r>
      <w:r w:rsidR="007F7D7A" w:rsidRPr="005320E9">
        <w:rPr>
          <w:rFonts w:ascii="Times New Roman" w:hAnsi="Times New Roman" w:cs="Times New Roman"/>
          <w:color w:val="000000" w:themeColor="text1"/>
          <w:sz w:val="24"/>
          <w:szCs w:val="24"/>
        </w:rPr>
        <w:t xml:space="preserve"> </w:t>
      </w:r>
    </w:p>
    <w:p w:rsidR="007F7D7A" w:rsidRPr="005320E9" w:rsidRDefault="007F7D7A" w:rsidP="00A619CD">
      <w:pPr>
        <w:spacing w:after="120"/>
        <w:rPr>
          <w:rFonts w:ascii="Times New Roman" w:hAnsi="Times New Roman" w:cs="Times New Roman"/>
          <w:color w:val="000000" w:themeColor="text1"/>
          <w:sz w:val="24"/>
          <w:szCs w:val="24"/>
        </w:rPr>
      </w:pPr>
    </w:p>
    <w:p w:rsidR="007F7D7A" w:rsidRPr="005320E9" w:rsidRDefault="007F7D7A"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w:t>
      </w:r>
      <w:r w:rsidRPr="005320E9">
        <w:rPr>
          <w:rFonts w:ascii="Times New Roman" w:hAnsi="Times New Roman" w:cs="Times New Roman"/>
          <w:i/>
          <w:color w:val="000000" w:themeColor="text1"/>
          <w:sz w:val="24"/>
          <w:szCs w:val="24"/>
        </w:rPr>
        <w:t>Coma</w:t>
      </w:r>
      <w:r w:rsidR="003E58C1" w:rsidRPr="005320E9">
        <w:rPr>
          <w:rFonts w:ascii="Times New Roman" w:hAnsi="Times New Roman" w:cs="Times New Roman"/>
          <w:i/>
          <w:color w:val="000000" w:themeColor="text1"/>
          <w:sz w:val="24"/>
          <w:szCs w:val="24"/>
        </w:rPr>
        <w:t xml:space="preserve">, </w:t>
      </w:r>
      <w:r w:rsidR="007417EE" w:rsidRPr="005320E9">
        <w:rPr>
          <w:rFonts w:ascii="Times New Roman" w:hAnsi="Times New Roman" w:cs="Times New Roman"/>
          <w:i/>
          <w:color w:val="000000" w:themeColor="text1"/>
          <w:sz w:val="24"/>
          <w:szCs w:val="24"/>
        </w:rPr>
        <w:t>C. circularis</w:t>
      </w:r>
      <w:r w:rsidR="003E58C1"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is </w:t>
      </w:r>
      <w:r w:rsidR="006C3B81" w:rsidRPr="005320E9">
        <w:rPr>
          <w:rFonts w:ascii="Times New Roman" w:hAnsi="Times New Roman" w:cs="Times New Roman"/>
          <w:color w:val="000000" w:themeColor="text1"/>
          <w:sz w:val="24"/>
          <w:szCs w:val="24"/>
        </w:rPr>
        <w:t>the presumed a</w:t>
      </w:r>
      <w:r w:rsidR="00BD2F4E" w:rsidRPr="005320E9">
        <w:rPr>
          <w:rFonts w:ascii="Times New Roman" w:hAnsi="Times New Roman" w:cs="Times New Roman"/>
          <w:color w:val="000000" w:themeColor="text1"/>
          <w:sz w:val="24"/>
          <w:szCs w:val="24"/>
        </w:rPr>
        <w:t xml:space="preserve">sexual </w:t>
      </w:r>
      <w:r w:rsidR="006C3B81" w:rsidRPr="005320E9">
        <w:rPr>
          <w:rFonts w:ascii="Times New Roman" w:hAnsi="Times New Roman" w:cs="Times New Roman"/>
          <w:color w:val="000000" w:themeColor="text1"/>
          <w:sz w:val="24"/>
          <w:szCs w:val="24"/>
        </w:rPr>
        <w:t xml:space="preserve">morph of </w:t>
      </w:r>
      <w:r w:rsidRPr="005320E9">
        <w:rPr>
          <w:rFonts w:ascii="Times New Roman" w:hAnsi="Times New Roman" w:cs="Times New Roman"/>
          <w:color w:val="000000" w:themeColor="text1"/>
          <w:sz w:val="24"/>
          <w:szCs w:val="24"/>
        </w:rPr>
        <w:t xml:space="preserve">the type species of </w:t>
      </w:r>
      <w:r w:rsidRPr="005320E9">
        <w:rPr>
          <w:rFonts w:ascii="Times New Roman" w:hAnsi="Times New Roman" w:cs="Times New Roman"/>
          <w:i/>
          <w:color w:val="000000" w:themeColor="text1"/>
          <w:sz w:val="24"/>
          <w:szCs w:val="24"/>
        </w:rPr>
        <w:t>Ascocoma</w:t>
      </w:r>
      <w:r w:rsidR="00443B32" w:rsidRPr="005320E9">
        <w:rPr>
          <w:rFonts w:ascii="Times New Roman" w:hAnsi="Times New Roman" w:cs="Times New Roman"/>
          <w:i/>
          <w:color w:val="000000" w:themeColor="text1"/>
          <w:sz w:val="24"/>
          <w:szCs w:val="24"/>
        </w:rPr>
        <w:t xml:space="preserve">, </w:t>
      </w:r>
      <w:r w:rsidR="006C3B81" w:rsidRPr="005320E9">
        <w:rPr>
          <w:rFonts w:ascii="Times New Roman" w:hAnsi="Times New Roman" w:cs="Times New Roman"/>
          <w:i/>
          <w:color w:val="000000" w:themeColor="text1"/>
          <w:sz w:val="24"/>
          <w:szCs w:val="24"/>
        </w:rPr>
        <w:t>A. eucalypti</w:t>
      </w:r>
      <w:r w:rsidRPr="005320E9">
        <w:rPr>
          <w:rFonts w:ascii="Times New Roman" w:hAnsi="Times New Roman" w:cs="Times New Roman"/>
          <w:color w:val="000000" w:themeColor="text1"/>
          <w:sz w:val="24"/>
          <w:szCs w:val="24"/>
        </w:rPr>
        <w:t xml:space="preserve"> (</w:t>
      </w:r>
      <w:r w:rsidR="006C3B81" w:rsidRPr="005320E9">
        <w:rPr>
          <w:rFonts w:ascii="Times New Roman" w:hAnsi="Times New Roman" w:cs="Times New Roman"/>
          <w:color w:val="000000" w:themeColor="text1"/>
          <w:sz w:val="24"/>
          <w:szCs w:val="24"/>
        </w:rPr>
        <w:t xml:space="preserve">Swart 1986, </w:t>
      </w:r>
      <w:r w:rsidRPr="005320E9">
        <w:rPr>
          <w:rFonts w:ascii="Times New Roman" w:hAnsi="Times New Roman" w:cs="Times New Roman"/>
          <w:color w:val="000000" w:themeColor="text1"/>
          <w:sz w:val="24"/>
          <w:szCs w:val="24"/>
        </w:rPr>
        <w:t>Beilharz &amp; Pascoe 2005)</w:t>
      </w:r>
      <w:r w:rsidR="006C3B81" w:rsidRPr="005320E9">
        <w:rPr>
          <w:rFonts w:ascii="Times New Roman" w:hAnsi="Times New Roman" w:cs="Times New Roman"/>
          <w:color w:val="000000" w:themeColor="text1"/>
          <w:sz w:val="24"/>
          <w:szCs w:val="24"/>
        </w:rPr>
        <w:t xml:space="preserve">. </w:t>
      </w:r>
      <w:r w:rsidR="001E78DB">
        <w:rPr>
          <w:rFonts w:ascii="Times New Roman" w:hAnsi="Times New Roman" w:cs="Times New Roman"/>
          <w:color w:val="000000" w:themeColor="text1"/>
          <w:sz w:val="24"/>
          <w:szCs w:val="24"/>
        </w:rPr>
        <w:t>Although so far based on coincidental occurrence, i</w:t>
      </w:r>
      <w:r w:rsidR="006C3B81" w:rsidRPr="005320E9">
        <w:rPr>
          <w:rFonts w:ascii="Times New Roman" w:hAnsi="Times New Roman" w:cs="Times New Roman"/>
          <w:color w:val="000000" w:themeColor="text1"/>
          <w:sz w:val="24"/>
          <w:szCs w:val="24"/>
        </w:rPr>
        <w:t xml:space="preserve">f this connection is correct, then </w:t>
      </w:r>
      <w:r w:rsidR="00F26478" w:rsidRPr="005320E9">
        <w:rPr>
          <w:rFonts w:ascii="Times New Roman" w:hAnsi="Times New Roman" w:cs="Times New Roman"/>
          <w:color w:val="000000" w:themeColor="text1"/>
          <w:sz w:val="24"/>
          <w:szCs w:val="24"/>
        </w:rPr>
        <w:t xml:space="preserve">these genera </w:t>
      </w:r>
      <w:r w:rsidR="00BD2F4E" w:rsidRPr="005320E9">
        <w:rPr>
          <w:rFonts w:ascii="Times New Roman" w:hAnsi="Times New Roman" w:cs="Times New Roman"/>
          <w:color w:val="000000" w:themeColor="text1"/>
          <w:sz w:val="24"/>
          <w:szCs w:val="24"/>
        </w:rPr>
        <w:t xml:space="preserve">represent the same species and </w:t>
      </w:r>
      <w:r w:rsidR="00F26478" w:rsidRPr="005320E9">
        <w:rPr>
          <w:rFonts w:ascii="Times New Roman" w:hAnsi="Times New Roman" w:cs="Times New Roman"/>
          <w:color w:val="000000" w:themeColor="text1"/>
          <w:sz w:val="24"/>
          <w:szCs w:val="24"/>
        </w:rPr>
        <w:t>are synonyms</w:t>
      </w:r>
      <w:r w:rsidRPr="005320E9">
        <w:rPr>
          <w:rFonts w:ascii="Times New Roman" w:hAnsi="Times New Roman" w:cs="Times New Roman"/>
          <w:color w:val="000000" w:themeColor="text1"/>
          <w:sz w:val="24"/>
          <w:szCs w:val="24"/>
        </w:rPr>
        <w:t xml:space="preserve">. </w:t>
      </w:r>
      <w:r w:rsidR="006C3B81" w:rsidRPr="005320E9">
        <w:rPr>
          <w:rFonts w:ascii="Times New Roman" w:hAnsi="Times New Roman" w:cs="Times New Roman"/>
          <w:color w:val="000000" w:themeColor="text1"/>
          <w:sz w:val="24"/>
          <w:szCs w:val="24"/>
        </w:rPr>
        <w:t xml:space="preserve">Clearly, </w:t>
      </w:r>
      <w:r w:rsidR="006C3B81" w:rsidRPr="005320E9">
        <w:rPr>
          <w:rFonts w:ascii="Times New Roman" w:hAnsi="Times New Roman" w:cs="Times New Roman"/>
          <w:i/>
          <w:color w:val="000000" w:themeColor="text1"/>
          <w:sz w:val="24"/>
          <w:szCs w:val="24"/>
        </w:rPr>
        <w:t xml:space="preserve">Ascocoma </w:t>
      </w:r>
      <w:r w:rsidR="006C3B81" w:rsidRPr="005320E9">
        <w:rPr>
          <w:rFonts w:ascii="Times New Roman" w:hAnsi="Times New Roman" w:cs="Times New Roman"/>
          <w:color w:val="000000" w:themeColor="text1"/>
          <w:sz w:val="24"/>
          <w:szCs w:val="24"/>
        </w:rPr>
        <w:t xml:space="preserve">was named in full awareness that it was the same fungus as </w:t>
      </w:r>
      <w:r w:rsidR="006C3B81" w:rsidRPr="005320E9">
        <w:rPr>
          <w:rFonts w:ascii="Times New Roman" w:hAnsi="Times New Roman" w:cs="Times New Roman"/>
          <w:i/>
          <w:color w:val="000000" w:themeColor="text1"/>
          <w:sz w:val="24"/>
          <w:szCs w:val="24"/>
        </w:rPr>
        <w:t xml:space="preserve">Coma. </w:t>
      </w:r>
      <w:r w:rsidRPr="005320E9">
        <w:rPr>
          <w:rFonts w:ascii="Times New Roman" w:hAnsi="Times New Roman" w:cs="Times New Roman"/>
          <w:color w:val="000000" w:themeColor="text1"/>
          <w:sz w:val="24"/>
          <w:szCs w:val="24"/>
        </w:rPr>
        <w:t xml:space="preserve">Using </w:t>
      </w:r>
      <w:r w:rsidRPr="005320E9">
        <w:rPr>
          <w:rFonts w:ascii="Times New Roman" w:hAnsi="Times New Roman" w:cs="Times New Roman"/>
          <w:i/>
          <w:color w:val="000000" w:themeColor="text1"/>
          <w:sz w:val="24"/>
          <w:szCs w:val="24"/>
        </w:rPr>
        <w:t>Ascocoma</w:t>
      </w:r>
      <w:r w:rsidRPr="005320E9">
        <w:rPr>
          <w:rFonts w:ascii="Times New Roman" w:hAnsi="Times New Roman" w:cs="Times New Roman"/>
          <w:color w:val="000000" w:themeColor="text1"/>
          <w:sz w:val="24"/>
          <w:szCs w:val="24"/>
        </w:rPr>
        <w:t xml:space="preserve"> would require transferring </w:t>
      </w:r>
      <w:r w:rsidRPr="005320E9">
        <w:rPr>
          <w:rFonts w:ascii="Times New Roman" w:hAnsi="Times New Roman" w:cs="Times New Roman"/>
          <w:i/>
          <w:color w:val="000000" w:themeColor="text1"/>
          <w:sz w:val="24"/>
          <w:szCs w:val="24"/>
        </w:rPr>
        <w:t>Pestalozziella circularis</w:t>
      </w:r>
      <w:r w:rsidRPr="005320E9">
        <w:rPr>
          <w:rFonts w:ascii="Times New Roman" w:hAnsi="Times New Roman" w:cs="Times New Roman"/>
          <w:color w:val="000000" w:themeColor="text1"/>
          <w:sz w:val="24"/>
          <w:szCs w:val="24"/>
        </w:rPr>
        <w:t xml:space="preserve"> into that genus</w:t>
      </w:r>
      <w:r w:rsidR="004B4C5D" w:rsidRPr="005320E9">
        <w:rPr>
          <w:rFonts w:ascii="Times New Roman" w:hAnsi="Times New Roman" w:cs="Times New Roman"/>
          <w:color w:val="000000" w:themeColor="text1"/>
          <w:sz w:val="24"/>
          <w:szCs w:val="24"/>
        </w:rPr>
        <w:t>, whereas</w:t>
      </w:r>
      <w:r w:rsidRPr="005320E9">
        <w:rPr>
          <w:rFonts w:ascii="Times New Roman" w:hAnsi="Times New Roman" w:cs="Times New Roman"/>
          <w:color w:val="000000" w:themeColor="text1"/>
          <w:sz w:val="24"/>
          <w:szCs w:val="24"/>
        </w:rPr>
        <w:t xml:space="preserve"> use of </w:t>
      </w:r>
      <w:r w:rsidRPr="005320E9">
        <w:rPr>
          <w:rFonts w:ascii="Times New Roman" w:hAnsi="Times New Roman" w:cs="Times New Roman"/>
          <w:i/>
          <w:color w:val="000000" w:themeColor="text1"/>
          <w:sz w:val="24"/>
          <w:szCs w:val="24"/>
        </w:rPr>
        <w:t>Coma</w:t>
      </w:r>
      <w:r w:rsidRPr="005320E9">
        <w:rPr>
          <w:rFonts w:ascii="Times New Roman" w:hAnsi="Times New Roman" w:cs="Times New Roman"/>
          <w:color w:val="000000" w:themeColor="text1"/>
          <w:sz w:val="24"/>
          <w:szCs w:val="24"/>
        </w:rPr>
        <w:t xml:space="preserve"> requires only that the orphan variety, </w:t>
      </w:r>
      <w:r w:rsidRPr="005320E9">
        <w:rPr>
          <w:rFonts w:ascii="Times New Roman" w:hAnsi="Times New Roman" w:cs="Times New Roman"/>
          <w:i/>
          <w:color w:val="000000" w:themeColor="text1"/>
          <w:sz w:val="24"/>
          <w:szCs w:val="24"/>
        </w:rPr>
        <w:t>A. eucalypti</w:t>
      </w:r>
      <w:r w:rsidRPr="005320E9">
        <w:rPr>
          <w:rFonts w:ascii="Times New Roman" w:hAnsi="Times New Roman" w:cs="Times New Roman"/>
          <w:color w:val="000000" w:themeColor="text1"/>
          <w:sz w:val="24"/>
          <w:szCs w:val="24"/>
        </w:rPr>
        <w:t xml:space="preserve"> var. </w:t>
      </w:r>
      <w:r w:rsidRPr="005320E9">
        <w:rPr>
          <w:rFonts w:ascii="Times New Roman" w:hAnsi="Times New Roman" w:cs="Times New Roman"/>
          <w:i/>
          <w:color w:val="000000" w:themeColor="text1"/>
          <w:sz w:val="24"/>
          <w:szCs w:val="24"/>
        </w:rPr>
        <w:t>didymospora</w:t>
      </w:r>
      <w:r w:rsidRPr="005320E9">
        <w:rPr>
          <w:rFonts w:ascii="Times New Roman" w:hAnsi="Times New Roman" w:cs="Times New Roman"/>
          <w:color w:val="000000" w:themeColor="text1"/>
          <w:sz w:val="24"/>
          <w:szCs w:val="24"/>
        </w:rPr>
        <w:t xml:space="preserve">, be transferred to </w:t>
      </w:r>
      <w:r w:rsidRPr="005320E9">
        <w:rPr>
          <w:rFonts w:ascii="Times New Roman" w:hAnsi="Times New Roman" w:cs="Times New Roman"/>
          <w:i/>
          <w:color w:val="000000" w:themeColor="text1"/>
          <w:sz w:val="24"/>
          <w:szCs w:val="24"/>
        </w:rPr>
        <w:t>Coma</w:t>
      </w:r>
      <w:r w:rsidRPr="005320E9">
        <w:rPr>
          <w:rFonts w:ascii="Times New Roman" w:hAnsi="Times New Roman" w:cs="Times New Roman"/>
          <w:color w:val="000000" w:themeColor="text1"/>
          <w:sz w:val="24"/>
          <w:szCs w:val="24"/>
        </w:rPr>
        <w:t>.</w:t>
      </w:r>
      <w:r w:rsidR="004B4C5D" w:rsidRPr="005320E9">
        <w:rPr>
          <w:rFonts w:ascii="Times New Roman" w:hAnsi="Times New Roman" w:cs="Times New Roman"/>
          <w:color w:val="000000" w:themeColor="text1"/>
          <w:sz w:val="24"/>
          <w:szCs w:val="24"/>
        </w:rPr>
        <w:t xml:space="preserve"> We recommend following priority for the choice of the generic name and make the formal new combination here.</w:t>
      </w:r>
    </w:p>
    <w:p w:rsidR="007F7D7A" w:rsidRPr="005320E9" w:rsidRDefault="007F7D7A" w:rsidP="00A619CD">
      <w:pPr>
        <w:spacing w:after="120"/>
        <w:rPr>
          <w:rFonts w:ascii="Times New Roman" w:hAnsi="Times New Roman" w:cs="Times New Roman"/>
          <w:color w:val="000000" w:themeColor="text1"/>
          <w:sz w:val="24"/>
          <w:szCs w:val="24"/>
        </w:rPr>
      </w:pPr>
    </w:p>
    <w:p w:rsidR="007F7D7A" w:rsidRPr="005320E9" w:rsidRDefault="007F7D7A"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i/>
          <w:color w:val="000000" w:themeColor="text1"/>
          <w:sz w:val="24"/>
          <w:szCs w:val="24"/>
        </w:rPr>
        <w:t>Coma eucalypti</w:t>
      </w:r>
      <w:r w:rsidRPr="005320E9">
        <w:rPr>
          <w:rFonts w:ascii="Times New Roman" w:hAnsi="Times New Roman" w:cs="Times New Roman"/>
          <w:color w:val="000000" w:themeColor="text1"/>
          <w:sz w:val="24"/>
          <w:szCs w:val="24"/>
        </w:rPr>
        <w:t xml:space="preserve"> var. </w:t>
      </w:r>
      <w:r w:rsidRPr="005320E9">
        <w:rPr>
          <w:rFonts w:ascii="Times New Roman" w:hAnsi="Times New Roman" w:cs="Times New Roman"/>
          <w:i/>
          <w:color w:val="000000" w:themeColor="text1"/>
          <w:sz w:val="24"/>
          <w:szCs w:val="24"/>
        </w:rPr>
        <w:t>didymospora</w:t>
      </w:r>
      <w:r w:rsidRPr="005320E9">
        <w:rPr>
          <w:rFonts w:ascii="Times New Roman" w:hAnsi="Times New Roman" w:cs="Times New Roman"/>
          <w:color w:val="000000" w:themeColor="text1"/>
          <w:sz w:val="24"/>
          <w:szCs w:val="24"/>
        </w:rPr>
        <w:t xml:space="preserve"> (Swart) </w:t>
      </w:r>
      <w:r w:rsidR="00113FA5">
        <w:rPr>
          <w:rFonts w:ascii="Times New Roman" w:hAnsi="Times New Roman" w:cs="Times New Roman"/>
          <w:color w:val="000000" w:themeColor="text1"/>
          <w:sz w:val="24"/>
          <w:szCs w:val="24"/>
        </w:rPr>
        <w:t xml:space="preserve">Rossman </w:t>
      </w:r>
      <w:r w:rsidRPr="005320E9">
        <w:rPr>
          <w:rFonts w:ascii="Times New Roman" w:hAnsi="Times New Roman" w:cs="Times New Roman"/>
          <w:color w:val="000000" w:themeColor="text1"/>
          <w:sz w:val="24"/>
          <w:szCs w:val="24"/>
        </w:rPr>
        <w:t>comb. nov.</w:t>
      </w:r>
      <w:r w:rsidR="006C3B81" w:rsidRPr="005320E9">
        <w:rPr>
          <w:rFonts w:ascii="Times New Roman" w:hAnsi="Times New Roman" w:cs="Times New Roman"/>
          <w:color w:val="000000" w:themeColor="text1"/>
          <w:sz w:val="24"/>
          <w:szCs w:val="24"/>
        </w:rPr>
        <w:tab/>
      </w:r>
      <w:r w:rsidR="006C3B81" w:rsidRPr="005320E9">
        <w:rPr>
          <w:rFonts w:ascii="Times New Roman" w:hAnsi="Times New Roman" w:cs="Times New Roman"/>
          <w:sz w:val="24"/>
          <w:szCs w:val="24"/>
        </w:rPr>
        <w:t>MycoBank: MB *****.</w:t>
      </w:r>
    </w:p>
    <w:p w:rsidR="007F7D7A" w:rsidRPr="005320E9" w:rsidRDefault="00DD1EF2"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Basionym:</w:t>
      </w:r>
      <w:r w:rsidR="007F7D7A" w:rsidRPr="005320E9">
        <w:rPr>
          <w:rFonts w:ascii="Times New Roman" w:hAnsi="Times New Roman" w:cs="Times New Roman"/>
          <w:color w:val="000000" w:themeColor="text1"/>
          <w:sz w:val="24"/>
          <w:szCs w:val="24"/>
        </w:rPr>
        <w:t xml:space="preserve"> </w:t>
      </w:r>
      <w:r w:rsidR="007F7D7A" w:rsidRPr="005320E9">
        <w:rPr>
          <w:rFonts w:ascii="Times New Roman" w:hAnsi="Times New Roman" w:cs="Times New Roman"/>
          <w:i/>
          <w:color w:val="000000" w:themeColor="text1"/>
          <w:sz w:val="24"/>
          <w:szCs w:val="24"/>
        </w:rPr>
        <w:t>Ascocoma eucalypti</w:t>
      </w:r>
      <w:r w:rsidR="007F7D7A" w:rsidRPr="005320E9">
        <w:rPr>
          <w:rFonts w:ascii="Times New Roman" w:hAnsi="Times New Roman" w:cs="Times New Roman"/>
          <w:color w:val="000000" w:themeColor="text1"/>
          <w:sz w:val="24"/>
          <w:szCs w:val="24"/>
        </w:rPr>
        <w:t xml:space="preserve"> var. </w:t>
      </w:r>
      <w:r w:rsidR="007F7D7A" w:rsidRPr="005320E9">
        <w:rPr>
          <w:rFonts w:ascii="Times New Roman" w:hAnsi="Times New Roman" w:cs="Times New Roman"/>
          <w:i/>
          <w:color w:val="000000" w:themeColor="text1"/>
          <w:sz w:val="24"/>
          <w:szCs w:val="24"/>
        </w:rPr>
        <w:t>didymospora</w:t>
      </w:r>
      <w:r w:rsidR="007F7D7A" w:rsidRPr="005320E9">
        <w:rPr>
          <w:rFonts w:ascii="Times New Roman" w:hAnsi="Times New Roman" w:cs="Times New Roman"/>
          <w:color w:val="000000" w:themeColor="text1"/>
          <w:sz w:val="24"/>
          <w:szCs w:val="24"/>
        </w:rPr>
        <w:t xml:space="preserve"> Swart, Trans. Brit. Mycol. Soc. 87: </w:t>
      </w:r>
      <w:r w:rsidR="00810745" w:rsidRPr="005320E9">
        <w:rPr>
          <w:rFonts w:ascii="Times New Roman" w:hAnsi="Times New Roman" w:cs="Times New Roman"/>
          <w:color w:val="000000" w:themeColor="text1"/>
          <w:sz w:val="24"/>
          <w:szCs w:val="24"/>
        </w:rPr>
        <w:t>607</w:t>
      </w:r>
      <w:r w:rsidR="007F7D7A" w:rsidRPr="005320E9">
        <w:rPr>
          <w:rFonts w:ascii="Times New Roman" w:hAnsi="Times New Roman" w:cs="Times New Roman"/>
          <w:color w:val="000000" w:themeColor="text1"/>
          <w:sz w:val="24"/>
          <w:szCs w:val="24"/>
        </w:rPr>
        <w:t xml:space="preserve">. 1987. </w:t>
      </w:r>
    </w:p>
    <w:p w:rsidR="00A13AA9" w:rsidRPr="005320E9" w:rsidRDefault="00A13AA9" w:rsidP="00A619CD">
      <w:pPr>
        <w:spacing w:after="120"/>
        <w:rPr>
          <w:rFonts w:ascii="Times New Roman" w:hAnsi="Times New Roman" w:cs="Times New Roman"/>
          <w:b/>
          <w:sz w:val="24"/>
          <w:szCs w:val="24"/>
        </w:rPr>
      </w:pPr>
    </w:p>
    <w:p w:rsidR="0029145C" w:rsidRPr="005320E9" w:rsidRDefault="00D05637"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
          <w:color w:val="000000" w:themeColor="text1"/>
          <w:sz w:val="24"/>
          <w:szCs w:val="24"/>
        </w:rPr>
        <w:t xml:space="preserve">Protect </w:t>
      </w:r>
      <w:r w:rsidR="007F7D7A" w:rsidRPr="005320E9">
        <w:rPr>
          <w:rFonts w:ascii="Times New Roman" w:hAnsi="Times New Roman" w:cs="Times New Roman"/>
          <w:b/>
          <w:i/>
          <w:color w:val="000000" w:themeColor="text1"/>
          <w:sz w:val="24"/>
          <w:szCs w:val="24"/>
        </w:rPr>
        <w:t>Crinula</w:t>
      </w:r>
      <w:r w:rsidR="007F7D7A" w:rsidRPr="005320E9">
        <w:rPr>
          <w:rFonts w:ascii="Times New Roman" w:hAnsi="Times New Roman" w:cs="Times New Roman"/>
          <w:b/>
          <w:color w:val="000000" w:themeColor="text1"/>
          <w:sz w:val="24"/>
          <w:szCs w:val="24"/>
        </w:rPr>
        <w:t xml:space="preserve"> </w:t>
      </w:r>
      <w:r w:rsidR="00333A08" w:rsidRPr="005320E9">
        <w:rPr>
          <w:rFonts w:ascii="Times New Roman" w:hAnsi="Times New Roman" w:cs="Times New Roman"/>
          <w:b/>
          <w:color w:val="000000" w:themeColor="text1"/>
          <w:sz w:val="24"/>
          <w:szCs w:val="24"/>
        </w:rPr>
        <w:t xml:space="preserve">1821 </w:t>
      </w:r>
      <w:r w:rsidR="004C4F72" w:rsidRPr="005320E9">
        <w:rPr>
          <w:rFonts w:ascii="Times New Roman" w:hAnsi="Times New Roman" w:cs="Times New Roman"/>
          <w:b/>
          <w:color w:val="000000" w:themeColor="text1"/>
          <w:sz w:val="24"/>
          <w:szCs w:val="24"/>
        </w:rPr>
        <w:t xml:space="preserve">(A) </w:t>
      </w:r>
      <w:r w:rsidR="007F7D7A" w:rsidRPr="005320E9">
        <w:rPr>
          <w:rFonts w:ascii="Times New Roman" w:hAnsi="Times New Roman" w:cs="Times New Roman"/>
          <w:b/>
          <w:color w:val="000000" w:themeColor="text1"/>
          <w:sz w:val="24"/>
          <w:szCs w:val="24"/>
        </w:rPr>
        <w:t xml:space="preserve">over </w:t>
      </w:r>
      <w:r w:rsidR="007F7D7A" w:rsidRPr="005320E9">
        <w:rPr>
          <w:rFonts w:ascii="Times New Roman" w:hAnsi="Times New Roman" w:cs="Times New Roman"/>
          <w:b/>
          <w:i/>
          <w:color w:val="000000" w:themeColor="text1"/>
          <w:sz w:val="24"/>
          <w:szCs w:val="24"/>
        </w:rPr>
        <w:t>Holwaya</w:t>
      </w:r>
      <w:r w:rsidR="00333A08" w:rsidRPr="005320E9">
        <w:rPr>
          <w:rFonts w:ascii="Times New Roman" w:hAnsi="Times New Roman" w:cs="Times New Roman"/>
          <w:b/>
          <w:color w:val="000000" w:themeColor="text1"/>
          <w:sz w:val="24"/>
          <w:szCs w:val="24"/>
        </w:rPr>
        <w:t xml:space="preserve"> 1889</w:t>
      </w:r>
      <w:r w:rsidR="004C4F72" w:rsidRPr="005320E9">
        <w:rPr>
          <w:rFonts w:ascii="Times New Roman" w:hAnsi="Times New Roman" w:cs="Times New Roman"/>
          <w:b/>
          <w:color w:val="000000" w:themeColor="text1"/>
          <w:sz w:val="24"/>
          <w:szCs w:val="24"/>
        </w:rPr>
        <w:t xml:space="preserve"> (S)</w:t>
      </w:r>
      <w:r w:rsidR="007F7D7A" w:rsidRPr="005320E9">
        <w:rPr>
          <w:rFonts w:ascii="Times New Roman" w:hAnsi="Times New Roman" w:cs="Times New Roman"/>
          <w:b/>
          <w:color w:val="000000" w:themeColor="text1"/>
          <w:sz w:val="24"/>
          <w:szCs w:val="24"/>
        </w:rPr>
        <w:t>.</w:t>
      </w:r>
      <w:r w:rsidR="007F7D7A" w:rsidRPr="005320E9">
        <w:rPr>
          <w:rFonts w:ascii="Times New Roman" w:hAnsi="Times New Roman" w:cs="Times New Roman"/>
          <w:color w:val="000000" w:themeColor="text1"/>
          <w:sz w:val="24"/>
          <w:szCs w:val="24"/>
        </w:rPr>
        <w:t xml:space="preserve"> </w:t>
      </w:r>
    </w:p>
    <w:p w:rsidR="0029145C" w:rsidRPr="005320E9" w:rsidRDefault="0029145C" w:rsidP="00A619CD">
      <w:pPr>
        <w:spacing w:after="120"/>
        <w:rPr>
          <w:rFonts w:ascii="Times New Roman" w:hAnsi="Times New Roman" w:cs="Times New Roman"/>
          <w:color w:val="000000" w:themeColor="text1"/>
          <w:sz w:val="24"/>
          <w:szCs w:val="24"/>
        </w:rPr>
      </w:pPr>
    </w:p>
    <w:p w:rsidR="007F7D7A" w:rsidRPr="005320E9" w:rsidRDefault="007F7D7A"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w:t>
      </w:r>
      <w:r w:rsidR="00F26478" w:rsidRPr="005320E9">
        <w:rPr>
          <w:rFonts w:ascii="Times New Roman" w:hAnsi="Times New Roman" w:cs="Times New Roman"/>
          <w:color w:val="000000" w:themeColor="text1"/>
          <w:sz w:val="24"/>
          <w:szCs w:val="24"/>
        </w:rPr>
        <w:t xml:space="preserve">the genus </w:t>
      </w:r>
      <w:r w:rsidRPr="005320E9">
        <w:rPr>
          <w:rFonts w:ascii="Times New Roman" w:hAnsi="Times New Roman" w:cs="Times New Roman"/>
          <w:i/>
          <w:color w:val="000000" w:themeColor="text1"/>
          <w:sz w:val="24"/>
          <w:szCs w:val="24"/>
        </w:rPr>
        <w:t>Crinula, C. caliciiformis</w:t>
      </w:r>
      <w:r w:rsidRPr="005320E9">
        <w:rPr>
          <w:rFonts w:ascii="Times New Roman" w:hAnsi="Times New Roman" w:cs="Times New Roman"/>
          <w:color w:val="000000" w:themeColor="text1"/>
          <w:sz w:val="24"/>
          <w:szCs w:val="24"/>
        </w:rPr>
        <w:t xml:space="preserve">, was shown to be conspecific with the type species of </w:t>
      </w:r>
      <w:r w:rsidRPr="005320E9">
        <w:rPr>
          <w:rFonts w:ascii="Times New Roman" w:hAnsi="Times New Roman" w:cs="Times New Roman"/>
          <w:i/>
          <w:color w:val="000000" w:themeColor="text1"/>
          <w:sz w:val="24"/>
          <w:szCs w:val="24"/>
        </w:rPr>
        <w:t>Holwaya, H. ophiobolus</w:t>
      </w:r>
      <w:r w:rsidRPr="005320E9">
        <w:rPr>
          <w:rFonts w:ascii="Times New Roman" w:hAnsi="Times New Roman" w:cs="Times New Roman"/>
          <w:color w:val="000000" w:themeColor="text1"/>
          <w:sz w:val="24"/>
          <w:szCs w:val="24"/>
        </w:rPr>
        <w:t xml:space="preserve">, now </w:t>
      </w:r>
      <w:r w:rsidR="00810745" w:rsidRPr="005320E9">
        <w:rPr>
          <w:rFonts w:ascii="Times New Roman" w:hAnsi="Times New Roman" w:cs="Times New Roman"/>
          <w:color w:val="000000" w:themeColor="text1"/>
          <w:sz w:val="24"/>
          <w:szCs w:val="24"/>
        </w:rPr>
        <w:t xml:space="preserve">regarded as </w:t>
      </w:r>
      <w:r w:rsidRPr="005320E9">
        <w:rPr>
          <w:rFonts w:ascii="Times New Roman" w:hAnsi="Times New Roman" w:cs="Times New Roman"/>
          <w:i/>
          <w:color w:val="000000" w:themeColor="text1"/>
          <w:sz w:val="24"/>
          <w:szCs w:val="24"/>
        </w:rPr>
        <w:t>H. mucida</w:t>
      </w:r>
      <w:r w:rsidRPr="005320E9">
        <w:rPr>
          <w:rFonts w:ascii="Times New Roman" w:hAnsi="Times New Roman" w:cs="Times New Roman"/>
          <w:color w:val="000000" w:themeColor="text1"/>
          <w:sz w:val="24"/>
          <w:szCs w:val="24"/>
        </w:rPr>
        <w:t xml:space="preserve"> </w:t>
      </w:r>
      <w:r w:rsidR="00506C16"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Korf &amp; Abawi 1971)</w:t>
      </w:r>
      <w:r w:rsidR="00F26478" w:rsidRPr="005320E9">
        <w:rPr>
          <w:rFonts w:ascii="Times New Roman" w:hAnsi="Times New Roman" w:cs="Times New Roman"/>
          <w:color w:val="000000" w:themeColor="text1"/>
          <w:sz w:val="24"/>
          <w:szCs w:val="24"/>
        </w:rPr>
        <w:t xml:space="preserve">, thus these generic names are </w:t>
      </w:r>
      <w:r w:rsidR="004C4F72" w:rsidRPr="005320E9">
        <w:rPr>
          <w:rFonts w:ascii="Times New Roman" w:hAnsi="Times New Roman" w:cs="Times New Roman"/>
          <w:color w:val="000000" w:themeColor="text1"/>
          <w:sz w:val="24"/>
          <w:szCs w:val="24"/>
        </w:rPr>
        <w:t xml:space="preserve">taxonomic </w:t>
      </w:r>
      <w:r w:rsidR="00F26478" w:rsidRPr="005320E9">
        <w:rPr>
          <w:rFonts w:ascii="Times New Roman" w:hAnsi="Times New Roman" w:cs="Times New Roman"/>
          <w:color w:val="000000" w:themeColor="text1"/>
          <w:sz w:val="24"/>
          <w:szCs w:val="24"/>
        </w:rPr>
        <w:t>synonyms</w:t>
      </w:r>
      <w:r w:rsidRPr="005320E9">
        <w:rPr>
          <w:rFonts w:ascii="Times New Roman" w:hAnsi="Times New Roman" w:cs="Times New Roman"/>
          <w:color w:val="000000" w:themeColor="text1"/>
          <w:sz w:val="24"/>
          <w:szCs w:val="24"/>
        </w:rPr>
        <w:t xml:space="preserve">. </w:t>
      </w:r>
      <w:r w:rsidR="004C4F72" w:rsidRPr="005320E9">
        <w:rPr>
          <w:rFonts w:ascii="Times New Roman" w:hAnsi="Times New Roman" w:cs="Times New Roman"/>
          <w:color w:val="000000" w:themeColor="text1"/>
          <w:sz w:val="24"/>
          <w:szCs w:val="24"/>
        </w:rPr>
        <w:t>The connection has been confirmed by culturing</w:t>
      </w:r>
      <w:r w:rsidR="0034720B" w:rsidRPr="005320E9">
        <w:rPr>
          <w:rFonts w:ascii="Times New Roman" w:hAnsi="Times New Roman" w:cs="Times New Roman"/>
          <w:color w:val="000000" w:themeColor="text1"/>
          <w:sz w:val="24"/>
          <w:szCs w:val="24"/>
        </w:rPr>
        <w:t xml:space="preserve"> </w:t>
      </w:r>
      <w:r w:rsidR="0034720B" w:rsidRPr="005320E9">
        <w:rPr>
          <w:rFonts w:ascii="Times New Roman" w:hAnsi="Times New Roman" w:cs="Times New Roman"/>
          <w:color w:val="000000" w:themeColor="text1"/>
          <w:sz w:val="24"/>
          <w:szCs w:val="24"/>
          <w:highlight w:val="yellow"/>
        </w:rPr>
        <w:t>(ref)</w:t>
      </w:r>
      <w:r w:rsidR="004C4F72" w:rsidRPr="005320E9">
        <w:rPr>
          <w:rFonts w:ascii="Times New Roman" w:hAnsi="Times New Roman" w:cs="Times New Roman"/>
          <w:color w:val="000000" w:themeColor="text1"/>
          <w:sz w:val="24"/>
          <w:szCs w:val="24"/>
          <w:highlight w:val="yellow"/>
        </w:rPr>
        <w:t>.</w:t>
      </w:r>
      <w:r w:rsidR="004C4F72"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Neither name has been used more commonly than the other</w:t>
      </w:r>
      <w:r w:rsidR="004C4F72" w:rsidRPr="005320E9">
        <w:rPr>
          <w:rFonts w:ascii="Times New Roman" w:hAnsi="Times New Roman" w:cs="Times New Roman"/>
          <w:color w:val="000000" w:themeColor="text1"/>
          <w:sz w:val="24"/>
          <w:szCs w:val="24"/>
        </w:rPr>
        <w:t xml:space="preserve">, although </w:t>
      </w:r>
      <w:r w:rsidR="004C4F72" w:rsidRPr="005320E9">
        <w:rPr>
          <w:rFonts w:ascii="Times New Roman" w:hAnsi="Times New Roman" w:cs="Times New Roman"/>
          <w:i/>
          <w:color w:val="000000" w:themeColor="text1"/>
          <w:sz w:val="24"/>
          <w:szCs w:val="24"/>
        </w:rPr>
        <w:t xml:space="preserve">Holwaya </w:t>
      </w:r>
      <w:r w:rsidR="004C4F72" w:rsidRPr="005320E9">
        <w:rPr>
          <w:rFonts w:ascii="Times New Roman" w:hAnsi="Times New Roman" w:cs="Times New Roman"/>
          <w:color w:val="000000" w:themeColor="text1"/>
          <w:sz w:val="24"/>
          <w:szCs w:val="24"/>
        </w:rPr>
        <w:t xml:space="preserve">is a well-known name </w:t>
      </w:r>
      <w:r w:rsidR="0034720B" w:rsidRPr="005320E9">
        <w:rPr>
          <w:rFonts w:ascii="Times New Roman" w:hAnsi="Times New Roman" w:cs="Times New Roman"/>
          <w:color w:val="000000" w:themeColor="text1"/>
          <w:sz w:val="24"/>
          <w:szCs w:val="24"/>
        </w:rPr>
        <w:t>among</w:t>
      </w:r>
      <w:r w:rsidR="004C4F72" w:rsidRPr="005320E9">
        <w:rPr>
          <w:rFonts w:ascii="Times New Roman" w:hAnsi="Times New Roman" w:cs="Times New Roman"/>
          <w:color w:val="000000" w:themeColor="text1"/>
          <w:sz w:val="24"/>
          <w:szCs w:val="24"/>
        </w:rPr>
        <w:t xml:space="preserve"> amateurs interested in discomycetes</w:t>
      </w:r>
      <w:r w:rsidRPr="005320E9">
        <w:rPr>
          <w:rFonts w:ascii="Times New Roman" w:hAnsi="Times New Roman" w:cs="Times New Roman"/>
          <w:color w:val="000000" w:themeColor="text1"/>
          <w:sz w:val="24"/>
          <w:szCs w:val="24"/>
        </w:rPr>
        <w:t>.</w:t>
      </w:r>
      <w:r w:rsidR="00FC19FC" w:rsidRPr="005320E9">
        <w:rPr>
          <w:rFonts w:ascii="Times New Roman" w:hAnsi="Times New Roman" w:cs="Times New Roman"/>
          <w:color w:val="000000" w:themeColor="text1"/>
          <w:sz w:val="24"/>
          <w:szCs w:val="24"/>
        </w:rPr>
        <w:t xml:space="preserve"> </w:t>
      </w:r>
      <w:r w:rsidR="003B3CCB" w:rsidRPr="005320E9">
        <w:rPr>
          <w:rFonts w:ascii="Times New Roman" w:hAnsi="Times New Roman" w:cs="Times New Roman"/>
          <w:color w:val="000000" w:themeColor="text1"/>
          <w:sz w:val="24"/>
          <w:szCs w:val="24"/>
        </w:rPr>
        <w:t xml:space="preserve">Ten names and two varieties have been included in </w:t>
      </w:r>
      <w:r w:rsidR="003B3CCB" w:rsidRPr="005320E9">
        <w:rPr>
          <w:rFonts w:ascii="Times New Roman" w:hAnsi="Times New Roman" w:cs="Times New Roman"/>
          <w:i/>
          <w:color w:val="000000" w:themeColor="text1"/>
          <w:sz w:val="24"/>
          <w:szCs w:val="24"/>
        </w:rPr>
        <w:t>Crinula</w:t>
      </w:r>
      <w:r w:rsidR="004C4F72" w:rsidRPr="005320E9">
        <w:rPr>
          <w:rFonts w:ascii="Times New Roman" w:hAnsi="Times New Roman" w:cs="Times New Roman"/>
          <w:i/>
          <w:color w:val="000000" w:themeColor="text1"/>
          <w:sz w:val="24"/>
          <w:szCs w:val="24"/>
        </w:rPr>
        <w:t>,</w:t>
      </w:r>
      <w:r w:rsidR="003B3CCB" w:rsidRPr="005320E9">
        <w:rPr>
          <w:rFonts w:ascii="Times New Roman" w:hAnsi="Times New Roman" w:cs="Times New Roman"/>
          <w:color w:val="000000" w:themeColor="text1"/>
          <w:sz w:val="24"/>
          <w:szCs w:val="24"/>
        </w:rPr>
        <w:t xml:space="preserve"> although most of the names </w:t>
      </w:r>
      <w:r w:rsidR="004C4F72" w:rsidRPr="005320E9">
        <w:rPr>
          <w:rFonts w:ascii="Times New Roman" w:hAnsi="Times New Roman" w:cs="Times New Roman"/>
          <w:color w:val="000000" w:themeColor="text1"/>
          <w:sz w:val="24"/>
          <w:szCs w:val="24"/>
        </w:rPr>
        <w:t>have not been used in modern literature</w:t>
      </w:r>
      <w:r w:rsidR="00506C16"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Four names in </w:t>
      </w:r>
      <w:r w:rsidRPr="005320E9">
        <w:rPr>
          <w:rFonts w:ascii="Times New Roman" w:hAnsi="Times New Roman" w:cs="Times New Roman"/>
          <w:i/>
          <w:color w:val="000000" w:themeColor="text1"/>
          <w:sz w:val="24"/>
          <w:szCs w:val="24"/>
        </w:rPr>
        <w:t>Holwaya</w:t>
      </w:r>
      <w:r w:rsidRPr="005320E9">
        <w:rPr>
          <w:rFonts w:ascii="Times New Roman" w:hAnsi="Times New Roman" w:cs="Times New Roman"/>
          <w:color w:val="000000" w:themeColor="text1"/>
          <w:sz w:val="24"/>
          <w:szCs w:val="24"/>
        </w:rPr>
        <w:t xml:space="preserve"> are synonyms of </w:t>
      </w:r>
      <w:r w:rsidRPr="005320E9">
        <w:rPr>
          <w:rFonts w:ascii="Times New Roman" w:hAnsi="Times New Roman" w:cs="Times New Roman"/>
          <w:i/>
          <w:color w:val="000000" w:themeColor="text1"/>
          <w:sz w:val="24"/>
          <w:szCs w:val="24"/>
        </w:rPr>
        <w:t>H. mucida</w:t>
      </w:r>
      <w:r w:rsidRPr="005320E9">
        <w:rPr>
          <w:rFonts w:ascii="Times New Roman" w:hAnsi="Times New Roman" w:cs="Times New Roman"/>
          <w:color w:val="000000" w:themeColor="text1"/>
          <w:sz w:val="24"/>
          <w:szCs w:val="24"/>
        </w:rPr>
        <w:t xml:space="preserve"> and thus would be regarded as </w:t>
      </w:r>
      <w:r w:rsidRPr="005320E9">
        <w:rPr>
          <w:rFonts w:ascii="Times New Roman" w:hAnsi="Times New Roman" w:cs="Times New Roman"/>
          <w:i/>
          <w:color w:val="000000" w:themeColor="text1"/>
          <w:sz w:val="24"/>
          <w:szCs w:val="24"/>
        </w:rPr>
        <w:t>C. caliciiform</w:t>
      </w:r>
      <w:r w:rsidR="004C4F72" w:rsidRPr="005320E9">
        <w:rPr>
          <w:rFonts w:ascii="Times New Roman" w:hAnsi="Times New Roman" w:cs="Times New Roman"/>
          <w:i/>
          <w:color w:val="000000" w:themeColor="text1"/>
          <w:sz w:val="24"/>
          <w:szCs w:val="24"/>
        </w:rPr>
        <w:t>i</w:t>
      </w:r>
      <w:r w:rsidRPr="005320E9">
        <w:rPr>
          <w:rFonts w:ascii="Times New Roman" w:hAnsi="Times New Roman" w:cs="Times New Roman"/>
          <w:i/>
          <w:color w:val="000000" w:themeColor="text1"/>
          <w:sz w:val="24"/>
          <w:szCs w:val="24"/>
        </w:rPr>
        <w:t>s</w:t>
      </w:r>
      <w:r w:rsidRPr="005320E9">
        <w:rPr>
          <w:rFonts w:ascii="Times New Roman" w:hAnsi="Times New Roman" w:cs="Times New Roman"/>
          <w:color w:val="000000" w:themeColor="text1"/>
          <w:sz w:val="24"/>
          <w:szCs w:val="24"/>
        </w:rPr>
        <w:t xml:space="preserve">. The two remaining names </w:t>
      </w:r>
      <w:r w:rsidR="00F26478" w:rsidRPr="005320E9">
        <w:rPr>
          <w:rFonts w:ascii="Times New Roman" w:hAnsi="Times New Roman" w:cs="Times New Roman"/>
          <w:color w:val="000000" w:themeColor="text1"/>
          <w:sz w:val="24"/>
          <w:szCs w:val="24"/>
        </w:rPr>
        <w:t xml:space="preserve">in </w:t>
      </w:r>
      <w:r w:rsidR="00F26478" w:rsidRPr="005320E9">
        <w:rPr>
          <w:rFonts w:ascii="Times New Roman" w:hAnsi="Times New Roman" w:cs="Times New Roman"/>
          <w:i/>
          <w:color w:val="000000" w:themeColor="text1"/>
          <w:sz w:val="24"/>
          <w:szCs w:val="24"/>
        </w:rPr>
        <w:t>Holwaya</w:t>
      </w:r>
      <w:r w:rsidR="00F26478"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have been placed outside the genus, thus no name changes </w:t>
      </w:r>
      <w:r w:rsidR="00333A08" w:rsidRPr="005320E9">
        <w:rPr>
          <w:rFonts w:ascii="Times New Roman" w:hAnsi="Times New Roman" w:cs="Times New Roman"/>
          <w:color w:val="000000" w:themeColor="text1"/>
          <w:sz w:val="24"/>
          <w:szCs w:val="24"/>
        </w:rPr>
        <w:t>are</w:t>
      </w:r>
      <w:r w:rsidRPr="005320E9">
        <w:rPr>
          <w:rFonts w:ascii="Times New Roman" w:hAnsi="Times New Roman" w:cs="Times New Roman"/>
          <w:color w:val="000000" w:themeColor="text1"/>
          <w:sz w:val="24"/>
          <w:szCs w:val="24"/>
        </w:rPr>
        <w:t xml:space="preserve"> required</w:t>
      </w:r>
      <w:r w:rsidR="00F26478" w:rsidRPr="005320E9">
        <w:rPr>
          <w:rFonts w:ascii="Times New Roman" w:hAnsi="Times New Roman" w:cs="Times New Roman"/>
          <w:color w:val="000000" w:themeColor="text1"/>
          <w:sz w:val="24"/>
          <w:szCs w:val="24"/>
        </w:rPr>
        <w:t xml:space="preserve"> if </w:t>
      </w:r>
      <w:r w:rsidR="00F26478" w:rsidRPr="005320E9">
        <w:rPr>
          <w:rFonts w:ascii="Times New Roman" w:hAnsi="Times New Roman" w:cs="Times New Roman"/>
          <w:i/>
          <w:color w:val="000000" w:themeColor="text1"/>
          <w:sz w:val="24"/>
          <w:szCs w:val="24"/>
        </w:rPr>
        <w:t>Crinula</w:t>
      </w:r>
      <w:r w:rsidR="00F26478" w:rsidRPr="005320E9">
        <w:rPr>
          <w:rFonts w:ascii="Times New Roman" w:hAnsi="Times New Roman" w:cs="Times New Roman"/>
          <w:color w:val="000000" w:themeColor="text1"/>
          <w:sz w:val="24"/>
          <w:szCs w:val="24"/>
        </w:rPr>
        <w:t xml:space="preserve"> is protected</w:t>
      </w:r>
      <w:r w:rsidRPr="005320E9">
        <w:rPr>
          <w:rFonts w:ascii="Times New Roman" w:hAnsi="Times New Roman" w:cs="Times New Roman"/>
          <w:color w:val="000000" w:themeColor="text1"/>
          <w:sz w:val="24"/>
          <w:szCs w:val="24"/>
        </w:rPr>
        <w:t xml:space="preserve">. </w:t>
      </w:r>
    </w:p>
    <w:p w:rsidR="007F7D7A" w:rsidRPr="005320E9" w:rsidRDefault="007F7D7A" w:rsidP="00A619CD">
      <w:pPr>
        <w:spacing w:after="120"/>
        <w:rPr>
          <w:rFonts w:ascii="Times New Roman" w:hAnsi="Times New Roman" w:cs="Times New Roman"/>
          <w:color w:val="000000" w:themeColor="text1"/>
          <w:sz w:val="24"/>
          <w:szCs w:val="24"/>
        </w:rPr>
      </w:pPr>
    </w:p>
    <w:p w:rsidR="00CD1C31" w:rsidRPr="005320E9" w:rsidRDefault="00CD1C31" w:rsidP="00A619CD">
      <w:pPr>
        <w:spacing w:after="120"/>
        <w:rPr>
          <w:rFonts w:ascii="Times New Roman" w:hAnsi="Times New Roman" w:cs="Times New Roman"/>
          <w:color w:val="000000" w:themeColor="text1"/>
          <w:sz w:val="24"/>
          <w:szCs w:val="24"/>
        </w:rPr>
      </w:pPr>
    </w:p>
    <w:p w:rsidR="00A13AA9" w:rsidRPr="005320E9" w:rsidRDefault="00D05637"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 xml:space="preserve">Protect </w:t>
      </w:r>
      <w:r w:rsidR="00A13AA9" w:rsidRPr="005320E9">
        <w:rPr>
          <w:rFonts w:ascii="Times New Roman" w:hAnsi="Times New Roman" w:cs="Times New Roman"/>
          <w:b/>
          <w:i/>
          <w:sz w:val="24"/>
          <w:szCs w:val="24"/>
        </w:rPr>
        <w:t>Cristulariella</w:t>
      </w:r>
      <w:r w:rsidR="00A13AA9" w:rsidRPr="005320E9">
        <w:rPr>
          <w:rFonts w:ascii="Times New Roman" w:hAnsi="Times New Roman" w:cs="Times New Roman"/>
          <w:b/>
          <w:sz w:val="24"/>
          <w:szCs w:val="24"/>
        </w:rPr>
        <w:t xml:space="preserve"> 1916 </w:t>
      </w:r>
      <w:r w:rsidR="00E35B37" w:rsidRPr="005320E9">
        <w:rPr>
          <w:rFonts w:ascii="Times New Roman" w:hAnsi="Times New Roman" w:cs="Times New Roman"/>
          <w:b/>
          <w:sz w:val="24"/>
          <w:szCs w:val="24"/>
        </w:rPr>
        <w:t xml:space="preserve">(A) </w:t>
      </w:r>
      <w:r w:rsidR="00A13AA9" w:rsidRPr="005320E9">
        <w:rPr>
          <w:rFonts w:ascii="Times New Roman" w:hAnsi="Times New Roman" w:cs="Times New Roman"/>
          <w:b/>
          <w:sz w:val="24"/>
          <w:szCs w:val="24"/>
        </w:rPr>
        <w:t xml:space="preserve">over </w:t>
      </w:r>
      <w:r w:rsidR="00A13AA9" w:rsidRPr="005320E9">
        <w:rPr>
          <w:rFonts w:ascii="Times New Roman" w:hAnsi="Times New Roman" w:cs="Times New Roman"/>
          <w:b/>
          <w:i/>
          <w:sz w:val="24"/>
          <w:szCs w:val="24"/>
        </w:rPr>
        <w:t>Nervostroma</w:t>
      </w:r>
      <w:r w:rsidR="00A13AA9" w:rsidRPr="005320E9">
        <w:rPr>
          <w:rFonts w:ascii="Times New Roman" w:hAnsi="Times New Roman" w:cs="Times New Roman"/>
          <w:b/>
          <w:sz w:val="24"/>
          <w:szCs w:val="24"/>
        </w:rPr>
        <w:t xml:space="preserve"> 2006</w:t>
      </w:r>
      <w:r w:rsidR="00E35B37" w:rsidRPr="005320E9">
        <w:rPr>
          <w:rFonts w:ascii="Times New Roman" w:hAnsi="Times New Roman" w:cs="Times New Roman"/>
          <w:b/>
          <w:sz w:val="24"/>
          <w:szCs w:val="24"/>
        </w:rPr>
        <w:t xml:space="preserve"> (S)</w:t>
      </w:r>
      <w:r w:rsidR="00DE532D" w:rsidRPr="005320E9">
        <w:rPr>
          <w:rFonts w:ascii="Times New Roman" w:hAnsi="Times New Roman" w:cs="Times New Roman"/>
          <w:b/>
          <w:sz w:val="24"/>
          <w:szCs w:val="24"/>
        </w:rPr>
        <w:t>.</w:t>
      </w:r>
    </w:p>
    <w:p w:rsidR="00A13AA9" w:rsidRPr="005320E9" w:rsidRDefault="00A13AA9" w:rsidP="00A619CD">
      <w:pPr>
        <w:spacing w:after="120"/>
        <w:rPr>
          <w:rFonts w:ascii="Times New Roman" w:hAnsi="Times New Roman" w:cs="Times New Roman"/>
          <w:b/>
          <w:sz w:val="24"/>
          <w:szCs w:val="24"/>
        </w:rPr>
      </w:pPr>
    </w:p>
    <w:p w:rsidR="00A13AA9" w:rsidRPr="005320E9" w:rsidRDefault="00A13AA9"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genus </w:t>
      </w:r>
      <w:r w:rsidRPr="005320E9">
        <w:rPr>
          <w:rFonts w:ascii="Times New Roman" w:hAnsi="Times New Roman" w:cs="Times New Roman"/>
          <w:i/>
          <w:color w:val="000000" w:themeColor="text1"/>
          <w:szCs w:val="24"/>
        </w:rPr>
        <w:t>Nervostroma</w:t>
      </w:r>
      <w:r w:rsidR="00815E09" w:rsidRPr="005320E9">
        <w:rPr>
          <w:rFonts w:ascii="Times New Roman" w:hAnsi="Times New Roman" w:cs="Times New Roman"/>
          <w:i/>
          <w:color w:val="000000" w:themeColor="text1"/>
          <w:szCs w:val="24"/>
        </w:rPr>
        <w:t>,</w:t>
      </w:r>
      <w:r w:rsidRPr="005320E9">
        <w:rPr>
          <w:rFonts w:ascii="Times New Roman" w:hAnsi="Times New Roman" w:cs="Times New Roman"/>
          <w:color w:val="000000" w:themeColor="text1"/>
          <w:szCs w:val="24"/>
        </w:rPr>
        <w:t xml:space="preserve"> based on </w:t>
      </w:r>
      <w:r w:rsidRPr="005320E9">
        <w:rPr>
          <w:rFonts w:ascii="Times New Roman" w:hAnsi="Times New Roman" w:cs="Times New Roman"/>
          <w:i/>
          <w:color w:val="000000" w:themeColor="text1"/>
          <w:szCs w:val="24"/>
        </w:rPr>
        <w:t>N. depra</w:t>
      </w:r>
      <w:r w:rsidR="00393B0E" w:rsidRPr="005320E9">
        <w:rPr>
          <w:rFonts w:ascii="Times New Roman" w:hAnsi="Times New Roman" w:cs="Times New Roman"/>
          <w:i/>
          <w:color w:val="000000" w:themeColor="text1"/>
          <w:szCs w:val="24"/>
        </w:rPr>
        <w:t>e</w:t>
      </w:r>
      <w:r w:rsidRPr="005320E9">
        <w:rPr>
          <w:rFonts w:ascii="Times New Roman" w:hAnsi="Times New Roman" w:cs="Times New Roman"/>
          <w:i/>
          <w:color w:val="000000" w:themeColor="text1"/>
          <w:szCs w:val="24"/>
        </w:rPr>
        <w:t>dans</w:t>
      </w:r>
      <w:r w:rsidR="00815E09" w:rsidRPr="005320E9">
        <w:rPr>
          <w:rFonts w:ascii="Times New Roman" w:hAnsi="Times New Roman" w:cs="Times New Roman"/>
          <w:i/>
          <w:color w:val="000000" w:themeColor="text1"/>
          <w:szCs w:val="24"/>
        </w:rPr>
        <w:t>,</w:t>
      </w:r>
      <w:r w:rsidRPr="005320E9">
        <w:rPr>
          <w:rFonts w:ascii="Times New Roman" w:hAnsi="Times New Roman" w:cs="Times New Roman"/>
          <w:color w:val="000000" w:themeColor="text1"/>
          <w:szCs w:val="24"/>
        </w:rPr>
        <w:t xml:space="preserve"> was established for the sexual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of </w:t>
      </w:r>
      <w:r w:rsidRPr="005320E9">
        <w:rPr>
          <w:rFonts w:ascii="Times New Roman" w:hAnsi="Times New Roman" w:cs="Times New Roman"/>
          <w:i/>
          <w:color w:val="000000" w:themeColor="text1"/>
          <w:szCs w:val="24"/>
        </w:rPr>
        <w:t>Cristulariella</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depraedans</w:t>
      </w:r>
      <w:r w:rsidRPr="005320E9">
        <w:rPr>
          <w:rFonts w:ascii="Times New Roman" w:hAnsi="Times New Roman" w:cs="Times New Roman"/>
          <w:color w:val="000000" w:themeColor="text1"/>
          <w:szCs w:val="24"/>
        </w:rPr>
        <w:t xml:space="preserve">, type of </w:t>
      </w:r>
      <w:r w:rsidRPr="005320E9">
        <w:rPr>
          <w:rFonts w:ascii="Times New Roman" w:hAnsi="Times New Roman" w:cs="Times New Roman"/>
          <w:i/>
          <w:color w:val="000000" w:themeColor="text1"/>
          <w:szCs w:val="24"/>
        </w:rPr>
        <w:t>Cristulariella</w:t>
      </w:r>
      <w:r w:rsidRPr="005320E9">
        <w:rPr>
          <w:rFonts w:ascii="Times New Roman" w:hAnsi="Times New Roman" w:cs="Times New Roman"/>
          <w:color w:val="000000" w:themeColor="text1"/>
          <w:szCs w:val="24"/>
        </w:rPr>
        <w:t>, thus these gener</w:t>
      </w:r>
      <w:r w:rsidR="00F26478" w:rsidRPr="005320E9">
        <w:rPr>
          <w:rFonts w:ascii="Times New Roman" w:hAnsi="Times New Roman" w:cs="Times New Roman"/>
          <w:color w:val="000000" w:themeColor="text1"/>
          <w:szCs w:val="24"/>
        </w:rPr>
        <w:t>ic names</w:t>
      </w:r>
      <w:r w:rsidRPr="005320E9">
        <w:rPr>
          <w:rFonts w:ascii="Times New Roman" w:hAnsi="Times New Roman" w:cs="Times New Roman"/>
          <w:color w:val="000000" w:themeColor="text1"/>
          <w:szCs w:val="24"/>
        </w:rPr>
        <w:t xml:space="preserve"> are </w:t>
      </w:r>
      <w:r w:rsidR="00815E09" w:rsidRPr="005320E9">
        <w:rPr>
          <w:rFonts w:ascii="Times New Roman" w:hAnsi="Times New Roman" w:cs="Times New Roman"/>
          <w:color w:val="000000" w:themeColor="text1"/>
          <w:szCs w:val="24"/>
        </w:rPr>
        <w:t xml:space="preserve">taxonomic </w:t>
      </w:r>
      <w:r w:rsidR="00393B0E" w:rsidRPr="005320E9">
        <w:rPr>
          <w:rFonts w:ascii="Times New Roman" w:hAnsi="Times New Roman" w:cs="Times New Roman"/>
          <w:color w:val="000000" w:themeColor="text1"/>
          <w:szCs w:val="24"/>
        </w:rPr>
        <w:t>synonyms</w:t>
      </w:r>
      <w:r w:rsidR="00DE532D" w:rsidRPr="005320E9">
        <w:rPr>
          <w:rFonts w:ascii="Times New Roman" w:hAnsi="Times New Roman" w:cs="Times New Roman"/>
          <w:color w:val="000000" w:themeColor="text1"/>
          <w:szCs w:val="24"/>
        </w:rPr>
        <w:t xml:space="preserve"> (Narumi-Saito et al. 2006)</w:t>
      </w:r>
      <w:r w:rsidRPr="005320E9">
        <w:rPr>
          <w:rFonts w:ascii="Times New Roman" w:hAnsi="Times New Roman" w:cs="Times New Roman"/>
          <w:color w:val="000000" w:themeColor="text1"/>
          <w:szCs w:val="24"/>
        </w:rPr>
        <w:t xml:space="preserve">. </w:t>
      </w:r>
      <w:r w:rsidR="00DE532D" w:rsidRPr="005320E9">
        <w:rPr>
          <w:rFonts w:ascii="Times New Roman" w:hAnsi="Times New Roman" w:cs="Times New Roman"/>
          <w:color w:val="000000" w:themeColor="text1"/>
          <w:szCs w:val="24"/>
        </w:rPr>
        <w:t>In the same article</w:t>
      </w:r>
      <w:r w:rsidR="00815E09" w:rsidRPr="005320E9">
        <w:rPr>
          <w:rFonts w:ascii="Times New Roman" w:hAnsi="Times New Roman" w:cs="Times New Roman"/>
          <w:color w:val="000000" w:themeColor="text1"/>
          <w:szCs w:val="24"/>
        </w:rPr>
        <w:t>,</w:t>
      </w:r>
      <w:r w:rsidR="00DE532D" w:rsidRPr="005320E9">
        <w:rPr>
          <w:rFonts w:ascii="Times New Roman" w:hAnsi="Times New Roman" w:cs="Times New Roman"/>
          <w:color w:val="000000" w:themeColor="text1"/>
          <w:szCs w:val="24"/>
        </w:rPr>
        <w:t xml:space="preserve"> t</w:t>
      </w:r>
      <w:r w:rsidRPr="005320E9">
        <w:rPr>
          <w:rFonts w:ascii="Times New Roman" w:hAnsi="Times New Roman" w:cs="Times New Roman"/>
          <w:color w:val="000000" w:themeColor="text1"/>
          <w:szCs w:val="24"/>
        </w:rPr>
        <w:t xml:space="preserve">hree species previously described in </w:t>
      </w:r>
      <w:r w:rsidRPr="005320E9">
        <w:rPr>
          <w:rFonts w:ascii="Times New Roman" w:hAnsi="Times New Roman" w:cs="Times New Roman"/>
          <w:i/>
          <w:color w:val="000000" w:themeColor="text1"/>
          <w:szCs w:val="24"/>
        </w:rPr>
        <w:t>Cristulariella</w:t>
      </w:r>
      <w:r w:rsidRPr="005320E9">
        <w:rPr>
          <w:rFonts w:ascii="Times New Roman" w:hAnsi="Times New Roman" w:cs="Times New Roman"/>
          <w:color w:val="000000" w:themeColor="text1"/>
          <w:szCs w:val="24"/>
        </w:rPr>
        <w:t xml:space="preserve"> were removed to </w:t>
      </w:r>
      <w:r w:rsidRPr="005320E9">
        <w:rPr>
          <w:rFonts w:ascii="Times New Roman" w:hAnsi="Times New Roman" w:cs="Times New Roman"/>
          <w:i/>
          <w:color w:val="000000" w:themeColor="text1"/>
          <w:szCs w:val="24"/>
        </w:rPr>
        <w:t>Hinomyces</w:t>
      </w:r>
      <w:r w:rsidRPr="005320E9">
        <w:rPr>
          <w:rFonts w:ascii="Times New Roman" w:hAnsi="Times New Roman" w:cs="Times New Roman"/>
          <w:color w:val="000000" w:themeColor="text1"/>
          <w:szCs w:val="24"/>
        </w:rPr>
        <w:t xml:space="preserve"> (Narumi-Saito et al. 2006)</w:t>
      </w:r>
      <w:r w:rsidR="00815E09" w:rsidRPr="005320E9">
        <w:rPr>
          <w:rFonts w:ascii="Times New Roman" w:hAnsi="Times New Roman" w:cs="Times New Roman"/>
          <w:color w:val="000000" w:themeColor="text1"/>
          <w:szCs w:val="24"/>
        </w:rPr>
        <w:t>,</w:t>
      </w:r>
      <w:r w:rsidRPr="005320E9">
        <w:rPr>
          <w:rFonts w:ascii="Times New Roman" w:hAnsi="Times New Roman" w:cs="Times New Roman"/>
          <w:color w:val="000000" w:themeColor="text1"/>
          <w:szCs w:val="24"/>
        </w:rPr>
        <w:t xml:space="preserve"> having a sexual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in </w:t>
      </w:r>
      <w:r w:rsidRPr="005320E9">
        <w:rPr>
          <w:rFonts w:ascii="Times New Roman" w:hAnsi="Times New Roman" w:cs="Times New Roman"/>
          <w:i/>
          <w:color w:val="000000" w:themeColor="text1"/>
          <w:szCs w:val="24"/>
        </w:rPr>
        <w:t>Grovesinia</w:t>
      </w:r>
      <w:r w:rsidRPr="005320E9">
        <w:rPr>
          <w:rFonts w:ascii="Times New Roman" w:hAnsi="Times New Roman" w:cs="Times New Roman"/>
          <w:color w:val="000000" w:themeColor="text1"/>
          <w:szCs w:val="24"/>
        </w:rPr>
        <w:t xml:space="preserve">. Thus, </w:t>
      </w:r>
      <w:r w:rsidRPr="005320E9">
        <w:rPr>
          <w:rFonts w:ascii="Times New Roman" w:hAnsi="Times New Roman" w:cs="Times New Roman"/>
          <w:i/>
          <w:color w:val="000000" w:themeColor="text1"/>
          <w:szCs w:val="24"/>
        </w:rPr>
        <w:t>Cristulariella</w:t>
      </w:r>
      <w:r w:rsidRPr="005320E9">
        <w:rPr>
          <w:rFonts w:ascii="Times New Roman" w:hAnsi="Times New Roman" w:cs="Times New Roman"/>
          <w:color w:val="000000" w:themeColor="text1"/>
          <w:szCs w:val="24"/>
        </w:rPr>
        <w:t xml:space="preserve"> now includes three species</w:t>
      </w:r>
      <w:r w:rsidR="00815E09" w:rsidRPr="005320E9">
        <w:rPr>
          <w:rFonts w:ascii="Times New Roman" w:hAnsi="Times New Roman" w:cs="Times New Roman"/>
          <w:color w:val="000000" w:themeColor="text1"/>
          <w:szCs w:val="24"/>
        </w:rPr>
        <w:t xml:space="preserve">, whereas </w:t>
      </w:r>
      <w:r w:rsidRPr="005320E9">
        <w:rPr>
          <w:rFonts w:ascii="Times New Roman" w:hAnsi="Times New Roman" w:cs="Times New Roman"/>
          <w:i/>
          <w:color w:val="000000" w:themeColor="text1"/>
          <w:szCs w:val="24"/>
        </w:rPr>
        <w:t>Nervostroma</w:t>
      </w:r>
      <w:r w:rsidRPr="005320E9">
        <w:rPr>
          <w:rFonts w:ascii="Times New Roman" w:hAnsi="Times New Roman" w:cs="Times New Roman"/>
          <w:color w:val="000000" w:themeColor="text1"/>
          <w:szCs w:val="24"/>
        </w:rPr>
        <w:t xml:space="preserve"> </w:t>
      </w:r>
      <w:r w:rsidRPr="00393A60">
        <w:rPr>
          <w:rFonts w:ascii="Times New Roman" w:hAnsi="Times New Roman" w:cs="Times New Roman"/>
          <w:color w:val="000000" w:themeColor="text1"/>
          <w:szCs w:val="24"/>
          <w:highlight w:val="yellow"/>
        </w:rPr>
        <w:t>includes only two</w:t>
      </w:r>
      <w:r w:rsidR="00DE532D" w:rsidRPr="00393A60">
        <w:rPr>
          <w:rFonts w:ascii="Times New Roman" w:hAnsi="Times New Roman" w:cs="Times New Roman"/>
          <w:color w:val="000000" w:themeColor="text1"/>
          <w:szCs w:val="24"/>
          <w:highlight w:val="yellow"/>
        </w:rPr>
        <w:t>.</w:t>
      </w:r>
      <w:r w:rsidR="00393A60">
        <w:rPr>
          <w:rFonts w:ascii="Times New Roman" w:hAnsi="Times New Roman" w:cs="Times New Roman"/>
          <w:color w:val="000000" w:themeColor="text1"/>
          <w:szCs w:val="24"/>
        </w:rPr>
        <w:t>?? Both of which already hae an older name in Cristulariella.</w:t>
      </w:r>
      <w:r w:rsidR="00DE532D" w:rsidRPr="005320E9">
        <w:rPr>
          <w:rFonts w:ascii="Times New Roman" w:hAnsi="Times New Roman" w:cs="Times New Roman"/>
          <w:color w:val="000000" w:themeColor="text1"/>
          <w:szCs w:val="24"/>
        </w:rPr>
        <w:t xml:space="preserve"> N</w:t>
      </w:r>
      <w:r w:rsidRPr="005320E9">
        <w:rPr>
          <w:rFonts w:ascii="Times New Roman" w:hAnsi="Times New Roman" w:cs="Times New Roman"/>
          <w:color w:val="000000" w:themeColor="text1"/>
          <w:szCs w:val="24"/>
        </w:rPr>
        <w:t xml:space="preserve">either </w:t>
      </w:r>
      <w:r w:rsidR="00815E09" w:rsidRPr="005320E9">
        <w:rPr>
          <w:rFonts w:ascii="Times New Roman" w:hAnsi="Times New Roman" w:cs="Times New Roman"/>
          <w:color w:val="000000" w:themeColor="text1"/>
          <w:szCs w:val="24"/>
        </w:rPr>
        <w:t xml:space="preserve">generic </w:t>
      </w:r>
      <w:r w:rsidRPr="005320E9">
        <w:rPr>
          <w:rFonts w:ascii="Times New Roman" w:hAnsi="Times New Roman" w:cs="Times New Roman"/>
          <w:color w:val="000000" w:themeColor="text1"/>
          <w:szCs w:val="24"/>
        </w:rPr>
        <w:t>name is widely used</w:t>
      </w:r>
      <w:r w:rsidR="00815E09" w:rsidRPr="005320E9">
        <w:rPr>
          <w:rFonts w:ascii="Times New Roman" w:hAnsi="Times New Roman" w:cs="Times New Roman"/>
          <w:color w:val="000000" w:themeColor="text1"/>
          <w:szCs w:val="24"/>
        </w:rPr>
        <w:t xml:space="preserve">, although leaf spots attributed to </w:t>
      </w:r>
      <w:r w:rsidR="00815E09" w:rsidRPr="005320E9">
        <w:rPr>
          <w:rFonts w:ascii="Times New Roman" w:hAnsi="Times New Roman" w:cs="Times New Roman"/>
          <w:i/>
          <w:color w:val="000000" w:themeColor="text1"/>
          <w:szCs w:val="24"/>
        </w:rPr>
        <w:t xml:space="preserve">Cristulariella </w:t>
      </w:r>
      <w:r w:rsidR="00815E09" w:rsidRPr="005320E9">
        <w:rPr>
          <w:rFonts w:ascii="Times New Roman" w:hAnsi="Times New Roman" w:cs="Times New Roman"/>
          <w:color w:val="000000" w:themeColor="text1"/>
          <w:szCs w:val="24"/>
        </w:rPr>
        <w:t>often appear in published plant disease surveys</w:t>
      </w:r>
      <w:r w:rsidR="006538C2" w:rsidRPr="005320E9">
        <w:rPr>
          <w:rFonts w:ascii="Times New Roman" w:hAnsi="Times New Roman" w:cs="Times New Roman"/>
          <w:color w:val="000000" w:themeColor="text1"/>
          <w:szCs w:val="24"/>
        </w:rPr>
        <w:t>. T</w:t>
      </w:r>
      <w:r w:rsidR="00815E09" w:rsidRPr="005320E9">
        <w:rPr>
          <w:rFonts w:ascii="Times New Roman" w:hAnsi="Times New Roman" w:cs="Times New Roman"/>
          <w:color w:val="000000" w:themeColor="text1"/>
          <w:szCs w:val="24"/>
        </w:rPr>
        <w:t xml:space="preserve">he </w:t>
      </w:r>
      <w:r w:rsidR="00BD2F4E" w:rsidRPr="005320E9">
        <w:rPr>
          <w:rFonts w:ascii="Times New Roman" w:hAnsi="Times New Roman" w:cs="Times New Roman"/>
          <w:color w:val="000000" w:themeColor="text1"/>
          <w:szCs w:val="24"/>
        </w:rPr>
        <w:t>asexual state</w:t>
      </w:r>
      <w:r w:rsidR="00815E09" w:rsidRPr="005320E9">
        <w:rPr>
          <w:rFonts w:ascii="Times New Roman" w:hAnsi="Times New Roman" w:cs="Times New Roman"/>
          <w:color w:val="000000" w:themeColor="text1"/>
          <w:szCs w:val="24"/>
        </w:rPr>
        <w:t xml:space="preserve"> generic name </w:t>
      </w:r>
      <w:r w:rsidR="006538C2" w:rsidRPr="005320E9">
        <w:rPr>
          <w:rFonts w:ascii="Times New Roman" w:hAnsi="Times New Roman" w:cs="Times New Roman"/>
          <w:color w:val="000000" w:themeColor="text1"/>
          <w:szCs w:val="24"/>
        </w:rPr>
        <w:t xml:space="preserve">has been used </w:t>
      </w:r>
      <w:r w:rsidR="00815E09" w:rsidRPr="005320E9">
        <w:rPr>
          <w:rFonts w:ascii="Times New Roman" w:hAnsi="Times New Roman" w:cs="Times New Roman"/>
          <w:color w:val="000000" w:themeColor="text1"/>
          <w:szCs w:val="24"/>
        </w:rPr>
        <w:t xml:space="preserve">in the plant pathology literature, however, </w:t>
      </w:r>
      <w:r w:rsidR="006538C2" w:rsidRPr="005320E9">
        <w:rPr>
          <w:rFonts w:ascii="Times New Roman" w:hAnsi="Times New Roman" w:cs="Times New Roman"/>
          <w:color w:val="000000" w:themeColor="text1"/>
          <w:szCs w:val="24"/>
        </w:rPr>
        <w:t xml:space="preserve">in these cases the name </w:t>
      </w:r>
      <w:r w:rsidR="00815E09" w:rsidRPr="005320E9">
        <w:rPr>
          <w:rFonts w:ascii="Times New Roman" w:hAnsi="Times New Roman" w:cs="Times New Roman"/>
          <w:color w:val="000000" w:themeColor="text1"/>
          <w:szCs w:val="24"/>
        </w:rPr>
        <w:t>refers to ‘</w:t>
      </w:r>
      <w:r w:rsidR="00815E09" w:rsidRPr="005320E9">
        <w:rPr>
          <w:rFonts w:ascii="Times New Roman" w:hAnsi="Times New Roman" w:cs="Times New Roman"/>
          <w:i/>
          <w:color w:val="000000" w:themeColor="text1"/>
          <w:szCs w:val="24"/>
        </w:rPr>
        <w:t xml:space="preserve">C.’ moricola </w:t>
      </w:r>
      <w:r w:rsidR="00815E09" w:rsidRPr="005320E9">
        <w:rPr>
          <w:rFonts w:ascii="Times New Roman" w:hAnsi="Times New Roman" w:cs="Times New Roman"/>
          <w:color w:val="000000" w:themeColor="text1"/>
          <w:szCs w:val="24"/>
        </w:rPr>
        <w:t>and ‘</w:t>
      </w:r>
      <w:r w:rsidR="00815E09" w:rsidRPr="005320E9">
        <w:rPr>
          <w:rFonts w:ascii="Times New Roman" w:hAnsi="Times New Roman" w:cs="Times New Roman"/>
          <w:i/>
          <w:color w:val="000000" w:themeColor="text1"/>
          <w:szCs w:val="24"/>
        </w:rPr>
        <w:t xml:space="preserve">C.’ pyrimidalis, </w:t>
      </w:r>
      <w:r w:rsidR="00815E09" w:rsidRPr="005320E9">
        <w:rPr>
          <w:rFonts w:ascii="Times New Roman" w:hAnsi="Times New Roman" w:cs="Times New Roman"/>
          <w:color w:val="000000" w:themeColor="text1"/>
          <w:szCs w:val="24"/>
        </w:rPr>
        <w:t xml:space="preserve">now classified in </w:t>
      </w:r>
      <w:r w:rsidR="006538C2" w:rsidRPr="005320E9">
        <w:rPr>
          <w:rFonts w:ascii="Times New Roman" w:hAnsi="Times New Roman" w:cs="Times New Roman"/>
          <w:i/>
          <w:color w:val="000000" w:themeColor="text1"/>
          <w:szCs w:val="24"/>
        </w:rPr>
        <w:t>Grovesinia</w:t>
      </w:r>
      <w:r w:rsidR="00815E09" w:rsidRPr="005320E9">
        <w:rPr>
          <w:rFonts w:ascii="Times New Roman" w:hAnsi="Times New Roman" w:cs="Times New Roman"/>
          <w:i/>
          <w:color w:val="000000" w:themeColor="text1"/>
          <w:szCs w:val="24"/>
        </w:rPr>
        <w:t>.</w:t>
      </w:r>
      <w:r w:rsidR="006052B8" w:rsidRPr="005320E9">
        <w:rPr>
          <w:rFonts w:ascii="Times New Roman" w:hAnsi="Times New Roman" w:cs="Times New Roman"/>
          <w:i/>
          <w:color w:val="000000" w:themeColor="text1"/>
          <w:szCs w:val="24"/>
        </w:rPr>
        <w:t xml:space="preserve"> </w:t>
      </w:r>
      <w:r w:rsidRPr="005320E9">
        <w:rPr>
          <w:rFonts w:ascii="Times New Roman" w:hAnsi="Times New Roman" w:cs="Times New Roman"/>
          <w:color w:val="000000" w:themeColor="text1"/>
          <w:szCs w:val="24"/>
        </w:rPr>
        <w:t xml:space="preserve">Given that </w:t>
      </w:r>
      <w:r w:rsidRPr="005320E9">
        <w:rPr>
          <w:rFonts w:ascii="Times New Roman" w:hAnsi="Times New Roman" w:cs="Times New Roman"/>
          <w:i/>
          <w:color w:val="000000" w:themeColor="text1"/>
          <w:szCs w:val="24"/>
        </w:rPr>
        <w:t>Cristulariella</w:t>
      </w:r>
      <w:r w:rsidRPr="005320E9">
        <w:rPr>
          <w:rFonts w:ascii="Times New Roman" w:hAnsi="Times New Roman" w:cs="Times New Roman"/>
          <w:color w:val="000000" w:themeColor="text1"/>
          <w:szCs w:val="24"/>
        </w:rPr>
        <w:t xml:space="preserve"> </w:t>
      </w:r>
      <w:r w:rsidR="00815E09" w:rsidRPr="005320E9">
        <w:rPr>
          <w:rFonts w:ascii="Times New Roman" w:hAnsi="Times New Roman" w:cs="Times New Roman"/>
          <w:color w:val="000000" w:themeColor="text1"/>
          <w:szCs w:val="24"/>
        </w:rPr>
        <w:t>has priority</w:t>
      </w:r>
      <w:r w:rsidR="006538C2" w:rsidRPr="005320E9">
        <w:rPr>
          <w:rFonts w:ascii="Times New Roman" w:hAnsi="Times New Roman" w:cs="Times New Roman"/>
          <w:color w:val="000000" w:themeColor="text1"/>
          <w:szCs w:val="24"/>
        </w:rPr>
        <w:t xml:space="preserve"> and its use would not result in any name changes</w:t>
      </w:r>
      <w:r w:rsidRPr="005320E9">
        <w:rPr>
          <w:rFonts w:ascii="Times New Roman" w:hAnsi="Times New Roman" w:cs="Times New Roman"/>
          <w:color w:val="000000" w:themeColor="text1"/>
          <w:szCs w:val="24"/>
        </w:rPr>
        <w:t xml:space="preserve">, </w:t>
      </w:r>
      <w:r w:rsidR="00815E09" w:rsidRPr="005320E9">
        <w:rPr>
          <w:rFonts w:ascii="Times New Roman" w:hAnsi="Times New Roman" w:cs="Times New Roman"/>
          <w:color w:val="000000" w:themeColor="text1"/>
          <w:szCs w:val="24"/>
        </w:rPr>
        <w:t xml:space="preserve">we </w:t>
      </w:r>
      <w:r w:rsidRPr="005320E9">
        <w:rPr>
          <w:rFonts w:ascii="Times New Roman" w:hAnsi="Times New Roman" w:cs="Times New Roman"/>
          <w:color w:val="000000" w:themeColor="text1"/>
          <w:szCs w:val="24"/>
        </w:rPr>
        <w:t>suggest</w:t>
      </w:r>
      <w:r w:rsidR="00815E09" w:rsidRPr="005320E9">
        <w:rPr>
          <w:rFonts w:ascii="Times New Roman" w:hAnsi="Times New Roman" w:cs="Times New Roman"/>
          <w:color w:val="000000" w:themeColor="text1"/>
          <w:szCs w:val="24"/>
        </w:rPr>
        <w:t xml:space="preserve"> </w:t>
      </w:r>
      <w:r w:rsidR="00393A60">
        <w:rPr>
          <w:rFonts w:ascii="Times New Roman" w:hAnsi="Times New Roman" w:cs="Times New Roman"/>
          <w:color w:val="000000" w:themeColor="text1"/>
          <w:szCs w:val="24"/>
        </w:rPr>
        <w:t xml:space="preserve">that </w:t>
      </w:r>
      <w:r w:rsidRPr="005320E9">
        <w:rPr>
          <w:rFonts w:ascii="Times New Roman" w:hAnsi="Times New Roman" w:cs="Times New Roman"/>
          <w:color w:val="000000" w:themeColor="text1"/>
          <w:szCs w:val="24"/>
        </w:rPr>
        <w:t xml:space="preserve">this </w:t>
      </w:r>
      <w:r w:rsidR="000374BF" w:rsidRPr="005320E9">
        <w:rPr>
          <w:rFonts w:ascii="Times New Roman" w:hAnsi="Times New Roman" w:cs="Times New Roman"/>
          <w:color w:val="000000" w:themeColor="text1"/>
          <w:szCs w:val="24"/>
        </w:rPr>
        <w:t>asexual</w:t>
      </w:r>
      <w:r w:rsidRPr="005320E9">
        <w:rPr>
          <w:rFonts w:ascii="Times New Roman" w:hAnsi="Times New Roman" w:cs="Times New Roman"/>
          <w:color w:val="000000" w:themeColor="text1"/>
          <w:szCs w:val="24"/>
        </w:rPr>
        <w:t xml:space="preserve"> name be protected</w:t>
      </w:r>
      <w:r w:rsidR="00815E09" w:rsidRPr="005320E9">
        <w:rPr>
          <w:rFonts w:ascii="Times New Roman" w:hAnsi="Times New Roman" w:cs="Times New Roman"/>
          <w:color w:val="000000" w:themeColor="text1"/>
          <w:szCs w:val="24"/>
        </w:rPr>
        <w:t>.</w:t>
      </w:r>
      <w:r w:rsidR="00DE532D" w:rsidRPr="005320E9">
        <w:rPr>
          <w:rFonts w:ascii="Times New Roman" w:hAnsi="Times New Roman" w:cs="Times New Roman"/>
          <w:color w:val="000000" w:themeColor="text1"/>
          <w:szCs w:val="24"/>
        </w:rPr>
        <w:t xml:space="preserve"> </w:t>
      </w:r>
    </w:p>
    <w:p w:rsidR="00A13AA9" w:rsidRPr="005320E9" w:rsidRDefault="00A13AA9" w:rsidP="00A619CD">
      <w:pPr>
        <w:pStyle w:val="NormalWeb"/>
        <w:spacing w:after="120"/>
        <w:rPr>
          <w:rFonts w:ascii="Times New Roman" w:hAnsi="Times New Roman" w:cs="Times New Roman"/>
          <w:color w:val="000000" w:themeColor="text1"/>
          <w:szCs w:val="24"/>
        </w:rPr>
      </w:pPr>
    </w:p>
    <w:p w:rsidR="00593EED" w:rsidRPr="005320E9" w:rsidRDefault="00D05637"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 Conserve </w:t>
      </w:r>
      <w:r w:rsidR="00593EED" w:rsidRPr="005320E9">
        <w:rPr>
          <w:rFonts w:ascii="Times New Roman" w:hAnsi="Times New Roman" w:cs="Times New Roman"/>
          <w:b/>
          <w:i/>
          <w:color w:val="000000" w:themeColor="text1"/>
          <w:szCs w:val="24"/>
        </w:rPr>
        <w:t>Crumenulopsis</w:t>
      </w:r>
      <w:r w:rsidR="00593EED" w:rsidRPr="005320E9">
        <w:rPr>
          <w:rFonts w:ascii="Times New Roman" w:hAnsi="Times New Roman" w:cs="Times New Roman"/>
          <w:b/>
          <w:color w:val="000000" w:themeColor="text1"/>
          <w:szCs w:val="24"/>
        </w:rPr>
        <w:t xml:space="preserve"> 1969 </w:t>
      </w:r>
      <w:r w:rsidR="00A311FC" w:rsidRPr="005320E9">
        <w:rPr>
          <w:rFonts w:ascii="Times New Roman" w:hAnsi="Times New Roman" w:cs="Times New Roman"/>
          <w:b/>
          <w:color w:val="000000" w:themeColor="text1"/>
          <w:szCs w:val="24"/>
        </w:rPr>
        <w:t xml:space="preserve">(S) </w:t>
      </w:r>
      <w:r w:rsidR="00593EED" w:rsidRPr="005320E9">
        <w:rPr>
          <w:rFonts w:ascii="Times New Roman" w:hAnsi="Times New Roman" w:cs="Times New Roman"/>
          <w:b/>
          <w:color w:val="000000" w:themeColor="text1"/>
          <w:szCs w:val="24"/>
        </w:rPr>
        <w:t xml:space="preserve">over </w:t>
      </w:r>
      <w:r w:rsidR="00593EED" w:rsidRPr="005320E9">
        <w:rPr>
          <w:rFonts w:ascii="Times New Roman" w:hAnsi="Times New Roman" w:cs="Times New Roman"/>
          <w:b/>
          <w:i/>
          <w:color w:val="000000" w:themeColor="text1"/>
          <w:szCs w:val="24"/>
        </w:rPr>
        <w:t>Digitosporium</w:t>
      </w:r>
      <w:r w:rsidR="00593EED" w:rsidRPr="005320E9">
        <w:rPr>
          <w:rFonts w:ascii="Times New Roman" w:hAnsi="Times New Roman" w:cs="Times New Roman"/>
          <w:b/>
          <w:color w:val="000000" w:themeColor="text1"/>
          <w:szCs w:val="24"/>
        </w:rPr>
        <w:t xml:space="preserve"> 1953</w:t>
      </w:r>
      <w:r w:rsidR="00A311FC" w:rsidRPr="005320E9">
        <w:rPr>
          <w:rFonts w:ascii="Times New Roman" w:hAnsi="Times New Roman" w:cs="Times New Roman"/>
          <w:b/>
          <w:color w:val="000000" w:themeColor="text1"/>
          <w:szCs w:val="24"/>
        </w:rPr>
        <w:t xml:space="preserve"> (A)</w:t>
      </w:r>
      <w:r w:rsidR="00DE532D" w:rsidRPr="005320E9">
        <w:rPr>
          <w:rFonts w:ascii="Times New Roman" w:hAnsi="Times New Roman" w:cs="Times New Roman"/>
          <w:b/>
          <w:color w:val="000000" w:themeColor="text1"/>
          <w:szCs w:val="24"/>
        </w:rPr>
        <w:t>.</w:t>
      </w:r>
    </w:p>
    <w:p w:rsidR="00593EED" w:rsidRPr="005320E9" w:rsidRDefault="00593EED" w:rsidP="00A619CD">
      <w:pPr>
        <w:pStyle w:val="NormalWeb"/>
        <w:spacing w:after="120"/>
        <w:rPr>
          <w:rFonts w:ascii="Times New Roman" w:hAnsi="Times New Roman" w:cs="Times New Roman"/>
          <w:b/>
          <w:color w:val="000000" w:themeColor="text1"/>
          <w:szCs w:val="24"/>
        </w:rPr>
      </w:pPr>
    </w:p>
    <w:p w:rsidR="00B360FF" w:rsidRPr="005320E9" w:rsidRDefault="00B360FF"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generic name </w:t>
      </w:r>
      <w:r w:rsidRPr="005320E9">
        <w:rPr>
          <w:rFonts w:ascii="Times New Roman" w:hAnsi="Times New Roman" w:cs="Times New Roman"/>
          <w:i/>
          <w:color w:val="000000" w:themeColor="text1"/>
          <w:szCs w:val="24"/>
        </w:rPr>
        <w:t>Crumenulopsis</w:t>
      </w:r>
      <w:r w:rsidR="004C2EC5">
        <w:rPr>
          <w:rFonts w:ascii="Times New Roman" w:hAnsi="Times New Roman" w:cs="Times New Roman"/>
          <w:i/>
          <w:color w:val="000000" w:themeColor="text1"/>
          <w:szCs w:val="24"/>
        </w:rPr>
        <w:t xml:space="preserve"> </w:t>
      </w:r>
      <w:r w:rsidR="004C2EC5" w:rsidRPr="004C2EC5">
        <w:rPr>
          <w:rFonts w:ascii="Times New Roman" w:hAnsi="Times New Roman" w:cs="Times New Roman"/>
          <w:color w:val="000000" w:themeColor="text1"/>
          <w:szCs w:val="24"/>
        </w:rPr>
        <w:t>with the</w:t>
      </w:r>
      <w:r w:rsidRPr="005320E9">
        <w:rPr>
          <w:rFonts w:ascii="Times New Roman" w:hAnsi="Times New Roman" w:cs="Times New Roman"/>
          <w:color w:val="000000" w:themeColor="text1"/>
          <w:szCs w:val="24"/>
        </w:rPr>
        <w:t xml:space="preserve"> type species </w:t>
      </w:r>
      <w:r w:rsidRPr="005320E9">
        <w:rPr>
          <w:rFonts w:ascii="Times New Roman" w:hAnsi="Times New Roman" w:cs="Times New Roman"/>
          <w:i/>
          <w:color w:val="000000" w:themeColor="text1"/>
          <w:szCs w:val="24"/>
        </w:rPr>
        <w:t>C. pinicola</w:t>
      </w:r>
      <w:r w:rsidRPr="005320E9">
        <w:rPr>
          <w:rFonts w:ascii="Times New Roman" w:hAnsi="Times New Roman" w:cs="Times New Roman"/>
          <w:color w:val="000000" w:themeColor="text1"/>
          <w:szCs w:val="24"/>
        </w:rPr>
        <w:t xml:space="preserve"> based on </w:t>
      </w:r>
      <w:r w:rsidRPr="005320E9">
        <w:rPr>
          <w:rFonts w:ascii="Times New Roman" w:hAnsi="Times New Roman" w:cs="Times New Roman"/>
          <w:i/>
          <w:color w:val="000000" w:themeColor="text1"/>
          <w:szCs w:val="24"/>
        </w:rPr>
        <w:t>Peziza pinicola</w:t>
      </w:r>
      <w:r w:rsidRPr="005320E9">
        <w:rPr>
          <w:rFonts w:ascii="Times New Roman" w:hAnsi="Times New Roman" w:cs="Times New Roman"/>
          <w:color w:val="000000" w:themeColor="text1"/>
          <w:szCs w:val="24"/>
        </w:rPr>
        <w:t xml:space="preserve">, was established to replace the name </w:t>
      </w:r>
      <w:r w:rsidRPr="005320E9">
        <w:rPr>
          <w:rFonts w:ascii="Times New Roman" w:hAnsi="Times New Roman" w:cs="Times New Roman"/>
          <w:i/>
          <w:color w:val="000000" w:themeColor="text1"/>
          <w:szCs w:val="24"/>
        </w:rPr>
        <w:t>Crumenula</w:t>
      </w:r>
      <w:r w:rsidRPr="005320E9">
        <w:rPr>
          <w:rFonts w:ascii="Times New Roman" w:hAnsi="Times New Roman" w:cs="Times New Roman"/>
          <w:color w:val="000000" w:themeColor="text1"/>
          <w:szCs w:val="24"/>
        </w:rPr>
        <w:t xml:space="preserve"> Rehm 1888 non De Not. 1864. Van Vloten &amp; Gremmen (1953) </w:t>
      </w:r>
      <w:r w:rsidR="00886222" w:rsidRPr="005320E9">
        <w:rPr>
          <w:rFonts w:ascii="Times New Roman" w:hAnsi="Times New Roman" w:cs="Times New Roman"/>
          <w:color w:val="000000" w:themeColor="text1"/>
          <w:szCs w:val="24"/>
        </w:rPr>
        <w:t>described</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Digitosporium piniphilum</w:t>
      </w:r>
      <w:r w:rsidRPr="005320E9">
        <w:rPr>
          <w:rFonts w:ascii="Times New Roman" w:hAnsi="Times New Roman" w:cs="Times New Roman"/>
          <w:color w:val="000000" w:themeColor="text1"/>
          <w:szCs w:val="24"/>
        </w:rPr>
        <w:t xml:space="preserve"> for the asexual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of </w:t>
      </w:r>
      <w:r w:rsidRPr="005320E9">
        <w:rPr>
          <w:rFonts w:ascii="Times New Roman" w:hAnsi="Times New Roman" w:cs="Times New Roman"/>
          <w:i/>
          <w:color w:val="000000" w:themeColor="text1"/>
          <w:szCs w:val="24"/>
        </w:rPr>
        <w:t>Crumenula</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sororia</w:t>
      </w:r>
      <w:r w:rsidRPr="005320E9">
        <w:rPr>
          <w:rFonts w:ascii="Times New Roman" w:hAnsi="Times New Roman" w:cs="Times New Roman"/>
          <w:color w:val="000000" w:themeColor="text1"/>
          <w:szCs w:val="24"/>
        </w:rPr>
        <w:t xml:space="preserve">, now referred to as </w:t>
      </w:r>
      <w:r w:rsidRPr="005320E9">
        <w:rPr>
          <w:rFonts w:ascii="Times New Roman" w:hAnsi="Times New Roman" w:cs="Times New Roman"/>
          <w:i/>
          <w:color w:val="000000" w:themeColor="text1"/>
          <w:szCs w:val="24"/>
        </w:rPr>
        <w:t>Crumenulopsis sororia</w:t>
      </w:r>
      <w:r w:rsidRPr="005320E9">
        <w:rPr>
          <w:rFonts w:ascii="Times New Roman" w:hAnsi="Times New Roman" w:cs="Times New Roman"/>
          <w:color w:val="000000" w:themeColor="text1"/>
          <w:szCs w:val="24"/>
        </w:rPr>
        <w:t xml:space="preserve">. Although no molecular data exist to determine whether </w:t>
      </w:r>
      <w:r w:rsidRPr="005320E9">
        <w:rPr>
          <w:rFonts w:ascii="Times New Roman" w:hAnsi="Times New Roman" w:cs="Times New Roman"/>
          <w:i/>
          <w:color w:val="000000" w:themeColor="text1"/>
          <w:szCs w:val="24"/>
        </w:rPr>
        <w:t>C. pinicola</w:t>
      </w:r>
      <w:r w:rsidR="00886222" w:rsidRPr="005320E9">
        <w:rPr>
          <w:rFonts w:ascii="Times New Roman" w:hAnsi="Times New Roman" w:cs="Times New Roman"/>
          <w:i/>
          <w:color w:val="000000" w:themeColor="text1"/>
          <w:szCs w:val="24"/>
        </w:rPr>
        <w:t xml:space="preserve"> </w:t>
      </w:r>
      <w:r w:rsidRPr="005320E9">
        <w:rPr>
          <w:rFonts w:ascii="Times New Roman" w:hAnsi="Times New Roman" w:cs="Times New Roman"/>
          <w:color w:val="000000" w:themeColor="text1"/>
          <w:szCs w:val="24"/>
        </w:rPr>
        <w:t xml:space="preserve">and </w:t>
      </w:r>
      <w:r w:rsidRPr="005320E9">
        <w:rPr>
          <w:rFonts w:ascii="Times New Roman" w:hAnsi="Times New Roman" w:cs="Times New Roman"/>
          <w:i/>
          <w:color w:val="000000" w:themeColor="text1"/>
          <w:szCs w:val="24"/>
        </w:rPr>
        <w:t>C. sororia</w:t>
      </w:r>
      <w:r w:rsidRPr="005320E9">
        <w:rPr>
          <w:rFonts w:ascii="Times New Roman" w:hAnsi="Times New Roman" w:cs="Times New Roman"/>
          <w:color w:val="000000" w:themeColor="text1"/>
          <w:szCs w:val="24"/>
        </w:rPr>
        <w:t xml:space="preserve"> are synonyms, this appears likely</w:t>
      </w:r>
      <w:r w:rsidR="004C2EC5">
        <w:rPr>
          <w:rFonts w:ascii="Times New Roman" w:hAnsi="Times New Roman" w:cs="Times New Roman"/>
          <w:color w:val="000000" w:themeColor="text1"/>
          <w:szCs w:val="24"/>
        </w:rPr>
        <w:t xml:space="preserve"> (REFS)</w:t>
      </w:r>
      <w:r w:rsidRPr="005320E9">
        <w:rPr>
          <w:rFonts w:ascii="Times New Roman" w:hAnsi="Times New Roman" w:cs="Times New Roman"/>
          <w:color w:val="000000" w:themeColor="text1"/>
          <w:szCs w:val="24"/>
        </w:rPr>
        <w:t>.</w:t>
      </w:r>
      <w:r w:rsidR="00F26478" w:rsidRPr="005320E9">
        <w:rPr>
          <w:rFonts w:ascii="Times New Roman" w:hAnsi="Times New Roman" w:cs="Times New Roman"/>
          <w:color w:val="000000" w:themeColor="text1"/>
          <w:szCs w:val="24"/>
        </w:rPr>
        <w:t xml:space="preserve"> Thus, the generic names </w:t>
      </w:r>
      <w:r w:rsidR="00F26478" w:rsidRPr="005320E9">
        <w:rPr>
          <w:rFonts w:ascii="Times New Roman" w:hAnsi="Times New Roman" w:cs="Times New Roman"/>
          <w:i/>
          <w:color w:val="000000" w:themeColor="text1"/>
          <w:szCs w:val="24"/>
        </w:rPr>
        <w:t>Crumenulopsis</w:t>
      </w:r>
      <w:r w:rsidR="00F26478" w:rsidRPr="005320E9">
        <w:rPr>
          <w:rFonts w:ascii="Times New Roman" w:hAnsi="Times New Roman" w:cs="Times New Roman"/>
          <w:color w:val="000000" w:themeColor="text1"/>
          <w:szCs w:val="24"/>
        </w:rPr>
        <w:t xml:space="preserve"> and </w:t>
      </w:r>
      <w:r w:rsidR="00F26478" w:rsidRPr="005320E9">
        <w:rPr>
          <w:rFonts w:ascii="Times New Roman" w:hAnsi="Times New Roman" w:cs="Times New Roman"/>
          <w:i/>
          <w:color w:val="000000" w:themeColor="text1"/>
          <w:szCs w:val="24"/>
        </w:rPr>
        <w:t>Digitosporium</w:t>
      </w:r>
      <w:r w:rsidR="00F26478" w:rsidRPr="005320E9">
        <w:rPr>
          <w:rFonts w:ascii="Times New Roman" w:hAnsi="Times New Roman" w:cs="Times New Roman"/>
          <w:color w:val="000000" w:themeColor="text1"/>
          <w:szCs w:val="24"/>
        </w:rPr>
        <w:t xml:space="preserve"> are most likely synonyms </w:t>
      </w:r>
      <w:r w:rsidR="006538C2" w:rsidRPr="005320E9">
        <w:rPr>
          <w:rFonts w:ascii="Times New Roman" w:hAnsi="Times New Roman" w:cs="Times New Roman"/>
          <w:color w:val="000000" w:themeColor="text1"/>
          <w:szCs w:val="24"/>
        </w:rPr>
        <w:t>or</w:t>
      </w:r>
      <w:r w:rsidR="00F26478" w:rsidRPr="005320E9">
        <w:rPr>
          <w:rFonts w:ascii="Times New Roman" w:hAnsi="Times New Roman" w:cs="Times New Roman"/>
          <w:color w:val="000000" w:themeColor="text1"/>
          <w:szCs w:val="24"/>
        </w:rPr>
        <w:t xml:space="preserve"> at least taxonomically congruent.</w:t>
      </w:r>
      <w:r w:rsidRPr="005320E9">
        <w:rPr>
          <w:rFonts w:ascii="Times New Roman" w:hAnsi="Times New Roman" w:cs="Times New Roman"/>
          <w:color w:val="000000" w:themeColor="text1"/>
          <w:szCs w:val="24"/>
        </w:rPr>
        <w:t xml:space="preserve"> At present six taxa are named in </w:t>
      </w:r>
      <w:r w:rsidRPr="005320E9">
        <w:rPr>
          <w:rFonts w:ascii="Times New Roman" w:hAnsi="Times New Roman" w:cs="Times New Roman"/>
          <w:i/>
          <w:color w:val="000000" w:themeColor="text1"/>
          <w:szCs w:val="24"/>
        </w:rPr>
        <w:t>Crumenulopsis</w:t>
      </w:r>
      <w:r w:rsidRPr="005320E9">
        <w:rPr>
          <w:rFonts w:ascii="Times New Roman" w:hAnsi="Times New Roman" w:cs="Times New Roman"/>
          <w:color w:val="000000" w:themeColor="text1"/>
          <w:szCs w:val="24"/>
        </w:rPr>
        <w:t xml:space="preserve"> including </w:t>
      </w:r>
      <w:r w:rsidRPr="005320E9">
        <w:rPr>
          <w:rFonts w:ascii="Times New Roman" w:hAnsi="Times New Roman" w:cs="Times New Roman"/>
          <w:i/>
          <w:color w:val="000000" w:themeColor="text1"/>
          <w:szCs w:val="24"/>
        </w:rPr>
        <w:t>C. pinicola</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C. sororia</w:t>
      </w:r>
      <w:r w:rsidRPr="005320E9">
        <w:rPr>
          <w:rFonts w:ascii="Times New Roman" w:hAnsi="Times New Roman" w:cs="Times New Roman"/>
          <w:color w:val="000000" w:themeColor="text1"/>
          <w:szCs w:val="24"/>
        </w:rPr>
        <w:t xml:space="preserve">, both causing dieback diseases of pine in Europe, and </w:t>
      </w:r>
      <w:r w:rsidRPr="005320E9">
        <w:rPr>
          <w:rFonts w:ascii="Times New Roman" w:hAnsi="Times New Roman" w:cs="Times New Roman"/>
          <w:i/>
          <w:color w:val="000000" w:themeColor="text1"/>
          <w:szCs w:val="24"/>
        </w:rPr>
        <w:t>C. atropurpurea</w:t>
      </w:r>
      <w:r w:rsidRPr="005320E9">
        <w:rPr>
          <w:rFonts w:ascii="Times New Roman" w:hAnsi="Times New Roman" w:cs="Times New Roman"/>
          <w:color w:val="000000" w:themeColor="text1"/>
          <w:szCs w:val="24"/>
        </w:rPr>
        <w:t xml:space="preserve">, causing a disease of Japanese red pine in Georgia (Hanlin et al. 1992). Because the older, monotypic genus </w:t>
      </w:r>
      <w:r w:rsidRPr="005320E9">
        <w:rPr>
          <w:rFonts w:ascii="Times New Roman" w:hAnsi="Times New Roman" w:cs="Times New Roman"/>
          <w:i/>
          <w:color w:val="000000" w:themeColor="text1"/>
          <w:szCs w:val="24"/>
        </w:rPr>
        <w:t>Digitosporium</w:t>
      </w:r>
      <w:r w:rsidRPr="005320E9">
        <w:rPr>
          <w:rFonts w:ascii="Times New Roman" w:hAnsi="Times New Roman" w:cs="Times New Roman"/>
          <w:color w:val="000000" w:themeColor="text1"/>
          <w:szCs w:val="24"/>
        </w:rPr>
        <w:t xml:space="preserve"> has not been widely used</w:t>
      </w:r>
      <w:r w:rsidR="008A223E" w:rsidRPr="005320E9">
        <w:rPr>
          <w:rFonts w:ascii="Times New Roman" w:hAnsi="Times New Roman" w:cs="Times New Roman"/>
          <w:color w:val="000000" w:themeColor="text1"/>
          <w:szCs w:val="24"/>
        </w:rPr>
        <w:t xml:space="preserve"> and many names changes would be required</w:t>
      </w:r>
      <w:r w:rsidR="0079543C">
        <w:rPr>
          <w:rFonts w:ascii="Times New Roman" w:hAnsi="Times New Roman" w:cs="Times New Roman"/>
          <w:color w:val="000000" w:themeColor="text1"/>
          <w:szCs w:val="24"/>
        </w:rPr>
        <w:t>if it were used</w:t>
      </w:r>
      <w:r w:rsidRPr="005320E9">
        <w:rPr>
          <w:rFonts w:ascii="Times New Roman" w:hAnsi="Times New Roman" w:cs="Times New Roman"/>
          <w:color w:val="000000" w:themeColor="text1"/>
          <w:szCs w:val="24"/>
        </w:rPr>
        <w:t xml:space="preserve">, it seems advisable to </w:t>
      </w:r>
      <w:r w:rsidR="0079543C">
        <w:rPr>
          <w:rFonts w:ascii="Times New Roman" w:hAnsi="Times New Roman" w:cs="Times New Roman"/>
          <w:color w:val="000000" w:themeColor="text1"/>
          <w:szCs w:val="24"/>
        </w:rPr>
        <w:t>protect</w:t>
      </w:r>
      <w:r w:rsidRPr="005320E9">
        <w:rPr>
          <w:rFonts w:ascii="Times New Roman" w:hAnsi="Times New Roman" w:cs="Times New Roman"/>
          <w:color w:val="000000" w:themeColor="text1"/>
          <w:szCs w:val="24"/>
        </w:rPr>
        <w:t xml:space="preserve"> the name </w:t>
      </w:r>
      <w:r w:rsidRPr="005320E9">
        <w:rPr>
          <w:rFonts w:ascii="Times New Roman" w:hAnsi="Times New Roman" w:cs="Times New Roman"/>
          <w:i/>
          <w:color w:val="000000" w:themeColor="text1"/>
          <w:szCs w:val="24"/>
        </w:rPr>
        <w:t>Crumenulopsis</w:t>
      </w:r>
      <w:r w:rsidRPr="005320E9">
        <w:rPr>
          <w:rFonts w:ascii="Times New Roman" w:hAnsi="Times New Roman" w:cs="Times New Roman"/>
          <w:color w:val="000000" w:themeColor="text1"/>
          <w:szCs w:val="24"/>
        </w:rPr>
        <w:t>.</w:t>
      </w:r>
    </w:p>
    <w:p w:rsidR="00B360FF" w:rsidRPr="005320E9" w:rsidRDefault="00B360FF" w:rsidP="00A619CD">
      <w:pPr>
        <w:pStyle w:val="NormalWeb"/>
        <w:spacing w:after="120"/>
        <w:rPr>
          <w:rFonts w:ascii="Times New Roman" w:hAnsi="Times New Roman" w:cs="Times New Roman"/>
          <w:color w:val="000000" w:themeColor="text1"/>
          <w:szCs w:val="24"/>
        </w:rPr>
      </w:pPr>
    </w:p>
    <w:p w:rsidR="00614B81" w:rsidRPr="005320E9" w:rsidRDefault="00614B81" w:rsidP="00A619CD">
      <w:pPr>
        <w:pStyle w:val="hangingnoindent"/>
        <w:ind w:left="0" w:right="0" w:firstLine="0"/>
        <w:rPr>
          <w:b/>
          <w:color w:val="000000" w:themeColor="text1"/>
          <w:sz w:val="24"/>
          <w:szCs w:val="24"/>
        </w:rPr>
      </w:pPr>
      <w:r w:rsidRPr="005320E9">
        <w:rPr>
          <w:b/>
          <w:color w:val="000000" w:themeColor="text1"/>
          <w:sz w:val="24"/>
          <w:szCs w:val="24"/>
        </w:rPr>
        <w:t xml:space="preserve">Conserve </w:t>
      </w:r>
      <w:r w:rsidRPr="005320E9">
        <w:rPr>
          <w:b/>
          <w:i/>
          <w:color w:val="000000" w:themeColor="text1"/>
          <w:sz w:val="24"/>
          <w:szCs w:val="24"/>
        </w:rPr>
        <w:t>Dematioscypha</w:t>
      </w:r>
      <w:r w:rsidRPr="005320E9">
        <w:rPr>
          <w:b/>
          <w:color w:val="000000" w:themeColor="text1"/>
          <w:sz w:val="24"/>
          <w:szCs w:val="24"/>
        </w:rPr>
        <w:t xml:space="preserve"> </w:t>
      </w:r>
      <w:r w:rsidR="00CB3D62" w:rsidRPr="005320E9">
        <w:rPr>
          <w:b/>
          <w:color w:val="000000" w:themeColor="text1"/>
          <w:sz w:val="24"/>
          <w:szCs w:val="24"/>
        </w:rPr>
        <w:t xml:space="preserve">1977 </w:t>
      </w:r>
      <w:r w:rsidR="00A311FC" w:rsidRPr="005320E9">
        <w:rPr>
          <w:b/>
          <w:color w:val="000000" w:themeColor="text1"/>
          <w:sz w:val="24"/>
          <w:szCs w:val="24"/>
        </w:rPr>
        <w:t xml:space="preserve">(S) </w:t>
      </w:r>
      <w:r w:rsidRPr="005320E9">
        <w:rPr>
          <w:b/>
          <w:color w:val="000000" w:themeColor="text1"/>
          <w:sz w:val="24"/>
          <w:szCs w:val="24"/>
        </w:rPr>
        <w:t xml:space="preserve">over </w:t>
      </w:r>
      <w:r w:rsidRPr="005320E9">
        <w:rPr>
          <w:b/>
          <w:i/>
          <w:color w:val="000000" w:themeColor="text1"/>
          <w:sz w:val="24"/>
          <w:szCs w:val="24"/>
        </w:rPr>
        <w:t>Schizocephalum</w:t>
      </w:r>
      <w:r w:rsidRPr="005320E9">
        <w:rPr>
          <w:b/>
          <w:color w:val="000000" w:themeColor="text1"/>
          <w:sz w:val="24"/>
          <w:szCs w:val="24"/>
        </w:rPr>
        <w:t xml:space="preserve"> </w:t>
      </w:r>
      <w:r w:rsidR="00CB3D62" w:rsidRPr="005320E9">
        <w:rPr>
          <w:b/>
          <w:color w:val="000000" w:themeColor="text1"/>
          <w:sz w:val="24"/>
          <w:szCs w:val="24"/>
        </w:rPr>
        <w:t xml:space="preserve">1852 </w:t>
      </w:r>
      <w:r w:rsidR="00A311FC" w:rsidRPr="005320E9">
        <w:rPr>
          <w:b/>
          <w:color w:val="000000" w:themeColor="text1"/>
          <w:sz w:val="24"/>
          <w:szCs w:val="24"/>
        </w:rPr>
        <w:t xml:space="preserve">(A) </w:t>
      </w:r>
      <w:r w:rsidRPr="005320E9">
        <w:rPr>
          <w:b/>
          <w:color w:val="000000" w:themeColor="text1"/>
          <w:sz w:val="24"/>
          <w:szCs w:val="24"/>
        </w:rPr>
        <w:t xml:space="preserve">and </w:t>
      </w:r>
      <w:r w:rsidRPr="005320E9">
        <w:rPr>
          <w:b/>
          <w:i/>
          <w:color w:val="000000" w:themeColor="text1"/>
          <w:sz w:val="24"/>
          <w:szCs w:val="24"/>
        </w:rPr>
        <w:t>Haplographium</w:t>
      </w:r>
      <w:r w:rsidR="00CB3D62" w:rsidRPr="005320E9">
        <w:rPr>
          <w:b/>
          <w:color w:val="000000" w:themeColor="text1"/>
          <w:sz w:val="24"/>
          <w:szCs w:val="24"/>
        </w:rPr>
        <w:t xml:space="preserve"> 1859</w:t>
      </w:r>
      <w:r w:rsidR="00A311FC" w:rsidRPr="005320E9">
        <w:rPr>
          <w:b/>
          <w:color w:val="000000" w:themeColor="text1"/>
          <w:sz w:val="24"/>
          <w:szCs w:val="24"/>
        </w:rPr>
        <w:t xml:space="preserve"> (A)</w:t>
      </w:r>
      <w:r w:rsidR="00BE7E17" w:rsidRPr="005320E9">
        <w:rPr>
          <w:b/>
          <w:color w:val="000000" w:themeColor="text1"/>
          <w:sz w:val="24"/>
          <w:szCs w:val="24"/>
        </w:rPr>
        <w:t>.</w:t>
      </w:r>
    </w:p>
    <w:p w:rsidR="00614B81" w:rsidRPr="005320E9" w:rsidRDefault="00614B81" w:rsidP="00A619CD">
      <w:pPr>
        <w:pStyle w:val="hangingnoindent"/>
        <w:ind w:left="0" w:right="0" w:firstLine="0"/>
        <w:rPr>
          <w:color w:val="000000" w:themeColor="text1"/>
          <w:sz w:val="24"/>
          <w:szCs w:val="24"/>
        </w:rPr>
      </w:pPr>
    </w:p>
    <w:p w:rsidR="0067614F" w:rsidRPr="005320E9" w:rsidRDefault="00712109" w:rsidP="00A619CD">
      <w:pPr>
        <w:pStyle w:val="hangingnoindent"/>
        <w:ind w:left="0" w:right="0" w:firstLine="0"/>
        <w:rPr>
          <w:i/>
          <w:color w:val="000000" w:themeColor="text1"/>
          <w:sz w:val="24"/>
          <w:szCs w:val="24"/>
        </w:rPr>
      </w:pPr>
      <w:r w:rsidRPr="005320E9">
        <w:rPr>
          <w:color w:val="000000" w:themeColor="text1"/>
          <w:sz w:val="24"/>
          <w:szCs w:val="24"/>
        </w:rPr>
        <w:t xml:space="preserve">The genus </w:t>
      </w:r>
      <w:r w:rsidRPr="005320E9">
        <w:rPr>
          <w:i/>
          <w:color w:val="000000" w:themeColor="text1"/>
          <w:sz w:val="24"/>
          <w:szCs w:val="24"/>
        </w:rPr>
        <w:t>Dematioscypha</w:t>
      </w:r>
      <w:r w:rsidRPr="005320E9">
        <w:rPr>
          <w:color w:val="000000" w:themeColor="text1"/>
          <w:sz w:val="24"/>
          <w:szCs w:val="24"/>
        </w:rPr>
        <w:t xml:space="preserve"> based on </w:t>
      </w:r>
      <w:r w:rsidRPr="005320E9">
        <w:rPr>
          <w:i/>
          <w:color w:val="000000" w:themeColor="text1"/>
          <w:sz w:val="24"/>
          <w:szCs w:val="24"/>
        </w:rPr>
        <w:t>D. dematiicola</w:t>
      </w:r>
      <w:r w:rsidRPr="005320E9">
        <w:rPr>
          <w:color w:val="000000" w:themeColor="text1"/>
          <w:sz w:val="24"/>
          <w:szCs w:val="24"/>
        </w:rPr>
        <w:t xml:space="preserve"> is circumscribed to include five related taxa (Svr</w:t>
      </w:r>
      <w:r w:rsidR="00F3571C" w:rsidRPr="005320E9">
        <w:rPr>
          <w:color w:val="000000" w:themeColor="text1"/>
          <w:sz w:val="24"/>
          <w:szCs w:val="24"/>
        </w:rPr>
        <w:t>č</w:t>
      </w:r>
      <w:r w:rsidRPr="005320E9">
        <w:rPr>
          <w:color w:val="000000" w:themeColor="text1"/>
          <w:sz w:val="24"/>
          <w:szCs w:val="24"/>
        </w:rPr>
        <w:t>ek 1977, Huhtinen 1987, Hosoya &amp; Otani 1997).</w:t>
      </w:r>
      <w:r w:rsidR="00FC19FC" w:rsidRPr="005320E9">
        <w:rPr>
          <w:color w:val="000000" w:themeColor="text1"/>
          <w:sz w:val="24"/>
          <w:szCs w:val="24"/>
        </w:rPr>
        <w:t xml:space="preserve"> </w:t>
      </w:r>
      <w:r w:rsidR="00614B81" w:rsidRPr="005320E9">
        <w:rPr>
          <w:color w:val="000000" w:themeColor="text1"/>
          <w:sz w:val="24"/>
          <w:szCs w:val="24"/>
        </w:rPr>
        <w:t>The olde</w:t>
      </w:r>
      <w:r w:rsidR="0090329C" w:rsidRPr="005320E9">
        <w:rPr>
          <w:color w:val="000000" w:themeColor="text1"/>
          <w:sz w:val="24"/>
          <w:szCs w:val="24"/>
        </w:rPr>
        <w:t xml:space="preserve">r </w:t>
      </w:r>
      <w:r w:rsidR="00614B81" w:rsidRPr="005320E9">
        <w:rPr>
          <w:color w:val="000000" w:themeColor="text1"/>
          <w:sz w:val="24"/>
          <w:szCs w:val="24"/>
        </w:rPr>
        <w:t xml:space="preserve">genus </w:t>
      </w:r>
      <w:r w:rsidR="00614B81" w:rsidRPr="005320E9">
        <w:rPr>
          <w:i/>
          <w:color w:val="000000" w:themeColor="text1"/>
          <w:sz w:val="24"/>
          <w:szCs w:val="24"/>
        </w:rPr>
        <w:t>Schizocephalum</w:t>
      </w:r>
      <w:r w:rsidR="00614B81" w:rsidRPr="005320E9">
        <w:rPr>
          <w:color w:val="000000" w:themeColor="text1"/>
          <w:sz w:val="24"/>
          <w:szCs w:val="24"/>
        </w:rPr>
        <w:t xml:space="preserve">, based on </w:t>
      </w:r>
      <w:r w:rsidR="00614B81" w:rsidRPr="005320E9">
        <w:rPr>
          <w:i/>
          <w:color w:val="000000" w:themeColor="text1"/>
          <w:sz w:val="24"/>
          <w:szCs w:val="24"/>
        </w:rPr>
        <w:t>S. atrofuscum</w:t>
      </w:r>
      <w:r w:rsidR="00614B81" w:rsidRPr="005320E9">
        <w:rPr>
          <w:color w:val="000000" w:themeColor="text1"/>
          <w:sz w:val="24"/>
          <w:szCs w:val="24"/>
        </w:rPr>
        <w:t>, includes four species none of which have been considered since before 1900.</w:t>
      </w:r>
      <w:r w:rsidRPr="005320E9">
        <w:rPr>
          <w:color w:val="000000" w:themeColor="text1"/>
          <w:sz w:val="24"/>
          <w:szCs w:val="24"/>
        </w:rPr>
        <w:t xml:space="preserve"> The relationship of </w:t>
      </w:r>
      <w:r w:rsidRPr="005320E9">
        <w:rPr>
          <w:i/>
          <w:color w:val="000000" w:themeColor="text1"/>
          <w:sz w:val="24"/>
          <w:szCs w:val="24"/>
        </w:rPr>
        <w:t>S. atrofusc</w:t>
      </w:r>
      <w:r w:rsidR="00F3571C" w:rsidRPr="005320E9">
        <w:rPr>
          <w:i/>
          <w:color w:val="000000" w:themeColor="text1"/>
          <w:sz w:val="24"/>
          <w:szCs w:val="24"/>
        </w:rPr>
        <w:t>um</w:t>
      </w:r>
      <w:r w:rsidRPr="005320E9">
        <w:rPr>
          <w:i/>
          <w:color w:val="000000" w:themeColor="text1"/>
          <w:sz w:val="24"/>
          <w:szCs w:val="24"/>
        </w:rPr>
        <w:t>a</w:t>
      </w:r>
      <w:r w:rsidRPr="005320E9">
        <w:rPr>
          <w:color w:val="000000" w:themeColor="text1"/>
          <w:sz w:val="24"/>
          <w:szCs w:val="24"/>
        </w:rPr>
        <w:t xml:space="preserve"> to </w:t>
      </w:r>
      <w:r w:rsidRPr="005320E9">
        <w:rPr>
          <w:i/>
          <w:color w:val="000000" w:themeColor="text1"/>
          <w:sz w:val="24"/>
          <w:szCs w:val="24"/>
        </w:rPr>
        <w:t>D. dematiicola</w:t>
      </w:r>
      <w:r w:rsidRPr="005320E9">
        <w:rPr>
          <w:color w:val="000000" w:themeColor="text1"/>
          <w:sz w:val="24"/>
          <w:szCs w:val="24"/>
        </w:rPr>
        <w:t xml:space="preserve"> is difficult to determine. </w:t>
      </w:r>
      <w:r w:rsidR="00A66EBC" w:rsidRPr="005320E9">
        <w:rPr>
          <w:i/>
          <w:color w:val="000000" w:themeColor="text1"/>
          <w:sz w:val="24"/>
          <w:szCs w:val="24"/>
        </w:rPr>
        <w:t>Schizocephalum atrofusc</w:t>
      </w:r>
      <w:r w:rsidR="00F3571C" w:rsidRPr="005320E9">
        <w:rPr>
          <w:i/>
          <w:color w:val="000000" w:themeColor="text1"/>
          <w:sz w:val="24"/>
          <w:szCs w:val="24"/>
        </w:rPr>
        <w:t>um</w:t>
      </w:r>
      <w:r w:rsidR="00614B81" w:rsidRPr="005320E9">
        <w:rPr>
          <w:color w:val="000000" w:themeColor="text1"/>
          <w:sz w:val="24"/>
          <w:szCs w:val="24"/>
        </w:rPr>
        <w:t xml:space="preserve"> was placed in </w:t>
      </w:r>
      <w:r w:rsidR="00614B81" w:rsidRPr="005320E9">
        <w:rPr>
          <w:i/>
          <w:color w:val="000000" w:themeColor="text1"/>
          <w:sz w:val="24"/>
          <w:szCs w:val="24"/>
        </w:rPr>
        <w:t>Haplographium</w:t>
      </w:r>
      <w:r w:rsidR="00614B81" w:rsidRPr="005320E9">
        <w:rPr>
          <w:color w:val="000000" w:themeColor="text1"/>
          <w:sz w:val="24"/>
          <w:szCs w:val="24"/>
        </w:rPr>
        <w:t xml:space="preserve"> by Saccardo</w:t>
      </w:r>
      <w:r w:rsidR="0090329C" w:rsidRPr="005320E9">
        <w:rPr>
          <w:color w:val="000000" w:themeColor="text1"/>
          <w:sz w:val="24"/>
          <w:szCs w:val="24"/>
        </w:rPr>
        <w:t xml:space="preserve"> (</w:t>
      </w:r>
      <w:r w:rsidR="00E6509A" w:rsidRPr="005320E9">
        <w:rPr>
          <w:color w:val="000000" w:themeColor="text1"/>
          <w:sz w:val="24"/>
          <w:szCs w:val="24"/>
        </w:rPr>
        <w:t>1886</w:t>
      </w:r>
      <w:r w:rsidR="0090329C" w:rsidRPr="005320E9">
        <w:rPr>
          <w:color w:val="000000" w:themeColor="text1"/>
          <w:sz w:val="24"/>
          <w:szCs w:val="24"/>
        </w:rPr>
        <w:t xml:space="preserve">) </w:t>
      </w:r>
      <w:r w:rsidR="00614B81" w:rsidRPr="005320E9">
        <w:rPr>
          <w:color w:val="000000" w:themeColor="text1"/>
          <w:sz w:val="24"/>
          <w:szCs w:val="24"/>
        </w:rPr>
        <w:t xml:space="preserve">but </w:t>
      </w:r>
      <w:r w:rsidR="00A74ED6" w:rsidRPr="005320E9">
        <w:rPr>
          <w:color w:val="000000" w:themeColor="text1"/>
          <w:sz w:val="24"/>
          <w:szCs w:val="24"/>
        </w:rPr>
        <w:t>Seifert et al. (2011), based on the protologue, considered the identity to be unknown in modern terms</w:t>
      </w:r>
      <w:r w:rsidR="00614B81" w:rsidRPr="005320E9">
        <w:rPr>
          <w:color w:val="000000" w:themeColor="text1"/>
          <w:sz w:val="24"/>
          <w:szCs w:val="24"/>
        </w:rPr>
        <w:t xml:space="preserve">. </w:t>
      </w:r>
      <w:r w:rsidR="001B08E9" w:rsidRPr="005320E9">
        <w:rPr>
          <w:color w:val="000000" w:themeColor="text1"/>
          <w:sz w:val="24"/>
          <w:szCs w:val="24"/>
        </w:rPr>
        <w:t xml:space="preserve">The type species of </w:t>
      </w:r>
      <w:r w:rsidR="001B08E9" w:rsidRPr="005320E9">
        <w:rPr>
          <w:i/>
          <w:color w:val="000000" w:themeColor="text1"/>
          <w:sz w:val="24"/>
          <w:szCs w:val="24"/>
        </w:rPr>
        <w:t>Haplographium, H. delicatum</w:t>
      </w:r>
      <w:r w:rsidR="001B08E9" w:rsidRPr="005320E9">
        <w:rPr>
          <w:color w:val="000000" w:themeColor="text1"/>
          <w:sz w:val="24"/>
          <w:szCs w:val="24"/>
        </w:rPr>
        <w:t xml:space="preserve">, is recognized as the </w:t>
      </w:r>
      <w:r w:rsidR="00614B81" w:rsidRPr="005320E9">
        <w:rPr>
          <w:color w:val="000000" w:themeColor="text1"/>
          <w:sz w:val="24"/>
          <w:szCs w:val="24"/>
        </w:rPr>
        <w:t xml:space="preserve">asexual </w:t>
      </w:r>
      <w:r w:rsidR="00255BC8" w:rsidRPr="005320E9">
        <w:rPr>
          <w:color w:val="000000" w:themeColor="text1"/>
          <w:sz w:val="24"/>
          <w:szCs w:val="24"/>
        </w:rPr>
        <w:t>morph</w:t>
      </w:r>
      <w:r w:rsidR="00614B81" w:rsidRPr="005320E9">
        <w:rPr>
          <w:color w:val="000000" w:themeColor="text1"/>
          <w:sz w:val="24"/>
          <w:szCs w:val="24"/>
        </w:rPr>
        <w:t xml:space="preserve"> of </w:t>
      </w:r>
      <w:r w:rsidR="00614B81" w:rsidRPr="005320E9">
        <w:rPr>
          <w:i/>
          <w:color w:val="000000" w:themeColor="text1"/>
          <w:sz w:val="24"/>
          <w:szCs w:val="24"/>
        </w:rPr>
        <w:t>Dematioscypha dematiicola</w:t>
      </w:r>
      <w:r w:rsidR="00E6509A" w:rsidRPr="005320E9">
        <w:rPr>
          <w:color w:val="000000" w:themeColor="text1"/>
          <w:sz w:val="24"/>
          <w:szCs w:val="24"/>
        </w:rPr>
        <w:t xml:space="preserve"> (Huhtinen 1987)</w:t>
      </w:r>
      <w:r w:rsidR="001B08E9" w:rsidRPr="005320E9">
        <w:rPr>
          <w:color w:val="000000" w:themeColor="text1"/>
          <w:sz w:val="24"/>
          <w:szCs w:val="24"/>
        </w:rPr>
        <w:t xml:space="preserve">, thus </w:t>
      </w:r>
      <w:r w:rsidR="001B08E9" w:rsidRPr="005320E9">
        <w:rPr>
          <w:i/>
          <w:color w:val="000000" w:themeColor="text1"/>
          <w:sz w:val="24"/>
          <w:szCs w:val="24"/>
        </w:rPr>
        <w:t>Dematioscypha</w:t>
      </w:r>
      <w:r w:rsidR="001B08E9" w:rsidRPr="005320E9">
        <w:rPr>
          <w:color w:val="000000" w:themeColor="text1"/>
          <w:sz w:val="24"/>
          <w:szCs w:val="24"/>
        </w:rPr>
        <w:t xml:space="preserve"> and </w:t>
      </w:r>
      <w:r w:rsidR="001B08E9" w:rsidRPr="005320E9">
        <w:rPr>
          <w:i/>
          <w:color w:val="000000" w:themeColor="text1"/>
          <w:sz w:val="24"/>
          <w:szCs w:val="24"/>
        </w:rPr>
        <w:t>Haplographium</w:t>
      </w:r>
      <w:r w:rsidR="001B08E9" w:rsidRPr="005320E9">
        <w:rPr>
          <w:color w:val="000000" w:themeColor="text1"/>
          <w:sz w:val="24"/>
          <w:szCs w:val="24"/>
        </w:rPr>
        <w:t xml:space="preserve"> are synonyms</w:t>
      </w:r>
      <w:r w:rsidR="00614B81" w:rsidRPr="005320E9">
        <w:rPr>
          <w:color w:val="000000" w:themeColor="text1"/>
          <w:sz w:val="24"/>
          <w:szCs w:val="24"/>
        </w:rPr>
        <w:t xml:space="preserve">. Although 39 names are listed in </w:t>
      </w:r>
      <w:r w:rsidR="00614B81" w:rsidRPr="005320E9">
        <w:rPr>
          <w:i/>
          <w:color w:val="000000" w:themeColor="text1"/>
          <w:sz w:val="24"/>
          <w:szCs w:val="24"/>
        </w:rPr>
        <w:t>Haplographium</w:t>
      </w:r>
      <w:r w:rsidR="00614B81" w:rsidRPr="005320E9">
        <w:rPr>
          <w:color w:val="000000" w:themeColor="text1"/>
          <w:sz w:val="24"/>
          <w:szCs w:val="24"/>
        </w:rPr>
        <w:t xml:space="preserve">, </w:t>
      </w:r>
      <w:r w:rsidR="00135C83">
        <w:rPr>
          <w:color w:val="000000" w:themeColor="text1"/>
          <w:sz w:val="24"/>
          <w:szCs w:val="24"/>
        </w:rPr>
        <w:t>some</w:t>
      </w:r>
      <w:r w:rsidR="005E3924" w:rsidRPr="005320E9">
        <w:rPr>
          <w:color w:val="000000" w:themeColor="text1"/>
          <w:sz w:val="24"/>
          <w:szCs w:val="24"/>
        </w:rPr>
        <w:t xml:space="preserve"> are now recognized in </w:t>
      </w:r>
      <w:r w:rsidR="005E3924" w:rsidRPr="005320E9">
        <w:rPr>
          <w:i/>
          <w:color w:val="000000" w:themeColor="text1"/>
          <w:sz w:val="24"/>
          <w:szCs w:val="24"/>
        </w:rPr>
        <w:t>Lauriomyces</w:t>
      </w:r>
      <w:r w:rsidR="005E3924" w:rsidRPr="005320E9">
        <w:rPr>
          <w:color w:val="000000" w:themeColor="text1"/>
          <w:sz w:val="24"/>
          <w:szCs w:val="24"/>
        </w:rPr>
        <w:t xml:space="preserve"> </w:t>
      </w:r>
      <w:r w:rsidR="0067614F" w:rsidRPr="005320E9">
        <w:rPr>
          <w:color w:val="000000" w:themeColor="text1"/>
          <w:sz w:val="24"/>
          <w:szCs w:val="24"/>
        </w:rPr>
        <w:t xml:space="preserve">including </w:t>
      </w:r>
      <w:r w:rsidR="0067614F" w:rsidRPr="005320E9">
        <w:rPr>
          <w:i/>
          <w:color w:val="000000" w:themeColor="text1"/>
          <w:sz w:val="24"/>
          <w:szCs w:val="24"/>
        </w:rPr>
        <w:t>H. catenatum</w:t>
      </w:r>
      <w:r w:rsidR="0067614F" w:rsidRPr="005320E9">
        <w:rPr>
          <w:color w:val="000000" w:themeColor="text1"/>
          <w:sz w:val="24"/>
          <w:szCs w:val="24"/>
        </w:rPr>
        <w:t xml:space="preserve"> (</w:t>
      </w:r>
      <w:r w:rsidR="00113FA5">
        <w:rPr>
          <w:color w:val="000000" w:themeColor="text1"/>
          <w:sz w:val="24"/>
          <w:szCs w:val="24"/>
        </w:rPr>
        <w:t>Castenada Ruiz &amp; Kendrick 1990)</w:t>
      </w:r>
      <w:r w:rsidR="00135C83">
        <w:rPr>
          <w:color w:val="000000" w:themeColor="text1"/>
          <w:sz w:val="24"/>
          <w:szCs w:val="24"/>
        </w:rPr>
        <w:t>,</w:t>
      </w:r>
      <w:r w:rsidR="0067614F" w:rsidRPr="005320E9">
        <w:rPr>
          <w:color w:val="000000" w:themeColor="text1"/>
          <w:sz w:val="24"/>
          <w:szCs w:val="24"/>
        </w:rPr>
        <w:t xml:space="preserve"> a species previously regarded as a synonym of </w:t>
      </w:r>
      <w:r w:rsidR="0067614F" w:rsidRPr="005320E9">
        <w:rPr>
          <w:i/>
          <w:color w:val="000000" w:themeColor="text1"/>
          <w:sz w:val="24"/>
          <w:szCs w:val="24"/>
        </w:rPr>
        <w:t>H. delicatum</w:t>
      </w:r>
      <w:r w:rsidR="0067614F" w:rsidRPr="005320E9">
        <w:rPr>
          <w:color w:val="000000" w:themeColor="text1"/>
          <w:sz w:val="24"/>
          <w:szCs w:val="24"/>
        </w:rPr>
        <w:t xml:space="preserve"> (Hughes (1953, 1958). Many species of </w:t>
      </w:r>
      <w:r w:rsidR="0067614F" w:rsidRPr="005320E9">
        <w:rPr>
          <w:i/>
          <w:color w:val="000000" w:themeColor="text1"/>
          <w:sz w:val="24"/>
          <w:szCs w:val="24"/>
        </w:rPr>
        <w:t>Haplographium</w:t>
      </w:r>
      <w:r w:rsidR="0067614F" w:rsidRPr="005320E9">
        <w:rPr>
          <w:color w:val="000000" w:themeColor="text1"/>
          <w:sz w:val="24"/>
          <w:szCs w:val="24"/>
        </w:rPr>
        <w:t xml:space="preserve"> have been placed in other genera such that </w:t>
      </w:r>
      <w:r w:rsidR="001B08E9" w:rsidRPr="005320E9">
        <w:rPr>
          <w:color w:val="000000" w:themeColor="text1"/>
          <w:sz w:val="24"/>
          <w:szCs w:val="24"/>
        </w:rPr>
        <w:t xml:space="preserve">Seifert et al. (2012) suggests that </w:t>
      </w:r>
      <w:r w:rsidR="001B08E9" w:rsidRPr="005320E9">
        <w:rPr>
          <w:color w:val="000000" w:themeColor="text1"/>
          <w:sz w:val="24"/>
          <w:szCs w:val="24"/>
        </w:rPr>
        <w:lastRenderedPageBreak/>
        <w:t xml:space="preserve">only three species belong in </w:t>
      </w:r>
      <w:r w:rsidR="001B08E9" w:rsidRPr="005320E9">
        <w:rPr>
          <w:i/>
          <w:color w:val="000000" w:themeColor="text1"/>
          <w:sz w:val="24"/>
          <w:szCs w:val="24"/>
        </w:rPr>
        <w:t>Haplo</w:t>
      </w:r>
      <w:r w:rsidR="0067614F" w:rsidRPr="005320E9">
        <w:rPr>
          <w:i/>
          <w:color w:val="000000" w:themeColor="text1"/>
          <w:sz w:val="24"/>
          <w:szCs w:val="24"/>
        </w:rPr>
        <w:t>graphium</w:t>
      </w:r>
      <w:r w:rsidR="0067614F" w:rsidRPr="005320E9">
        <w:rPr>
          <w:color w:val="000000" w:themeColor="text1"/>
          <w:sz w:val="24"/>
          <w:szCs w:val="24"/>
        </w:rPr>
        <w:t>.</w:t>
      </w:r>
      <w:r w:rsidR="00E108DB">
        <w:rPr>
          <w:color w:val="000000" w:themeColor="text1"/>
          <w:sz w:val="24"/>
          <w:szCs w:val="24"/>
        </w:rPr>
        <w:t xml:space="preserve"> </w:t>
      </w:r>
      <w:r w:rsidR="0067614F" w:rsidRPr="005320E9">
        <w:rPr>
          <w:color w:val="000000" w:themeColor="text1"/>
          <w:sz w:val="24"/>
          <w:szCs w:val="24"/>
        </w:rPr>
        <w:t xml:space="preserve">Based on the obscurity of </w:t>
      </w:r>
      <w:r w:rsidR="0067614F" w:rsidRPr="005320E9">
        <w:rPr>
          <w:i/>
          <w:color w:val="000000" w:themeColor="text1"/>
          <w:sz w:val="24"/>
          <w:szCs w:val="24"/>
        </w:rPr>
        <w:t>Schizocephalum</w:t>
      </w:r>
      <w:r w:rsidR="0067614F" w:rsidRPr="005320E9">
        <w:rPr>
          <w:color w:val="000000" w:themeColor="text1"/>
          <w:sz w:val="24"/>
          <w:szCs w:val="24"/>
        </w:rPr>
        <w:t xml:space="preserve"> and the widespread use of the well-defined genus </w:t>
      </w:r>
      <w:r w:rsidR="0067614F" w:rsidRPr="005320E9">
        <w:rPr>
          <w:i/>
          <w:color w:val="000000" w:themeColor="text1"/>
          <w:sz w:val="24"/>
          <w:szCs w:val="24"/>
        </w:rPr>
        <w:t>Dematioscypha</w:t>
      </w:r>
      <w:r w:rsidR="0067614F" w:rsidRPr="005320E9">
        <w:rPr>
          <w:color w:val="000000" w:themeColor="text1"/>
          <w:sz w:val="24"/>
          <w:szCs w:val="24"/>
        </w:rPr>
        <w:t>, w</w:t>
      </w:r>
      <w:r w:rsidR="00E6509A" w:rsidRPr="005320E9">
        <w:rPr>
          <w:color w:val="000000" w:themeColor="text1"/>
          <w:sz w:val="24"/>
          <w:szCs w:val="24"/>
        </w:rPr>
        <w:t xml:space="preserve">e suggest that </w:t>
      </w:r>
      <w:r w:rsidR="00E6509A" w:rsidRPr="005320E9">
        <w:rPr>
          <w:i/>
          <w:color w:val="000000" w:themeColor="text1"/>
          <w:sz w:val="24"/>
          <w:szCs w:val="24"/>
        </w:rPr>
        <w:t>Dematioscypha</w:t>
      </w:r>
      <w:r w:rsidR="00E6509A" w:rsidRPr="005320E9">
        <w:rPr>
          <w:color w:val="000000" w:themeColor="text1"/>
          <w:sz w:val="24"/>
          <w:szCs w:val="24"/>
        </w:rPr>
        <w:t xml:space="preserve"> be </w:t>
      </w:r>
      <w:r w:rsidR="00135C83">
        <w:rPr>
          <w:color w:val="000000" w:themeColor="text1"/>
          <w:sz w:val="24"/>
          <w:szCs w:val="24"/>
        </w:rPr>
        <w:t>protected</w:t>
      </w:r>
      <w:r w:rsidR="00E6509A" w:rsidRPr="005320E9">
        <w:rPr>
          <w:color w:val="000000" w:themeColor="text1"/>
          <w:sz w:val="24"/>
          <w:szCs w:val="24"/>
        </w:rPr>
        <w:t xml:space="preserve"> over </w:t>
      </w:r>
      <w:r w:rsidR="00A24E93" w:rsidRPr="005320E9">
        <w:rPr>
          <w:i/>
          <w:color w:val="000000" w:themeColor="text1"/>
          <w:sz w:val="24"/>
          <w:szCs w:val="24"/>
        </w:rPr>
        <w:t xml:space="preserve">Schizocephalum and </w:t>
      </w:r>
      <w:r w:rsidR="00E6509A" w:rsidRPr="005320E9">
        <w:rPr>
          <w:i/>
          <w:color w:val="000000" w:themeColor="text1"/>
          <w:sz w:val="24"/>
          <w:szCs w:val="24"/>
        </w:rPr>
        <w:t>Haplographium</w:t>
      </w:r>
      <w:r w:rsidR="00A24E93" w:rsidRPr="005320E9">
        <w:rPr>
          <w:i/>
          <w:color w:val="000000" w:themeColor="text1"/>
          <w:sz w:val="24"/>
          <w:szCs w:val="24"/>
        </w:rPr>
        <w:t>.</w:t>
      </w:r>
      <w:r w:rsidR="00DB437F" w:rsidRPr="005320E9">
        <w:rPr>
          <w:i/>
          <w:color w:val="000000" w:themeColor="text1"/>
          <w:sz w:val="24"/>
          <w:szCs w:val="24"/>
        </w:rPr>
        <w:t xml:space="preserve"> </w:t>
      </w:r>
    </w:p>
    <w:p w:rsidR="0067614F" w:rsidRPr="005320E9" w:rsidRDefault="0067614F" w:rsidP="00A619CD">
      <w:pPr>
        <w:pStyle w:val="hangingnoindent"/>
        <w:ind w:left="0" w:right="0" w:firstLine="0"/>
        <w:rPr>
          <w:i/>
          <w:color w:val="000000" w:themeColor="text1"/>
          <w:sz w:val="24"/>
          <w:szCs w:val="24"/>
        </w:rPr>
      </w:pPr>
    </w:p>
    <w:p w:rsidR="00614B81" w:rsidRPr="005320E9" w:rsidRDefault="00DB437F" w:rsidP="00A619CD">
      <w:pPr>
        <w:pStyle w:val="hangingnoindent"/>
        <w:ind w:left="0" w:right="0" w:firstLine="0"/>
        <w:rPr>
          <w:color w:val="000000" w:themeColor="text1"/>
          <w:sz w:val="24"/>
          <w:szCs w:val="24"/>
        </w:rPr>
      </w:pPr>
      <w:r w:rsidRPr="005320E9">
        <w:rPr>
          <w:color w:val="000000" w:themeColor="text1"/>
          <w:sz w:val="24"/>
          <w:szCs w:val="24"/>
        </w:rPr>
        <w:t>One new combination is needed:</w:t>
      </w:r>
    </w:p>
    <w:p w:rsidR="00DB437F" w:rsidRPr="005320E9" w:rsidRDefault="00DB437F" w:rsidP="00A619CD">
      <w:pPr>
        <w:pStyle w:val="hangingnoindent"/>
        <w:ind w:left="0" w:right="0" w:firstLine="0"/>
        <w:rPr>
          <w:color w:val="000000" w:themeColor="text1"/>
          <w:sz w:val="24"/>
          <w:szCs w:val="24"/>
        </w:rPr>
      </w:pPr>
      <w:r w:rsidRPr="005320E9">
        <w:rPr>
          <w:i/>
          <w:color w:val="000000" w:themeColor="text1"/>
          <w:sz w:val="24"/>
          <w:szCs w:val="24"/>
        </w:rPr>
        <w:t>Dematioscypha delicatum</w:t>
      </w:r>
      <w:r w:rsidRPr="005320E9">
        <w:rPr>
          <w:color w:val="000000" w:themeColor="text1"/>
          <w:sz w:val="24"/>
          <w:szCs w:val="24"/>
        </w:rPr>
        <w:t xml:space="preserve"> (Berk. &amp; Broome) </w:t>
      </w:r>
      <w:r w:rsidRPr="00113FA5">
        <w:rPr>
          <w:color w:val="000000" w:themeColor="text1"/>
          <w:sz w:val="24"/>
          <w:szCs w:val="24"/>
          <w:highlight w:val="yellow"/>
        </w:rPr>
        <w:t>Hosoya?</w:t>
      </w:r>
      <w:r w:rsidRPr="005320E9">
        <w:rPr>
          <w:color w:val="000000" w:themeColor="text1"/>
          <w:sz w:val="24"/>
          <w:szCs w:val="24"/>
        </w:rPr>
        <w:t>? comb. nov.</w:t>
      </w:r>
    </w:p>
    <w:p w:rsidR="00DB437F" w:rsidRPr="005320E9" w:rsidRDefault="00DB437F" w:rsidP="00A619CD">
      <w:pPr>
        <w:pStyle w:val="hangingnoindent"/>
        <w:ind w:left="0" w:right="0" w:firstLine="0"/>
        <w:rPr>
          <w:color w:val="000000" w:themeColor="text1"/>
          <w:sz w:val="24"/>
          <w:szCs w:val="24"/>
        </w:rPr>
      </w:pPr>
      <w:r w:rsidRPr="005320E9">
        <w:rPr>
          <w:color w:val="000000" w:themeColor="text1"/>
          <w:sz w:val="24"/>
          <w:szCs w:val="24"/>
        </w:rPr>
        <w:t xml:space="preserve">Basionym: </w:t>
      </w:r>
      <w:r w:rsidRPr="005320E9">
        <w:rPr>
          <w:i/>
          <w:color w:val="000000" w:themeColor="text1"/>
          <w:sz w:val="24"/>
          <w:szCs w:val="24"/>
        </w:rPr>
        <w:t>Haplographium delicatum</w:t>
      </w:r>
      <w:r w:rsidRPr="005320E9">
        <w:rPr>
          <w:color w:val="000000" w:themeColor="text1"/>
          <w:sz w:val="24"/>
          <w:szCs w:val="24"/>
        </w:rPr>
        <w:t xml:space="preserve"> Berk. </w:t>
      </w:r>
      <w:r w:rsidR="00C6051A" w:rsidRPr="005320E9">
        <w:rPr>
          <w:color w:val="000000" w:themeColor="text1"/>
          <w:sz w:val="24"/>
          <w:szCs w:val="24"/>
        </w:rPr>
        <w:t xml:space="preserve">&amp; </w:t>
      </w:r>
      <w:r w:rsidRPr="005320E9">
        <w:rPr>
          <w:color w:val="000000" w:themeColor="text1"/>
          <w:sz w:val="24"/>
          <w:szCs w:val="24"/>
        </w:rPr>
        <w:t>Broome</w:t>
      </w:r>
      <w:r w:rsidR="00FA02B0" w:rsidRPr="005320E9">
        <w:rPr>
          <w:color w:val="000000" w:themeColor="text1"/>
          <w:sz w:val="24"/>
          <w:szCs w:val="24"/>
        </w:rPr>
        <w:t xml:space="preserve">, </w:t>
      </w:r>
      <w:r w:rsidR="00FA02B0" w:rsidRPr="005320E9">
        <w:rPr>
          <w:i/>
          <w:iCs/>
          <w:sz w:val="24"/>
          <w:szCs w:val="24"/>
        </w:rPr>
        <w:t>Ann. Mag. nat. Hist.</w:t>
      </w:r>
      <w:r w:rsidR="00FA02B0" w:rsidRPr="005320E9">
        <w:rPr>
          <w:sz w:val="24"/>
          <w:szCs w:val="24"/>
        </w:rPr>
        <w:t xml:space="preserve">, Ser. 3 </w:t>
      </w:r>
      <w:r w:rsidR="00FA02B0" w:rsidRPr="005320E9">
        <w:rPr>
          <w:b/>
          <w:bCs/>
          <w:sz w:val="24"/>
          <w:szCs w:val="24"/>
        </w:rPr>
        <w:t>3</w:t>
      </w:r>
      <w:r w:rsidR="00FA02B0" w:rsidRPr="005320E9">
        <w:rPr>
          <w:sz w:val="24"/>
          <w:szCs w:val="24"/>
        </w:rPr>
        <w:t>: 360.</w:t>
      </w:r>
      <w:r w:rsidR="00E108DB">
        <w:rPr>
          <w:sz w:val="24"/>
          <w:szCs w:val="24"/>
        </w:rPr>
        <w:t xml:space="preserve"> </w:t>
      </w:r>
      <w:r w:rsidRPr="005320E9">
        <w:rPr>
          <w:color w:val="000000" w:themeColor="text1"/>
          <w:sz w:val="24"/>
          <w:szCs w:val="24"/>
        </w:rPr>
        <w:t>1859</w:t>
      </w:r>
    </w:p>
    <w:p w:rsidR="00DB437F" w:rsidRPr="005320E9" w:rsidRDefault="00DB437F" w:rsidP="00A619CD">
      <w:pPr>
        <w:pStyle w:val="hangingnoindent"/>
        <w:ind w:left="0" w:right="0" w:firstLine="0"/>
        <w:rPr>
          <w:color w:val="000000" w:themeColor="text1"/>
          <w:sz w:val="24"/>
          <w:szCs w:val="24"/>
        </w:rPr>
      </w:pPr>
      <w:r w:rsidRPr="005320E9">
        <w:rPr>
          <w:color w:val="000000" w:themeColor="text1"/>
          <w:sz w:val="24"/>
          <w:szCs w:val="24"/>
        </w:rPr>
        <w:t xml:space="preserve">= </w:t>
      </w:r>
      <w:r w:rsidRPr="005320E9">
        <w:rPr>
          <w:i/>
          <w:color w:val="000000" w:themeColor="text1"/>
          <w:sz w:val="24"/>
          <w:szCs w:val="24"/>
        </w:rPr>
        <w:t>Peziza dematiicola</w:t>
      </w:r>
      <w:r w:rsidRPr="005320E9">
        <w:rPr>
          <w:color w:val="000000" w:themeColor="text1"/>
          <w:sz w:val="24"/>
          <w:szCs w:val="24"/>
        </w:rPr>
        <w:t xml:space="preserve"> Berk. &amp; Broome, </w:t>
      </w:r>
      <w:r w:rsidR="00FA02B0" w:rsidRPr="005320E9">
        <w:rPr>
          <w:i/>
          <w:iCs/>
          <w:sz w:val="24"/>
          <w:szCs w:val="24"/>
        </w:rPr>
        <w:t>Ann. Mag. nat. Hist.</w:t>
      </w:r>
      <w:r w:rsidR="00FA02B0" w:rsidRPr="005320E9">
        <w:rPr>
          <w:sz w:val="24"/>
          <w:szCs w:val="24"/>
        </w:rPr>
        <w:t xml:space="preserve">, Ser. 3 </w:t>
      </w:r>
      <w:r w:rsidR="00FA02B0" w:rsidRPr="005320E9">
        <w:rPr>
          <w:b/>
          <w:bCs/>
          <w:sz w:val="24"/>
          <w:szCs w:val="24"/>
        </w:rPr>
        <w:t>15</w:t>
      </w:r>
      <w:r w:rsidR="00FA02B0" w:rsidRPr="005320E9">
        <w:rPr>
          <w:sz w:val="24"/>
          <w:szCs w:val="24"/>
        </w:rPr>
        <w:t xml:space="preserve">: 446. </w:t>
      </w:r>
      <w:r w:rsidRPr="005320E9">
        <w:rPr>
          <w:color w:val="000000" w:themeColor="text1"/>
          <w:sz w:val="24"/>
          <w:szCs w:val="24"/>
        </w:rPr>
        <w:t>1865</w:t>
      </w:r>
    </w:p>
    <w:p w:rsidR="00DB437F" w:rsidRPr="005320E9" w:rsidRDefault="00DB324A" w:rsidP="00A619CD">
      <w:pPr>
        <w:pStyle w:val="hangingnoindent"/>
        <w:ind w:left="0" w:right="0" w:firstLine="0"/>
        <w:rPr>
          <w:color w:val="000000" w:themeColor="text1"/>
          <w:sz w:val="24"/>
          <w:szCs w:val="24"/>
        </w:rPr>
      </w:pPr>
      <w:r w:rsidRPr="005320E9">
        <w:rPr>
          <w:bCs/>
          <w:sz w:val="24"/>
          <w:szCs w:val="24"/>
        </w:rPr>
        <w:sym w:font="Symbol" w:char="F0BA"/>
      </w:r>
      <w:r w:rsidR="00DB437F" w:rsidRPr="005320E9">
        <w:rPr>
          <w:color w:val="000000" w:themeColor="text1"/>
          <w:sz w:val="24"/>
          <w:szCs w:val="24"/>
        </w:rPr>
        <w:t xml:space="preserve"> </w:t>
      </w:r>
      <w:r w:rsidR="00DB437F" w:rsidRPr="005320E9">
        <w:rPr>
          <w:i/>
          <w:color w:val="000000" w:themeColor="text1"/>
          <w:sz w:val="24"/>
          <w:szCs w:val="24"/>
        </w:rPr>
        <w:t>Dematioscypha dematiicola</w:t>
      </w:r>
      <w:r w:rsidR="00DB437F" w:rsidRPr="005320E9">
        <w:rPr>
          <w:color w:val="000000" w:themeColor="text1"/>
          <w:sz w:val="24"/>
          <w:szCs w:val="24"/>
        </w:rPr>
        <w:t xml:space="preserve"> (Berk. &amp; Broome) Svrček</w:t>
      </w:r>
      <w:r w:rsidR="00FA02B0" w:rsidRPr="005320E9">
        <w:rPr>
          <w:color w:val="000000" w:themeColor="text1"/>
          <w:sz w:val="24"/>
          <w:szCs w:val="24"/>
        </w:rPr>
        <w:t xml:space="preserve">, </w:t>
      </w:r>
      <w:r w:rsidR="00FA02B0" w:rsidRPr="005320E9">
        <w:rPr>
          <w:i/>
          <w:iCs/>
          <w:sz w:val="24"/>
          <w:szCs w:val="24"/>
        </w:rPr>
        <w:t>Česká Mykol.</w:t>
      </w:r>
      <w:r w:rsidR="00FA02B0" w:rsidRPr="005320E9">
        <w:rPr>
          <w:sz w:val="24"/>
          <w:szCs w:val="24"/>
        </w:rPr>
        <w:t xml:space="preserve"> </w:t>
      </w:r>
      <w:r w:rsidR="00FA02B0" w:rsidRPr="005320E9">
        <w:rPr>
          <w:b/>
          <w:bCs/>
          <w:sz w:val="24"/>
          <w:szCs w:val="24"/>
        </w:rPr>
        <w:t>31</w:t>
      </w:r>
      <w:r w:rsidR="00FA02B0" w:rsidRPr="005320E9">
        <w:rPr>
          <w:sz w:val="24"/>
          <w:szCs w:val="24"/>
        </w:rPr>
        <w:t>(4): 193.</w:t>
      </w:r>
      <w:r w:rsidR="00DB437F" w:rsidRPr="005320E9">
        <w:rPr>
          <w:color w:val="000000" w:themeColor="text1"/>
          <w:sz w:val="24"/>
          <w:szCs w:val="24"/>
        </w:rPr>
        <w:t xml:space="preserve"> 1977</w:t>
      </w:r>
    </w:p>
    <w:p w:rsidR="0067614F" w:rsidRPr="005320E9" w:rsidRDefault="0067614F" w:rsidP="00A619CD">
      <w:pPr>
        <w:pStyle w:val="NormalWeb"/>
        <w:spacing w:after="120"/>
        <w:rPr>
          <w:rFonts w:ascii="Times New Roman" w:hAnsi="Times New Roman" w:cs="Times New Roman"/>
          <w:b/>
          <w:color w:val="000000" w:themeColor="text1"/>
          <w:szCs w:val="24"/>
        </w:rPr>
      </w:pPr>
    </w:p>
    <w:p w:rsidR="00593EED" w:rsidRPr="005320E9" w:rsidRDefault="00BF799B" w:rsidP="00A619CD">
      <w:pPr>
        <w:pStyle w:val="NormalWeb"/>
        <w:spacing w:after="120"/>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Protect </w:t>
      </w:r>
      <w:r w:rsidR="00593EED" w:rsidRPr="005320E9">
        <w:rPr>
          <w:rFonts w:ascii="Times New Roman" w:hAnsi="Times New Roman" w:cs="Times New Roman"/>
          <w:b/>
          <w:i/>
          <w:color w:val="000000" w:themeColor="text1"/>
          <w:szCs w:val="24"/>
        </w:rPr>
        <w:t>Dermea</w:t>
      </w:r>
      <w:r w:rsidR="00593EED" w:rsidRPr="005320E9">
        <w:rPr>
          <w:rFonts w:ascii="Times New Roman" w:hAnsi="Times New Roman" w:cs="Times New Roman"/>
          <w:b/>
          <w:color w:val="000000" w:themeColor="text1"/>
          <w:szCs w:val="24"/>
        </w:rPr>
        <w:t xml:space="preserve"> 1825</w:t>
      </w:r>
      <w:r w:rsidR="00A311FC" w:rsidRPr="005320E9">
        <w:rPr>
          <w:rFonts w:ascii="Times New Roman" w:hAnsi="Times New Roman" w:cs="Times New Roman"/>
          <w:b/>
          <w:color w:val="000000" w:themeColor="text1"/>
          <w:szCs w:val="24"/>
        </w:rPr>
        <w:t xml:space="preserve"> (S) </w:t>
      </w:r>
      <w:r w:rsidR="00593EED" w:rsidRPr="005320E9">
        <w:rPr>
          <w:rFonts w:ascii="Times New Roman" w:hAnsi="Times New Roman" w:cs="Times New Roman"/>
          <w:b/>
          <w:color w:val="000000" w:themeColor="text1"/>
          <w:szCs w:val="24"/>
        </w:rPr>
        <w:t xml:space="preserve">over </w:t>
      </w:r>
      <w:r w:rsidR="00593EED" w:rsidRPr="005320E9">
        <w:rPr>
          <w:rFonts w:ascii="Times New Roman" w:hAnsi="Times New Roman" w:cs="Times New Roman"/>
          <w:b/>
          <w:i/>
          <w:color w:val="000000" w:themeColor="text1"/>
          <w:szCs w:val="24"/>
        </w:rPr>
        <w:t>Sphaeronaema</w:t>
      </w:r>
      <w:r w:rsidR="00593EED" w:rsidRPr="005320E9">
        <w:rPr>
          <w:rFonts w:ascii="Times New Roman" w:hAnsi="Times New Roman" w:cs="Times New Roman"/>
          <w:b/>
          <w:color w:val="000000" w:themeColor="text1"/>
          <w:szCs w:val="24"/>
        </w:rPr>
        <w:t xml:space="preserve"> 1815 </w:t>
      </w:r>
      <w:r w:rsidR="00A311FC" w:rsidRPr="005320E9">
        <w:rPr>
          <w:rFonts w:ascii="Times New Roman" w:hAnsi="Times New Roman" w:cs="Times New Roman"/>
          <w:b/>
          <w:color w:val="000000" w:themeColor="text1"/>
          <w:szCs w:val="24"/>
        </w:rPr>
        <w:t>(A) and</w:t>
      </w:r>
      <w:r w:rsidR="00593EED" w:rsidRPr="005320E9">
        <w:rPr>
          <w:rFonts w:ascii="Times New Roman" w:hAnsi="Times New Roman" w:cs="Times New Roman"/>
          <w:b/>
          <w:color w:val="000000" w:themeColor="text1"/>
          <w:szCs w:val="24"/>
        </w:rPr>
        <w:t xml:space="preserve"> </w:t>
      </w:r>
      <w:r w:rsidR="00593EED" w:rsidRPr="005320E9">
        <w:rPr>
          <w:rFonts w:ascii="Times New Roman" w:hAnsi="Times New Roman" w:cs="Times New Roman"/>
          <w:b/>
          <w:i/>
          <w:color w:val="000000" w:themeColor="text1"/>
          <w:szCs w:val="24"/>
        </w:rPr>
        <w:t>Foveostroma</w:t>
      </w:r>
      <w:r w:rsidR="00593EED" w:rsidRPr="005320E9">
        <w:rPr>
          <w:rFonts w:ascii="Times New Roman" w:hAnsi="Times New Roman" w:cs="Times New Roman"/>
          <w:b/>
          <w:color w:val="000000" w:themeColor="text1"/>
          <w:szCs w:val="24"/>
        </w:rPr>
        <w:t xml:space="preserve"> 1978</w:t>
      </w:r>
      <w:r w:rsidR="00A311FC" w:rsidRPr="005320E9">
        <w:rPr>
          <w:rFonts w:ascii="Times New Roman" w:hAnsi="Times New Roman" w:cs="Times New Roman"/>
          <w:b/>
          <w:color w:val="000000" w:themeColor="text1"/>
          <w:szCs w:val="24"/>
        </w:rPr>
        <w:t xml:space="preserve"> (A)</w:t>
      </w:r>
      <w:r w:rsidR="00BE7E17" w:rsidRPr="005320E9">
        <w:rPr>
          <w:rFonts w:ascii="Times New Roman" w:hAnsi="Times New Roman" w:cs="Times New Roman"/>
          <w:b/>
          <w:color w:val="000000" w:themeColor="text1"/>
          <w:szCs w:val="24"/>
        </w:rPr>
        <w:t>.</w:t>
      </w:r>
    </w:p>
    <w:p w:rsidR="00593EED" w:rsidRPr="005320E9" w:rsidRDefault="00593EED" w:rsidP="00A619CD">
      <w:pPr>
        <w:pStyle w:val="NormalWeb"/>
        <w:spacing w:after="120"/>
        <w:rPr>
          <w:rFonts w:ascii="Times New Roman" w:hAnsi="Times New Roman" w:cs="Times New Roman"/>
          <w:b/>
          <w:color w:val="000000" w:themeColor="text1"/>
          <w:szCs w:val="24"/>
        </w:rPr>
      </w:pPr>
    </w:p>
    <w:p w:rsidR="00593EED" w:rsidRPr="005320E9" w:rsidRDefault="00593EED"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i/>
          <w:color w:val="000000" w:themeColor="text1"/>
          <w:szCs w:val="24"/>
        </w:rPr>
        <w:t>Dermea</w:t>
      </w:r>
      <w:r w:rsidRPr="005320E9">
        <w:rPr>
          <w:rFonts w:ascii="Times New Roman" w:hAnsi="Times New Roman" w:cs="Times New Roman"/>
          <w:color w:val="000000" w:themeColor="text1"/>
          <w:szCs w:val="24"/>
        </w:rPr>
        <w:t xml:space="preserve"> </w:t>
      </w:r>
      <w:r w:rsidR="00E6509A" w:rsidRPr="005320E9">
        <w:rPr>
          <w:rFonts w:ascii="Times New Roman" w:hAnsi="Times New Roman" w:cs="Times New Roman"/>
          <w:color w:val="000000" w:themeColor="text1"/>
          <w:szCs w:val="24"/>
        </w:rPr>
        <w:t xml:space="preserve">based on </w:t>
      </w:r>
      <w:r w:rsidR="00E6509A" w:rsidRPr="005320E9">
        <w:rPr>
          <w:rFonts w:ascii="Times New Roman" w:hAnsi="Times New Roman" w:cs="Times New Roman"/>
          <w:i/>
          <w:color w:val="000000" w:themeColor="text1"/>
          <w:szCs w:val="24"/>
        </w:rPr>
        <w:t>D. cerasi</w:t>
      </w:r>
      <w:r w:rsidR="00E6509A"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is a well defined genus that includes a number of plant pathogenic species</w:t>
      </w:r>
      <w:r w:rsidR="00582143" w:rsidRPr="005320E9">
        <w:rPr>
          <w:rFonts w:ascii="Times New Roman" w:hAnsi="Times New Roman" w:cs="Times New Roman"/>
          <w:color w:val="000000" w:themeColor="text1"/>
          <w:szCs w:val="24"/>
        </w:rPr>
        <w:t xml:space="preserve"> (Abeln et al. 2000)</w:t>
      </w:r>
      <w:r w:rsidRPr="005320E9">
        <w:rPr>
          <w:rFonts w:ascii="Times New Roman" w:hAnsi="Times New Roman" w:cs="Times New Roman"/>
          <w:color w:val="000000" w:themeColor="text1"/>
          <w:szCs w:val="24"/>
        </w:rPr>
        <w:t xml:space="preserve">. Although over 200 names have been placed in </w:t>
      </w:r>
      <w:r w:rsidRPr="005320E9">
        <w:rPr>
          <w:rFonts w:ascii="Times New Roman" w:hAnsi="Times New Roman" w:cs="Times New Roman"/>
          <w:i/>
          <w:color w:val="000000" w:themeColor="text1"/>
          <w:szCs w:val="24"/>
        </w:rPr>
        <w:t>Sphaeronaema</w:t>
      </w:r>
      <w:r w:rsidRPr="005320E9">
        <w:rPr>
          <w:rFonts w:ascii="Times New Roman" w:hAnsi="Times New Roman" w:cs="Times New Roman"/>
          <w:color w:val="000000" w:themeColor="text1"/>
          <w:szCs w:val="24"/>
        </w:rPr>
        <w:t xml:space="preserve">, almost nothing is known about the type species, </w:t>
      </w:r>
      <w:r w:rsidRPr="005320E9">
        <w:rPr>
          <w:rFonts w:ascii="Times New Roman" w:hAnsi="Times New Roman" w:cs="Times New Roman"/>
          <w:i/>
          <w:color w:val="000000" w:themeColor="text1"/>
          <w:szCs w:val="24"/>
        </w:rPr>
        <w:t>S. cylindricum</w:t>
      </w:r>
      <w:r w:rsidRPr="005320E9">
        <w:rPr>
          <w:rFonts w:ascii="Times New Roman" w:hAnsi="Times New Roman" w:cs="Times New Roman"/>
          <w:color w:val="000000" w:themeColor="text1"/>
          <w:szCs w:val="24"/>
        </w:rPr>
        <w:t>. Most of the name</w:t>
      </w:r>
      <w:r w:rsidR="00582143" w:rsidRPr="005320E9">
        <w:rPr>
          <w:rFonts w:ascii="Times New Roman" w:hAnsi="Times New Roman" w:cs="Times New Roman"/>
          <w:color w:val="000000" w:themeColor="text1"/>
          <w:szCs w:val="24"/>
        </w:rPr>
        <w:t>s in</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Sphaeronaema</w:t>
      </w:r>
      <w:r w:rsidRPr="005320E9">
        <w:rPr>
          <w:rFonts w:ascii="Times New Roman" w:hAnsi="Times New Roman" w:cs="Times New Roman"/>
          <w:color w:val="000000" w:themeColor="text1"/>
          <w:szCs w:val="24"/>
        </w:rPr>
        <w:t xml:space="preserve"> that </w:t>
      </w:r>
      <w:r w:rsidR="00582143" w:rsidRPr="005320E9">
        <w:rPr>
          <w:rFonts w:ascii="Times New Roman" w:hAnsi="Times New Roman" w:cs="Times New Roman"/>
          <w:color w:val="000000" w:themeColor="text1"/>
          <w:szCs w:val="24"/>
        </w:rPr>
        <w:t xml:space="preserve">have been </w:t>
      </w:r>
      <w:r w:rsidRPr="005320E9">
        <w:rPr>
          <w:rFonts w:ascii="Times New Roman" w:hAnsi="Times New Roman" w:cs="Times New Roman"/>
          <w:color w:val="000000" w:themeColor="text1"/>
          <w:szCs w:val="24"/>
        </w:rPr>
        <w:t xml:space="preserve">considered in the modern literature </w:t>
      </w:r>
      <w:r w:rsidR="00582143" w:rsidRPr="005320E9">
        <w:rPr>
          <w:rFonts w:ascii="Times New Roman" w:hAnsi="Times New Roman" w:cs="Times New Roman"/>
          <w:color w:val="000000" w:themeColor="text1"/>
          <w:szCs w:val="24"/>
        </w:rPr>
        <w:t>are now</w:t>
      </w:r>
      <w:r w:rsidRPr="005320E9">
        <w:rPr>
          <w:rFonts w:ascii="Times New Roman" w:hAnsi="Times New Roman" w:cs="Times New Roman"/>
          <w:color w:val="000000" w:themeColor="text1"/>
          <w:szCs w:val="24"/>
        </w:rPr>
        <w:t xml:space="preserve"> placed in other genera. </w:t>
      </w:r>
      <w:r w:rsidR="00E6509A" w:rsidRPr="005320E9">
        <w:rPr>
          <w:rFonts w:ascii="Times New Roman" w:hAnsi="Times New Roman" w:cs="Times New Roman"/>
          <w:color w:val="000000" w:themeColor="text1"/>
          <w:szCs w:val="24"/>
        </w:rPr>
        <w:t xml:space="preserve">Whether </w:t>
      </w:r>
      <w:r w:rsidR="00E6509A" w:rsidRPr="005320E9">
        <w:rPr>
          <w:rFonts w:ascii="Times New Roman" w:hAnsi="Times New Roman" w:cs="Times New Roman"/>
          <w:i/>
          <w:color w:val="000000" w:themeColor="text1"/>
          <w:szCs w:val="24"/>
        </w:rPr>
        <w:t>Dermea</w:t>
      </w:r>
      <w:r w:rsidR="00E6509A" w:rsidRPr="005320E9">
        <w:rPr>
          <w:rFonts w:ascii="Times New Roman" w:hAnsi="Times New Roman" w:cs="Times New Roman"/>
          <w:color w:val="000000" w:themeColor="text1"/>
          <w:szCs w:val="24"/>
        </w:rPr>
        <w:t xml:space="preserve"> and </w:t>
      </w:r>
      <w:r w:rsidR="00E6509A" w:rsidRPr="005320E9">
        <w:rPr>
          <w:rFonts w:ascii="Times New Roman" w:hAnsi="Times New Roman" w:cs="Times New Roman"/>
          <w:i/>
          <w:color w:val="000000" w:themeColor="text1"/>
          <w:szCs w:val="24"/>
        </w:rPr>
        <w:t>Sphaeronaema</w:t>
      </w:r>
      <w:r w:rsidR="00E6509A" w:rsidRPr="005320E9">
        <w:rPr>
          <w:rFonts w:ascii="Times New Roman" w:hAnsi="Times New Roman" w:cs="Times New Roman"/>
          <w:color w:val="000000" w:themeColor="text1"/>
          <w:szCs w:val="24"/>
        </w:rPr>
        <w:t xml:space="preserve"> are taxonomically congruent is not know</w:t>
      </w:r>
      <w:r w:rsidR="00A14D18" w:rsidRPr="005320E9">
        <w:rPr>
          <w:rFonts w:ascii="Times New Roman" w:hAnsi="Times New Roman" w:cs="Times New Roman"/>
          <w:color w:val="000000" w:themeColor="text1"/>
          <w:szCs w:val="24"/>
        </w:rPr>
        <w:t>n</w:t>
      </w:r>
      <w:r w:rsidR="00E6509A" w:rsidRPr="005320E9">
        <w:rPr>
          <w:rFonts w:ascii="Times New Roman" w:hAnsi="Times New Roman" w:cs="Times New Roman"/>
          <w:color w:val="000000" w:themeColor="text1"/>
          <w:szCs w:val="24"/>
        </w:rPr>
        <w:t xml:space="preserve">. The genus </w:t>
      </w:r>
      <w:r w:rsidR="00E6509A" w:rsidRPr="005320E9">
        <w:rPr>
          <w:rFonts w:ascii="Times New Roman" w:hAnsi="Times New Roman" w:cs="Times New Roman"/>
          <w:i/>
          <w:color w:val="000000" w:themeColor="text1"/>
          <w:szCs w:val="24"/>
        </w:rPr>
        <w:t>Foveostroma</w:t>
      </w:r>
      <w:r w:rsidR="00E6509A" w:rsidRPr="005320E9">
        <w:rPr>
          <w:rFonts w:ascii="Times New Roman" w:hAnsi="Times New Roman" w:cs="Times New Roman"/>
          <w:color w:val="000000" w:themeColor="text1"/>
          <w:szCs w:val="24"/>
        </w:rPr>
        <w:t xml:space="preserve"> was based on </w:t>
      </w:r>
      <w:r w:rsidR="00E6509A" w:rsidRPr="005320E9">
        <w:rPr>
          <w:rFonts w:ascii="Times New Roman" w:hAnsi="Times New Roman" w:cs="Times New Roman"/>
          <w:i/>
          <w:color w:val="000000" w:themeColor="text1"/>
          <w:szCs w:val="24"/>
        </w:rPr>
        <w:t xml:space="preserve">F. </w:t>
      </w:r>
      <w:r w:rsidR="00BE7E17" w:rsidRPr="005320E9">
        <w:rPr>
          <w:rFonts w:ascii="Times New Roman" w:hAnsi="Times New Roman" w:cs="Times New Roman"/>
          <w:i/>
          <w:color w:val="000000" w:themeColor="text1"/>
          <w:szCs w:val="24"/>
        </w:rPr>
        <w:t>d</w:t>
      </w:r>
      <w:r w:rsidR="00E6509A" w:rsidRPr="005320E9">
        <w:rPr>
          <w:rFonts w:ascii="Times New Roman" w:hAnsi="Times New Roman" w:cs="Times New Roman"/>
          <w:i/>
          <w:color w:val="000000" w:themeColor="text1"/>
          <w:szCs w:val="24"/>
        </w:rPr>
        <w:t>rupacearum</w:t>
      </w:r>
      <w:r w:rsidR="00BE7E17" w:rsidRPr="005320E9">
        <w:rPr>
          <w:rFonts w:ascii="Times New Roman" w:hAnsi="Times New Roman" w:cs="Times New Roman"/>
          <w:i/>
          <w:color w:val="000000" w:themeColor="text1"/>
          <w:szCs w:val="24"/>
        </w:rPr>
        <w:t>,</w:t>
      </w:r>
      <w:r w:rsidR="00E6509A" w:rsidRPr="005320E9">
        <w:rPr>
          <w:rFonts w:ascii="Times New Roman" w:hAnsi="Times New Roman" w:cs="Times New Roman"/>
          <w:color w:val="000000" w:themeColor="text1"/>
          <w:szCs w:val="24"/>
        </w:rPr>
        <w:t xml:space="preserve"> </w:t>
      </w:r>
      <w:r w:rsidR="00F75AF6" w:rsidRPr="005320E9">
        <w:rPr>
          <w:rFonts w:ascii="Times New Roman" w:hAnsi="Times New Roman" w:cs="Times New Roman"/>
          <w:color w:val="000000" w:themeColor="text1"/>
          <w:szCs w:val="24"/>
        </w:rPr>
        <w:t xml:space="preserve">a name </w:t>
      </w:r>
      <w:r w:rsidR="00E6509A" w:rsidRPr="005320E9">
        <w:rPr>
          <w:rFonts w:ascii="Times New Roman" w:hAnsi="Times New Roman" w:cs="Times New Roman"/>
          <w:color w:val="000000" w:themeColor="text1"/>
          <w:szCs w:val="24"/>
        </w:rPr>
        <w:t>considered</w:t>
      </w:r>
      <w:r w:rsidR="00BE7E17" w:rsidRPr="005320E9">
        <w:rPr>
          <w:rFonts w:ascii="Times New Roman" w:hAnsi="Times New Roman" w:cs="Times New Roman"/>
          <w:color w:val="000000" w:themeColor="text1"/>
          <w:szCs w:val="24"/>
        </w:rPr>
        <w:t xml:space="preserve"> to </w:t>
      </w:r>
      <w:r w:rsidR="00F75AF6" w:rsidRPr="005320E9">
        <w:rPr>
          <w:rFonts w:ascii="Times New Roman" w:hAnsi="Times New Roman" w:cs="Times New Roman"/>
          <w:color w:val="000000" w:themeColor="text1"/>
          <w:szCs w:val="24"/>
        </w:rPr>
        <w:t xml:space="preserve">represent </w:t>
      </w:r>
      <w:r w:rsidR="00E6509A" w:rsidRPr="005320E9">
        <w:rPr>
          <w:rFonts w:ascii="Times New Roman" w:hAnsi="Times New Roman" w:cs="Times New Roman"/>
          <w:color w:val="000000" w:themeColor="text1"/>
          <w:szCs w:val="24"/>
        </w:rPr>
        <w:t xml:space="preserve">the asexual </w:t>
      </w:r>
      <w:r w:rsidR="005D5B43" w:rsidRPr="005320E9">
        <w:rPr>
          <w:rFonts w:ascii="Times New Roman" w:hAnsi="Times New Roman" w:cs="Times New Roman"/>
          <w:color w:val="000000" w:themeColor="text1"/>
          <w:szCs w:val="24"/>
        </w:rPr>
        <w:t xml:space="preserve">morph </w:t>
      </w:r>
      <w:r w:rsidR="00E6509A" w:rsidRPr="005320E9">
        <w:rPr>
          <w:rFonts w:ascii="Times New Roman" w:hAnsi="Times New Roman" w:cs="Times New Roman"/>
          <w:color w:val="000000" w:themeColor="text1"/>
          <w:szCs w:val="24"/>
        </w:rPr>
        <w:t xml:space="preserve">of </w:t>
      </w:r>
      <w:r w:rsidR="00E6509A" w:rsidRPr="005320E9">
        <w:rPr>
          <w:rFonts w:ascii="Times New Roman" w:hAnsi="Times New Roman" w:cs="Times New Roman"/>
          <w:i/>
          <w:color w:val="000000" w:themeColor="text1"/>
          <w:szCs w:val="24"/>
        </w:rPr>
        <w:t>D.</w:t>
      </w:r>
      <w:r w:rsidR="00E6509A" w:rsidRPr="005320E9">
        <w:rPr>
          <w:rFonts w:ascii="Times New Roman" w:hAnsi="Times New Roman" w:cs="Times New Roman"/>
          <w:color w:val="000000" w:themeColor="text1"/>
          <w:szCs w:val="24"/>
        </w:rPr>
        <w:t xml:space="preserve"> </w:t>
      </w:r>
      <w:r w:rsidR="00E6509A" w:rsidRPr="005320E9">
        <w:rPr>
          <w:rFonts w:ascii="Times New Roman" w:hAnsi="Times New Roman" w:cs="Times New Roman"/>
          <w:i/>
          <w:color w:val="000000" w:themeColor="text1"/>
          <w:szCs w:val="24"/>
        </w:rPr>
        <w:t>cerasi</w:t>
      </w:r>
      <w:r w:rsidR="00E6509A" w:rsidRPr="005320E9">
        <w:rPr>
          <w:rFonts w:ascii="Times New Roman" w:hAnsi="Times New Roman" w:cs="Times New Roman"/>
          <w:color w:val="000000" w:themeColor="text1"/>
          <w:szCs w:val="24"/>
        </w:rPr>
        <w:t xml:space="preserve"> (DiCosmo 1978)</w:t>
      </w:r>
      <w:r w:rsidR="005D5B43" w:rsidRPr="005320E9">
        <w:rPr>
          <w:rFonts w:ascii="Times New Roman" w:hAnsi="Times New Roman" w:cs="Times New Roman"/>
          <w:color w:val="000000" w:themeColor="text1"/>
          <w:szCs w:val="24"/>
        </w:rPr>
        <w:t>;</w:t>
      </w:r>
      <w:r w:rsidR="00E6509A" w:rsidRPr="005320E9">
        <w:rPr>
          <w:rFonts w:ascii="Times New Roman" w:hAnsi="Times New Roman" w:cs="Times New Roman"/>
          <w:color w:val="000000" w:themeColor="text1"/>
          <w:szCs w:val="24"/>
        </w:rPr>
        <w:t xml:space="preserve"> thus</w:t>
      </w:r>
      <w:r w:rsidR="00BE7E17" w:rsidRPr="005320E9">
        <w:rPr>
          <w:rFonts w:ascii="Times New Roman" w:hAnsi="Times New Roman" w:cs="Times New Roman"/>
          <w:color w:val="000000" w:themeColor="text1"/>
          <w:szCs w:val="24"/>
        </w:rPr>
        <w:t>,</w:t>
      </w:r>
      <w:r w:rsidR="00E6509A" w:rsidRPr="005320E9">
        <w:rPr>
          <w:rFonts w:ascii="Times New Roman" w:hAnsi="Times New Roman" w:cs="Times New Roman"/>
          <w:color w:val="000000" w:themeColor="text1"/>
          <w:szCs w:val="24"/>
        </w:rPr>
        <w:t xml:space="preserve"> </w:t>
      </w:r>
      <w:r w:rsidR="00E6509A" w:rsidRPr="005320E9">
        <w:rPr>
          <w:rFonts w:ascii="Times New Roman" w:hAnsi="Times New Roman" w:cs="Times New Roman"/>
          <w:i/>
          <w:color w:val="000000" w:themeColor="text1"/>
          <w:szCs w:val="24"/>
        </w:rPr>
        <w:t>Foveostroma</w:t>
      </w:r>
      <w:r w:rsidR="00E6509A" w:rsidRPr="005320E9">
        <w:rPr>
          <w:rFonts w:ascii="Times New Roman" w:hAnsi="Times New Roman" w:cs="Times New Roman"/>
          <w:color w:val="000000" w:themeColor="text1"/>
          <w:szCs w:val="24"/>
        </w:rPr>
        <w:t xml:space="preserve"> and </w:t>
      </w:r>
      <w:r w:rsidR="00E6509A" w:rsidRPr="005320E9">
        <w:rPr>
          <w:rFonts w:ascii="Times New Roman" w:hAnsi="Times New Roman" w:cs="Times New Roman"/>
          <w:i/>
          <w:color w:val="000000" w:themeColor="text1"/>
          <w:szCs w:val="24"/>
        </w:rPr>
        <w:t>Dermea</w:t>
      </w:r>
      <w:r w:rsidR="00E6509A" w:rsidRPr="005320E9">
        <w:rPr>
          <w:rFonts w:ascii="Times New Roman" w:hAnsi="Times New Roman" w:cs="Times New Roman"/>
          <w:color w:val="000000" w:themeColor="text1"/>
          <w:szCs w:val="24"/>
        </w:rPr>
        <w:t xml:space="preserve"> are synonyms. </w:t>
      </w:r>
      <w:r w:rsidR="00E6509A" w:rsidRPr="005320E9">
        <w:rPr>
          <w:rFonts w:ascii="Times New Roman" w:hAnsi="Times New Roman" w:cs="Times New Roman"/>
          <w:i/>
          <w:color w:val="000000" w:themeColor="text1"/>
          <w:szCs w:val="24"/>
        </w:rPr>
        <w:t>Dermea</w:t>
      </w:r>
      <w:r w:rsidR="00E6509A" w:rsidRPr="005320E9">
        <w:rPr>
          <w:rFonts w:ascii="Times New Roman" w:hAnsi="Times New Roman" w:cs="Times New Roman"/>
          <w:color w:val="000000" w:themeColor="text1"/>
          <w:szCs w:val="24"/>
        </w:rPr>
        <w:t xml:space="preserve"> includes 31 names, while eight names have been described in </w:t>
      </w:r>
      <w:r w:rsidR="00E6509A" w:rsidRPr="005320E9">
        <w:rPr>
          <w:rFonts w:ascii="Times New Roman" w:hAnsi="Times New Roman" w:cs="Times New Roman"/>
          <w:i/>
          <w:color w:val="000000" w:themeColor="text1"/>
          <w:szCs w:val="24"/>
        </w:rPr>
        <w:t>Foveostroma</w:t>
      </w:r>
      <w:r w:rsidR="00BE7E17" w:rsidRPr="005320E9">
        <w:rPr>
          <w:rFonts w:ascii="Times New Roman" w:hAnsi="Times New Roman" w:cs="Times New Roman"/>
          <w:i/>
          <w:color w:val="000000" w:themeColor="text1"/>
          <w:szCs w:val="24"/>
        </w:rPr>
        <w:t>.</w:t>
      </w:r>
      <w:r w:rsidR="00FC19FC" w:rsidRPr="005320E9">
        <w:rPr>
          <w:rFonts w:ascii="Times New Roman" w:hAnsi="Times New Roman" w:cs="Times New Roman"/>
          <w:color w:val="000000" w:themeColor="text1"/>
          <w:szCs w:val="24"/>
        </w:rPr>
        <w:t xml:space="preserve"> </w:t>
      </w:r>
      <w:r w:rsidR="00E6509A" w:rsidRPr="005320E9">
        <w:rPr>
          <w:rFonts w:ascii="Times New Roman" w:hAnsi="Times New Roman" w:cs="Times New Roman"/>
          <w:color w:val="000000" w:themeColor="text1"/>
          <w:szCs w:val="24"/>
        </w:rPr>
        <w:t xml:space="preserve">Among these three genera </w:t>
      </w:r>
      <w:r w:rsidR="00E6509A" w:rsidRPr="005320E9">
        <w:rPr>
          <w:rFonts w:ascii="Times New Roman" w:hAnsi="Times New Roman" w:cs="Times New Roman"/>
          <w:i/>
          <w:color w:val="000000" w:themeColor="text1"/>
          <w:szCs w:val="24"/>
        </w:rPr>
        <w:t>Dermea</w:t>
      </w:r>
      <w:r w:rsidR="00E6509A" w:rsidRPr="005320E9">
        <w:rPr>
          <w:rFonts w:ascii="Times New Roman" w:hAnsi="Times New Roman" w:cs="Times New Roman"/>
          <w:color w:val="000000" w:themeColor="text1"/>
          <w:szCs w:val="24"/>
        </w:rPr>
        <w:t xml:space="preserve"> is the </w:t>
      </w:r>
      <w:r w:rsidR="00F3571C" w:rsidRPr="005320E9">
        <w:rPr>
          <w:rFonts w:ascii="Times New Roman" w:hAnsi="Times New Roman" w:cs="Times New Roman"/>
          <w:color w:val="000000" w:themeColor="text1"/>
          <w:szCs w:val="24"/>
        </w:rPr>
        <w:t>best</w:t>
      </w:r>
      <w:r w:rsidR="00E6509A" w:rsidRPr="005320E9">
        <w:rPr>
          <w:rFonts w:ascii="Times New Roman" w:hAnsi="Times New Roman" w:cs="Times New Roman"/>
          <w:color w:val="000000" w:themeColor="text1"/>
          <w:szCs w:val="24"/>
        </w:rPr>
        <w:t xml:space="preserve"> known some species </w:t>
      </w:r>
      <w:r w:rsidR="00F75AF6" w:rsidRPr="005320E9">
        <w:rPr>
          <w:rFonts w:ascii="Times New Roman" w:hAnsi="Times New Roman" w:cs="Times New Roman"/>
          <w:color w:val="000000" w:themeColor="text1"/>
          <w:szCs w:val="24"/>
        </w:rPr>
        <w:t xml:space="preserve">of which </w:t>
      </w:r>
      <w:r w:rsidR="00E6509A" w:rsidRPr="005320E9">
        <w:rPr>
          <w:rFonts w:ascii="Times New Roman" w:hAnsi="Times New Roman" w:cs="Times New Roman"/>
          <w:color w:val="000000" w:themeColor="text1"/>
          <w:szCs w:val="24"/>
        </w:rPr>
        <w:t xml:space="preserve">have been sequenced (Abeln et al. 2000). </w:t>
      </w:r>
      <w:r w:rsidR="00BE7E17" w:rsidRPr="005320E9">
        <w:rPr>
          <w:rFonts w:ascii="Times New Roman" w:hAnsi="Times New Roman" w:cs="Times New Roman"/>
          <w:color w:val="000000" w:themeColor="text1"/>
          <w:szCs w:val="24"/>
        </w:rPr>
        <w:t>B</w:t>
      </w:r>
      <w:r w:rsidR="00BF799B">
        <w:rPr>
          <w:rFonts w:ascii="Times New Roman" w:hAnsi="Times New Roman" w:cs="Times New Roman"/>
          <w:color w:val="000000" w:themeColor="text1"/>
          <w:szCs w:val="24"/>
        </w:rPr>
        <w:t xml:space="preserve">ecause of </w:t>
      </w:r>
      <w:r w:rsidR="00BE7E17" w:rsidRPr="005320E9">
        <w:rPr>
          <w:rFonts w:ascii="Times New Roman" w:hAnsi="Times New Roman" w:cs="Times New Roman"/>
          <w:color w:val="000000" w:themeColor="text1"/>
          <w:szCs w:val="24"/>
        </w:rPr>
        <w:t xml:space="preserve">the unknown placement of the type species </w:t>
      </w:r>
      <w:r w:rsidRPr="005320E9">
        <w:rPr>
          <w:rFonts w:ascii="Times New Roman" w:hAnsi="Times New Roman" w:cs="Times New Roman"/>
          <w:color w:val="000000" w:themeColor="text1"/>
          <w:szCs w:val="24"/>
        </w:rPr>
        <w:t xml:space="preserve">of </w:t>
      </w:r>
      <w:r w:rsidRPr="005320E9">
        <w:rPr>
          <w:rFonts w:ascii="Times New Roman" w:hAnsi="Times New Roman" w:cs="Times New Roman"/>
          <w:i/>
          <w:color w:val="000000" w:themeColor="text1"/>
          <w:szCs w:val="24"/>
        </w:rPr>
        <w:t>Sphaeronaema</w:t>
      </w:r>
      <w:r w:rsidR="00E6509A" w:rsidRPr="005320E9">
        <w:rPr>
          <w:rFonts w:ascii="Times New Roman" w:hAnsi="Times New Roman" w:cs="Times New Roman"/>
          <w:i/>
          <w:color w:val="000000" w:themeColor="text1"/>
          <w:szCs w:val="24"/>
        </w:rPr>
        <w:t xml:space="preserve">, </w:t>
      </w:r>
      <w:r w:rsidR="00E6509A" w:rsidRPr="005320E9">
        <w:rPr>
          <w:rFonts w:ascii="Times New Roman" w:hAnsi="Times New Roman" w:cs="Times New Roman"/>
          <w:color w:val="000000" w:themeColor="text1"/>
          <w:szCs w:val="24"/>
        </w:rPr>
        <w:t>the less</w:t>
      </w:r>
      <w:r w:rsidR="00BE7E17" w:rsidRPr="005320E9">
        <w:rPr>
          <w:rFonts w:ascii="Times New Roman" w:hAnsi="Times New Roman" w:cs="Times New Roman"/>
          <w:color w:val="000000" w:themeColor="text1"/>
          <w:szCs w:val="24"/>
        </w:rPr>
        <w:t xml:space="preserve"> frequent</w:t>
      </w:r>
      <w:r w:rsidR="00E6509A" w:rsidRPr="005320E9">
        <w:rPr>
          <w:rFonts w:ascii="Times New Roman" w:hAnsi="Times New Roman" w:cs="Times New Roman"/>
          <w:color w:val="000000" w:themeColor="text1"/>
          <w:szCs w:val="24"/>
        </w:rPr>
        <w:t xml:space="preserve"> use of </w:t>
      </w:r>
      <w:r w:rsidR="00E6509A" w:rsidRPr="005320E9">
        <w:rPr>
          <w:rFonts w:ascii="Times New Roman" w:hAnsi="Times New Roman" w:cs="Times New Roman"/>
          <w:i/>
          <w:color w:val="000000" w:themeColor="text1"/>
          <w:szCs w:val="24"/>
        </w:rPr>
        <w:t>Foveostroma</w:t>
      </w:r>
      <w:r w:rsidR="00E6509A"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 xml:space="preserve">and the </w:t>
      </w:r>
      <w:r w:rsidR="00F75AF6" w:rsidRPr="005320E9">
        <w:rPr>
          <w:rFonts w:ascii="Times New Roman" w:hAnsi="Times New Roman" w:cs="Times New Roman"/>
          <w:color w:val="000000" w:themeColor="text1"/>
          <w:szCs w:val="24"/>
        </w:rPr>
        <w:t>well-circumscribed concept</w:t>
      </w:r>
      <w:r w:rsidRPr="005320E9">
        <w:rPr>
          <w:rFonts w:ascii="Times New Roman" w:hAnsi="Times New Roman" w:cs="Times New Roman"/>
          <w:color w:val="000000" w:themeColor="text1"/>
          <w:szCs w:val="24"/>
        </w:rPr>
        <w:t xml:space="preserve"> of </w:t>
      </w:r>
      <w:r w:rsidRPr="005320E9">
        <w:rPr>
          <w:rFonts w:ascii="Times New Roman" w:hAnsi="Times New Roman" w:cs="Times New Roman"/>
          <w:i/>
          <w:color w:val="000000" w:themeColor="text1"/>
          <w:szCs w:val="24"/>
        </w:rPr>
        <w:t>Dermea</w:t>
      </w:r>
      <w:r w:rsidRPr="005320E9">
        <w:rPr>
          <w:rFonts w:ascii="Times New Roman" w:hAnsi="Times New Roman" w:cs="Times New Roman"/>
          <w:color w:val="000000" w:themeColor="text1"/>
          <w:szCs w:val="24"/>
        </w:rPr>
        <w:t xml:space="preserve">, it seems advisable to </w:t>
      </w:r>
      <w:r w:rsidR="004F0DC7">
        <w:rPr>
          <w:rFonts w:ascii="Times New Roman" w:hAnsi="Times New Roman" w:cs="Times New Roman"/>
          <w:color w:val="000000" w:themeColor="text1"/>
          <w:szCs w:val="24"/>
        </w:rPr>
        <w:t>protect</w:t>
      </w:r>
      <w:r w:rsidRPr="005320E9">
        <w:rPr>
          <w:rFonts w:ascii="Times New Roman" w:hAnsi="Times New Roman" w:cs="Times New Roman"/>
          <w:color w:val="000000" w:themeColor="text1"/>
          <w:szCs w:val="24"/>
        </w:rPr>
        <w:t xml:space="preserve"> the name </w:t>
      </w:r>
      <w:r w:rsidRPr="005320E9">
        <w:rPr>
          <w:rFonts w:ascii="Times New Roman" w:hAnsi="Times New Roman" w:cs="Times New Roman"/>
          <w:i/>
          <w:color w:val="000000" w:themeColor="text1"/>
          <w:szCs w:val="24"/>
        </w:rPr>
        <w:t>Dermea</w:t>
      </w:r>
      <w:r w:rsidRPr="005320E9">
        <w:rPr>
          <w:rFonts w:ascii="Times New Roman" w:hAnsi="Times New Roman" w:cs="Times New Roman"/>
          <w:color w:val="000000" w:themeColor="text1"/>
          <w:szCs w:val="24"/>
        </w:rPr>
        <w:t xml:space="preserve"> over </w:t>
      </w:r>
      <w:r w:rsidRPr="005320E9">
        <w:rPr>
          <w:rFonts w:ascii="Times New Roman" w:hAnsi="Times New Roman" w:cs="Times New Roman"/>
          <w:i/>
          <w:color w:val="000000" w:themeColor="text1"/>
          <w:szCs w:val="24"/>
        </w:rPr>
        <w:t>Sphaeronaema</w:t>
      </w:r>
      <w:r w:rsidR="00E6509A" w:rsidRPr="005320E9">
        <w:rPr>
          <w:rFonts w:ascii="Times New Roman" w:hAnsi="Times New Roman" w:cs="Times New Roman"/>
          <w:color w:val="000000" w:themeColor="text1"/>
          <w:szCs w:val="24"/>
        </w:rPr>
        <w:t xml:space="preserve"> and </w:t>
      </w:r>
      <w:r w:rsidR="007873A6" w:rsidRPr="005320E9">
        <w:rPr>
          <w:rFonts w:ascii="Times New Roman" w:hAnsi="Times New Roman" w:cs="Times New Roman"/>
          <w:color w:val="000000" w:themeColor="text1"/>
          <w:szCs w:val="24"/>
        </w:rPr>
        <w:t xml:space="preserve">not use the name </w:t>
      </w:r>
      <w:r w:rsidR="00E6509A" w:rsidRPr="005320E9">
        <w:rPr>
          <w:rFonts w:ascii="Times New Roman" w:hAnsi="Times New Roman" w:cs="Times New Roman"/>
          <w:i/>
          <w:color w:val="000000" w:themeColor="text1"/>
          <w:szCs w:val="24"/>
        </w:rPr>
        <w:t>Foveostroma</w:t>
      </w:r>
      <w:r w:rsidRPr="005320E9">
        <w:rPr>
          <w:rFonts w:ascii="Times New Roman" w:hAnsi="Times New Roman" w:cs="Times New Roman"/>
          <w:color w:val="000000" w:themeColor="text1"/>
          <w:szCs w:val="24"/>
        </w:rPr>
        <w:t xml:space="preserve">. </w:t>
      </w:r>
    </w:p>
    <w:p w:rsidR="0017001A" w:rsidRPr="005320E9" w:rsidRDefault="0017001A" w:rsidP="00A619CD">
      <w:pPr>
        <w:pStyle w:val="NormalWeb"/>
        <w:spacing w:after="120"/>
        <w:rPr>
          <w:rFonts w:ascii="Times New Roman" w:hAnsi="Times New Roman" w:cs="Times New Roman"/>
          <w:color w:val="000000" w:themeColor="text1"/>
          <w:szCs w:val="24"/>
        </w:rPr>
      </w:pPr>
    </w:p>
    <w:p w:rsidR="0017001A" w:rsidRPr="005320E9" w:rsidRDefault="00977615"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Three n</w:t>
      </w:r>
      <w:r w:rsidR="0017001A" w:rsidRPr="005320E9">
        <w:rPr>
          <w:rFonts w:ascii="Times New Roman" w:hAnsi="Times New Roman" w:cs="Times New Roman"/>
          <w:color w:val="000000" w:themeColor="text1"/>
          <w:szCs w:val="24"/>
        </w:rPr>
        <w:t xml:space="preserve">ew combinations </w:t>
      </w:r>
      <w:r w:rsidRPr="005320E9">
        <w:rPr>
          <w:rFonts w:ascii="Times New Roman" w:hAnsi="Times New Roman" w:cs="Times New Roman"/>
          <w:color w:val="000000" w:themeColor="text1"/>
          <w:szCs w:val="24"/>
        </w:rPr>
        <w:t xml:space="preserve">are </w:t>
      </w:r>
      <w:r w:rsidR="0017001A" w:rsidRPr="005320E9">
        <w:rPr>
          <w:rFonts w:ascii="Times New Roman" w:hAnsi="Times New Roman" w:cs="Times New Roman"/>
          <w:color w:val="000000" w:themeColor="text1"/>
          <w:szCs w:val="24"/>
        </w:rPr>
        <w:t>required:</w:t>
      </w:r>
    </w:p>
    <w:p w:rsidR="0011102C" w:rsidRPr="005320E9" w:rsidRDefault="0011102C"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Dermea abietinum</w:t>
      </w:r>
      <w:r w:rsidRPr="005320E9">
        <w:rPr>
          <w:rFonts w:ascii="Times New Roman" w:hAnsi="Times New Roman" w:cs="Times New Roman"/>
          <w:szCs w:val="24"/>
        </w:rPr>
        <w:t xml:space="preserve"> (Peck) </w:t>
      </w:r>
      <w:r w:rsidR="005320E9" w:rsidRPr="005320E9">
        <w:rPr>
          <w:rFonts w:ascii="Times New Roman" w:hAnsi="Times New Roman" w:cs="Times New Roman"/>
          <w:szCs w:val="24"/>
        </w:rPr>
        <w:t>Rossman</w:t>
      </w:r>
      <w:r w:rsidR="004F7AEA" w:rsidRPr="005320E9">
        <w:rPr>
          <w:rFonts w:ascii="Times New Roman" w:hAnsi="Times New Roman" w:cs="Times New Roman"/>
          <w:szCs w:val="24"/>
        </w:rPr>
        <w:t xml:space="preserve">, </w:t>
      </w:r>
      <w:r w:rsidRPr="005320E9">
        <w:rPr>
          <w:rFonts w:ascii="Times New Roman" w:hAnsi="Times New Roman" w:cs="Times New Roman"/>
          <w:szCs w:val="24"/>
        </w:rPr>
        <w:t>comb. nov.</w:t>
      </w:r>
    </w:p>
    <w:p w:rsidR="0011102C" w:rsidRPr="005320E9" w:rsidRDefault="00FA02B0"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t>Basionym:</w:t>
      </w:r>
      <w:r w:rsidR="0011102C" w:rsidRPr="005320E9">
        <w:rPr>
          <w:rFonts w:ascii="Times New Roman" w:hAnsi="Times New Roman" w:cs="Times New Roman"/>
          <w:bCs/>
          <w:szCs w:val="24"/>
        </w:rPr>
        <w:t xml:space="preserve"> </w:t>
      </w:r>
      <w:hyperlink r:id="rId20" w:history="1">
        <w:r w:rsidR="0011102C" w:rsidRPr="005320E9">
          <w:rPr>
            <w:rStyle w:val="Hyperlink"/>
            <w:rFonts w:ascii="Times New Roman" w:hAnsi="Times New Roman" w:cs="Times New Roman"/>
            <w:bCs/>
            <w:i/>
            <w:color w:val="auto"/>
            <w:sz w:val="24"/>
            <w:szCs w:val="24"/>
            <w:u w:val="none"/>
          </w:rPr>
          <w:t>Gelatinosporium</w:t>
        </w:r>
      </w:hyperlink>
      <w:r w:rsidR="0011102C" w:rsidRPr="005320E9">
        <w:rPr>
          <w:rFonts w:ascii="Times New Roman" w:hAnsi="Times New Roman" w:cs="Times New Roman"/>
          <w:bCs/>
          <w:i/>
          <w:szCs w:val="24"/>
        </w:rPr>
        <w:t xml:space="preserve"> abietinum</w:t>
      </w:r>
      <w:r w:rsidR="0011102C" w:rsidRPr="005320E9">
        <w:rPr>
          <w:rFonts w:ascii="Times New Roman" w:hAnsi="Times New Roman" w:cs="Times New Roman"/>
          <w:szCs w:val="24"/>
        </w:rPr>
        <w:t xml:space="preserve"> </w:t>
      </w:r>
      <w:r w:rsidR="0011102C" w:rsidRPr="005320E9">
        <w:rPr>
          <w:rFonts w:ascii="Times New Roman" w:hAnsi="Times New Roman" w:cs="Times New Roman"/>
          <w:bCs/>
          <w:szCs w:val="24"/>
        </w:rPr>
        <w:t>Peck</w:t>
      </w:r>
      <w:r w:rsidR="0011102C" w:rsidRPr="005320E9">
        <w:rPr>
          <w:rFonts w:ascii="Times New Roman" w:hAnsi="Times New Roman" w:cs="Times New Roman"/>
          <w:szCs w:val="24"/>
        </w:rPr>
        <w:t xml:space="preserve">, </w:t>
      </w:r>
      <w:r w:rsidR="0011102C" w:rsidRPr="005320E9">
        <w:rPr>
          <w:rFonts w:ascii="Times New Roman" w:hAnsi="Times New Roman" w:cs="Times New Roman"/>
          <w:i/>
          <w:iCs/>
          <w:szCs w:val="24"/>
        </w:rPr>
        <w:t>Ann. Rep. Reg. Univ. St. N.Y.</w:t>
      </w:r>
      <w:r w:rsidR="0011102C" w:rsidRPr="005320E9">
        <w:rPr>
          <w:rFonts w:ascii="Times New Roman" w:hAnsi="Times New Roman" w:cs="Times New Roman"/>
          <w:szCs w:val="24"/>
        </w:rPr>
        <w:t xml:space="preserve"> </w:t>
      </w:r>
      <w:r w:rsidR="0011102C" w:rsidRPr="005320E9">
        <w:rPr>
          <w:rFonts w:ascii="Times New Roman" w:hAnsi="Times New Roman" w:cs="Times New Roman"/>
          <w:bCs/>
          <w:szCs w:val="24"/>
        </w:rPr>
        <w:t>25</w:t>
      </w:r>
      <w:r w:rsidR="0011102C" w:rsidRPr="005320E9">
        <w:rPr>
          <w:rFonts w:ascii="Times New Roman" w:hAnsi="Times New Roman" w:cs="Times New Roman"/>
          <w:szCs w:val="24"/>
        </w:rPr>
        <w:t>: 84 (1873) [1872]</w:t>
      </w:r>
    </w:p>
    <w:p w:rsidR="0011102C" w:rsidRPr="005320E9" w:rsidRDefault="0011102C" w:rsidP="00A619CD">
      <w:pPr>
        <w:pStyle w:val="NormalWeb"/>
        <w:spacing w:after="120"/>
        <w:rPr>
          <w:rFonts w:ascii="Times New Roman" w:hAnsi="Times New Roman" w:cs="Times New Roman"/>
          <w:bCs/>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r w:rsidRPr="005320E9">
        <w:rPr>
          <w:rFonts w:ascii="Times New Roman" w:hAnsi="Times New Roman" w:cs="Times New Roman"/>
          <w:bCs/>
          <w:i/>
          <w:szCs w:val="24"/>
        </w:rPr>
        <w:t>Foveostroma abietinum</w:t>
      </w:r>
      <w:r w:rsidRPr="005320E9">
        <w:rPr>
          <w:rFonts w:ascii="Times New Roman" w:hAnsi="Times New Roman" w:cs="Times New Roman"/>
          <w:bCs/>
          <w:szCs w:val="24"/>
        </w:rPr>
        <w:t xml:space="preserve"> (Peck) Di Cosmo, </w:t>
      </w:r>
      <w:r w:rsidRPr="005320E9">
        <w:rPr>
          <w:rFonts w:ascii="Times New Roman" w:hAnsi="Times New Roman" w:cs="Times New Roman"/>
          <w:i/>
          <w:iCs/>
          <w:szCs w:val="24"/>
        </w:rPr>
        <w:t>Can. J. Bot.</w:t>
      </w:r>
      <w:r w:rsidRPr="005320E9">
        <w:rPr>
          <w:rFonts w:ascii="Times New Roman" w:hAnsi="Times New Roman" w:cs="Times New Roman"/>
          <w:szCs w:val="24"/>
        </w:rPr>
        <w:t xml:space="preserve"> </w:t>
      </w:r>
      <w:r w:rsidRPr="005320E9">
        <w:rPr>
          <w:rFonts w:ascii="Times New Roman" w:hAnsi="Times New Roman" w:cs="Times New Roman"/>
          <w:bCs/>
          <w:szCs w:val="24"/>
        </w:rPr>
        <w:t>56</w:t>
      </w:r>
      <w:r w:rsidRPr="005320E9">
        <w:rPr>
          <w:rFonts w:ascii="Times New Roman" w:hAnsi="Times New Roman" w:cs="Times New Roman"/>
          <w:szCs w:val="24"/>
        </w:rPr>
        <w:t>: 1682 (1978)</w:t>
      </w:r>
    </w:p>
    <w:p w:rsidR="0011102C" w:rsidRPr="005320E9" w:rsidRDefault="0011102C" w:rsidP="00A619CD">
      <w:pPr>
        <w:pStyle w:val="NormalWeb"/>
        <w:spacing w:after="120"/>
        <w:rPr>
          <w:rFonts w:ascii="Times New Roman" w:hAnsi="Times New Roman" w:cs="Times New Roman"/>
          <w:bCs/>
          <w:szCs w:val="24"/>
        </w:rPr>
      </w:pPr>
      <w:r w:rsidRPr="005320E9">
        <w:rPr>
          <w:rFonts w:ascii="Times New Roman" w:hAnsi="Times New Roman" w:cs="Times New Roman"/>
          <w:bCs/>
          <w:szCs w:val="24"/>
        </w:rPr>
        <w:t xml:space="preserve">= </w:t>
      </w:r>
      <w:r w:rsidRPr="005320E9">
        <w:rPr>
          <w:rFonts w:ascii="Times New Roman" w:hAnsi="Times New Roman" w:cs="Times New Roman"/>
          <w:bCs/>
          <w:i/>
          <w:szCs w:val="24"/>
        </w:rPr>
        <w:t>Cenangium balsamea</w:t>
      </w:r>
      <w:r w:rsidRPr="005320E9">
        <w:rPr>
          <w:rFonts w:ascii="Times New Roman" w:hAnsi="Times New Roman" w:cs="Times New Roman"/>
          <w:bCs/>
          <w:szCs w:val="24"/>
        </w:rPr>
        <w:t xml:space="preserve"> Peck, </w:t>
      </w:r>
      <w:r w:rsidRPr="005320E9">
        <w:rPr>
          <w:rFonts w:ascii="Times New Roman" w:hAnsi="Times New Roman" w:cs="Times New Roman"/>
          <w:i/>
          <w:iCs/>
          <w:szCs w:val="24"/>
        </w:rPr>
        <w:t>Ann. Rep. N.Y. St. Mus. nat. Hist.</w:t>
      </w:r>
      <w:r w:rsidRPr="005320E9">
        <w:rPr>
          <w:rFonts w:ascii="Times New Roman" w:hAnsi="Times New Roman" w:cs="Times New Roman"/>
          <w:szCs w:val="24"/>
        </w:rPr>
        <w:t xml:space="preserve"> </w:t>
      </w:r>
      <w:r w:rsidRPr="005320E9">
        <w:rPr>
          <w:rFonts w:ascii="Times New Roman" w:hAnsi="Times New Roman" w:cs="Times New Roman"/>
          <w:bCs/>
          <w:szCs w:val="24"/>
        </w:rPr>
        <w:t>38</w:t>
      </w:r>
      <w:r w:rsidRPr="005320E9">
        <w:rPr>
          <w:rFonts w:ascii="Times New Roman" w:hAnsi="Times New Roman" w:cs="Times New Roman"/>
          <w:szCs w:val="24"/>
        </w:rPr>
        <w:t>: 101 (1885)</w:t>
      </w:r>
    </w:p>
    <w:p w:rsidR="0011102C" w:rsidRPr="005320E9" w:rsidRDefault="0011102C" w:rsidP="00A619CD">
      <w:pPr>
        <w:pStyle w:val="NormalWeb"/>
        <w:spacing w:after="120"/>
        <w:rPr>
          <w:rFonts w:ascii="Times New Roman" w:hAnsi="Times New Roman" w:cs="Times New Roman"/>
          <w:bCs/>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r w:rsidRPr="005320E9">
        <w:rPr>
          <w:rFonts w:ascii="Times New Roman" w:hAnsi="Times New Roman" w:cs="Times New Roman"/>
          <w:bCs/>
          <w:i/>
          <w:szCs w:val="24"/>
        </w:rPr>
        <w:t>Derma balsamea</w:t>
      </w:r>
      <w:r w:rsidRPr="005320E9">
        <w:rPr>
          <w:rFonts w:ascii="Times New Roman" w:hAnsi="Times New Roman" w:cs="Times New Roman"/>
          <w:bCs/>
          <w:szCs w:val="24"/>
        </w:rPr>
        <w:t xml:space="preserve"> (Peck) Seaver </w:t>
      </w:r>
      <w:r w:rsidRPr="005320E9">
        <w:rPr>
          <w:rFonts w:ascii="Times New Roman" w:hAnsi="Times New Roman" w:cs="Times New Roman"/>
          <w:szCs w:val="24"/>
        </w:rPr>
        <w:t xml:space="preserve">in Dodge, </w:t>
      </w:r>
      <w:r w:rsidRPr="005320E9">
        <w:rPr>
          <w:rFonts w:ascii="Times New Roman" w:hAnsi="Times New Roman" w:cs="Times New Roman"/>
          <w:i/>
          <w:iCs/>
          <w:szCs w:val="24"/>
        </w:rPr>
        <w:t>Mycologia</w:t>
      </w:r>
      <w:r w:rsidRPr="005320E9">
        <w:rPr>
          <w:rFonts w:ascii="Times New Roman" w:hAnsi="Times New Roman" w:cs="Times New Roman"/>
          <w:szCs w:val="24"/>
        </w:rPr>
        <w:t xml:space="preserve"> </w:t>
      </w:r>
      <w:r w:rsidRPr="005320E9">
        <w:rPr>
          <w:rFonts w:ascii="Times New Roman" w:hAnsi="Times New Roman" w:cs="Times New Roman"/>
          <w:bCs/>
          <w:szCs w:val="24"/>
        </w:rPr>
        <w:t>24</w:t>
      </w:r>
      <w:r w:rsidRPr="005320E9">
        <w:rPr>
          <w:rFonts w:ascii="Times New Roman" w:hAnsi="Times New Roman" w:cs="Times New Roman"/>
          <w:szCs w:val="24"/>
        </w:rPr>
        <w:t>(5): 427 (1932)</w:t>
      </w:r>
    </w:p>
    <w:p w:rsidR="0011102C" w:rsidRPr="005320E9" w:rsidRDefault="0011102C" w:rsidP="00A619CD">
      <w:pPr>
        <w:pStyle w:val="NormalWeb"/>
        <w:spacing w:after="120"/>
        <w:rPr>
          <w:rFonts w:ascii="Times New Roman" w:hAnsi="Times New Roman" w:cs="Times New Roman"/>
          <w:szCs w:val="24"/>
        </w:rPr>
      </w:pPr>
    </w:p>
    <w:p w:rsidR="0017001A" w:rsidRPr="005320E9" w:rsidRDefault="0017001A"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i/>
          <w:color w:val="000000" w:themeColor="text1"/>
          <w:szCs w:val="24"/>
        </w:rPr>
        <w:t>Dermea boycei</w:t>
      </w:r>
      <w:r w:rsidRPr="005320E9">
        <w:rPr>
          <w:rFonts w:ascii="Times New Roman" w:hAnsi="Times New Roman" w:cs="Times New Roman"/>
          <w:color w:val="000000" w:themeColor="text1"/>
          <w:szCs w:val="24"/>
        </w:rPr>
        <w:t xml:space="preserve"> (Dearn.) </w:t>
      </w:r>
      <w:r w:rsidR="005320E9" w:rsidRPr="005320E9">
        <w:rPr>
          <w:rFonts w:ascii="Times New Roman" w:hAnsi="Times New Roman" w:cs="Times New Roman"/>
          <w:color w:val="000000" w:themeColor="text1"/>
          <w:szCs w:val="24"/>
        </w:rPr>
        <w:t>Rossman</w:t>
      </w:r>
      <w:r w:rsidR="004F7AEA"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comb. nov.</w:t>
      </w:r>
    </w:p>
    <w:p w:rsidR="0017001A" w:rsidRPr="005320E9" w:rsidRDefault="00FA02B0" w:rsidP="00A619CD">
      <w:pPr>
        <w:pStyle w:val="NormalWeb"/>
        <w:spacing w:after="120"/>
        <w:rPr>
          <w:rFonts w:ascii="Times New Roman" w:hAnsi="Times New Roman" w:cs="Times New Roman"/>
          <w:bCs/>
          <w:szCs w:val="24"/>
        </w:rPr>
      </w:pPr>
      <w:r w:rsidRPr="005320E9">
        <w:rPr>
          <w:rFonts w:ascii="Times New Roman" w:hAnsi="Times New Roman" w:cs="Times New Roman"/>
          <w:bCs/>
          <w:szCs w:val="24"/>
        </w:rPr>
        <w:t>Basionym:</w:t>
      </w:r>
      <w:r w:rsidR="0017001A" w:rsidRPr="005320E9">
        <w:rPr>
          <w:rFonts w:ascii="Times New Roman" w:hAnsi="Times New Roman" w:cs="Times New Roman"/>
          <w:bCs/>
          <w:szCs w:val="24"/>
        </w:rPr>
        <w:t xml:space="preserve"> </w:t>
      </w:r>
      <w:r w:rsidR="0017001A" w:rsidRPr="005320E9">
        <w:rPr>
          <w:rFonts w:ascii="Times New Roman" w:hAnsi="Times New Roman" w:cs="Times New Roman"/>
          <w:bCs/>
          <w:i/>
          <w:szCs w:val="24"/>
        </w:rPr>
        <w:t>Cryptosporium boycei</w:t>
      </w:r>
      <w:r w:rsidR="0017001A" w:rsidRPr="005320E9">
        <w:rPr>
          <w:rFonts w:ascii="Times New Roman" w:hAnsi="Times New Roman" w:cs="Times New Roman"/>
          <w:bCs/>
          <w:szCs w:val="24"/>
        </w:rPr>
        <w:t xml:space="preserve"> Dearn., </w:t>
      </w:r>
      <w:r w:rsidR="0017001A" w:rsidRPr="005320E9">
        <w:rPr>
          <w:rFonts w:ascii="Times New Roman" w:hAnsi="Times New Roman" w:cs="Times New Roman"/>
          <w:i/>
          <w:iCs/>
          <w:szCs w:val="24"/>
        </w:rPr>
        <w:t>Mycologia</w:t>
      </w:r>
      <w:r w:rsidR="0017001A" w:rsidRPr="005320E9">
        <w:rPr>
          <w:rFonts w:ascii="Times New Roman" w:hAnsi="Times New Roman" w:cs="Times New Roman"/>
          <w:szCs w:val="24"/>
        </w:rPr>
        <w:t xml:space="preserve"> </w:t>
      </w:r>
      <w:r w:rsidR="0017001A" w:rsidRPr="005320E9">
        <w:rPr>
          <w:rFonts w:ascii="Times New Roman" w:hAnsi="Times New Roman" w:cs="Times New Roman"/>
          <w:b/>
          <w:bCs/>
          <w:szCs w:val="24"/>
        </w:rPr>
        <w:t>20</w:t>
      </w:r>
      <w:r w:rsidR="0017001A" w:rsidRPr="005320E9">
        <w:rPr>
          <w:rFonts w:ascii="Times New Roman" w:hAnsi="Times New Roman" w:cs="Times New Roman"/>
          <w:szCs w:val="24"/>
        </w:rPr>
        <w:t>: 245 (1928)</w:t>
      </w:r>
      <w:r w:rsidR="0017001A" w:rsidRPr="005320E9">
        <w:rPr>
          <w:rFonts w:ascii="Times New Roman" w:hAnsi="Times New Roman" w:cs="Times New Roman"/>
          <w:bCs/>
          <w:szCs w:val="24"/>
        </w:rPr>
        <w:t xml:space="preserve"> </w:t>
      </w:r>
    </w:p>
    <w:p w:rsidR="0017001A" w:rsidRPr="005320E9" w:rsidRDefault="0017001A" w:rsidP="00A619CD">
      <w:pPr>
        <w:pStyle w:val="NormalWeb"/>
        <w:spacing w:after="120"/>
        <w:rPr>
          <w:rFonts w:ascii="Times New Roman" w:hAnsi="Times New Roman" w:cs="Times New Roman"/>
          <w:bCs/>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r w:rsidRPr="005320E9">
        <w:rPr>
          <w:rFonts w:ascii="Times New Roman" w:hAnsi="Times New Roman" w:cs="Times New Roman"/>
          <w:bCs/>
          <w:i/>
          <w:szCs w:val="24"/>
        </w:rPr>
        <w:t>Foveostroma boycei</w:t>
      </w:r>
      <w:r w:rsidRPr="005320E9">
        <w:rPr>
          <w:rFonts w:ascii="Times New Roman" w:hAnsi="Times New Roman" w:cs="Times New Roman"/>
          <w:bCs/>
          <w:szCs w:val="24"/>
        </w:rPr>
        <w:t xml:space="preserve"> (Dearn.) A. Funk, </w:t>
      </w:r>
      <w:r w:rsidRPr="005320E9">
        <w:rPr>
          <w:rFonts w:ascii="Times New Roman" w:hAnsi="Times New Roman" w:cs="Times New Roman"/>
          <w:i/>
          <w:iCs/>
          <w:szCs w:val="24"/>
        </w:rPr>
        <w:t>Can. J. Bot.</w:t>
      </w:r>
      <w:r w:rsidRPr="005320E9">
        <w:rPr>
          <w:rFonts w:ascii="Times New Roman" w:hAnsi="Times New Roman" w:cs="Times New Roman"/>
          <w:szCs w:val="24"/>
        </w:rPr>
        <w:t xml:space="preserve"> </w:t>
      </w:r>
      <w:r w:rsidRPr="005320E9">
        <w:rPr>
          <w:rFonts w:ascii="Times New Roman" w:hAnsi="Times New Roman" w:cs="Times New Roman"/>
          <w:b/>
          <w:bCs/>
          <w:szCs w:val="24"/>
        </w:rPr>
        <w:t>57</w:t>
      </w:r>
      <w:r w:rsidRPr="005320E9">
        <w:rPr>
          <w:rFonts w:ascii="Times New Roman" w:hAnsi="Times New Roman" w:cs="Times New Roman"/>
          <w:szCs w:val="24"/>
        </w:rPr>
        <w:t>: 767 (1979)</w:t>
      </w:r>
    </w:p>
    <w:p w:rsidR="0017001A" w:rsidRPr="005320E9" w:rsidRDefault="0017001A"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bCs/>
          <w:szCs w:val="24"/>
        </w:rPr>
        <w:t xml:space="preserve">= </w:t>
      </w:r>
      <w:r w:rsidRPr="005320E9">
        <w:rPr>
          <w:rFonts w:ascii="Times New Roman" w:hAnsi="Times New Roman" w:cs="Times New Roman"/>
          <w:bCs/>
          <w:i/>
          <w:szCs w:val="24"/>
        </w:rPr>
        <w:t>Dermea pseudotsugae</w:t>
      </w:r>
      <w:r w:rsidRPr="005320E9">
        <w:rPr>
          <w:rFonts w:ascii="Times New Roman" w:hAnsi="Times New Roman" w:cs="Times New Roman"/>
          <w:bCs/>
          <w:szCs w:val="24"/>
        </w:rPr>
        <w:t xml:space="preserve"> A. Funk, </w:t>
      </w:r>
      <w:r w:rsidRPr="005320E9">
        <w:rPr>
          <w:rFonts w:ascii="Times New Roman" w:hAnsi="Times New Roman" w:cs="Times New Roman"/>
          <w:i/>
          <w:iCs/>
          <w:szCs w:val="24"/>
        </w:rPr>
        <w:t>Can. J. Bot.</w:t>
      </w:r>
      <w:r w:rsidRPr="005320E9">
        <w:rPr>
          <w:rFonts w:ascii="Times New Roman" w:hAnsi="Times New Roman" w:cs="Times New Roman"/>
          <w:szCs w:val="24"/>
        </w:rPr>
        <w:t xml:space="preserve"> </w:t>
      </w:r>
      <w:r w:rsidRPr="005320E9">
        <w:rPr>
          <w:rFonts w:ascii="Times New Roman" w:hAnsi="Times New Roman" w:cs="Times New Roman"/>
          <w:b/>
          <w:bCs/>
          <w:szCs w:val="24"/>
        </w:rPr>
        <w:t>45</w:t>
      </w:r>
      <w:r w:rsidRPr="005320E9">
        <w:rPr>
          <w:rFonts w:ascii="Times New Roman" w:hAnsi="Times New Roman" w:cs="Times New Roman"/>
          <w:szCs w:val="24"/>
        </w:rPr>
        <w:t>: 1803 (1967)</w:t>
      </w:r>
      <w:r w:rsidRPr="005320E9">
        <w:rPr>
          <w:rFonts w:ascii="Times New Roman" w:hAnsi="Times New Roman" w:cs="Times New Roman"/>
          <w:bCs/>
          <w:szCs w:val="24"/>
        </w:rPr>
        <w:t xml:space="preserve"> </w:t>
      </w:r>
    </w:p>
    <w:p w:rsidR="00593EED" w:rsidRPr="005320E9" w:rsidRDefault="00593EED" w:rsidP="00A619CD">
      <w:pPr>
        <w:spacing w:after="120"/>
        <w:rPr>
          <w:rFonts w:ascii="Times New Roman" w:hAnsi="Times New Roman" w:cs="Times New Roman"/>
          <w:sz w:val="24"/>
          <w:szCs w:val="24"/>
        </w:rPr>
      </w:pPr>
    </w:p>
    <w:p w:rsidR="0017001A" w:rsidRPr="005320E9" w:rsidRDefault="0017001A" w:rsidP="00A619CD">
      <w:pPr>
        <w:spacing w:after="120"/>
        <w:rPr>
          <w:rFonts w:ascii="Times New Roman" w:hAnsi="Times New Roman" w:cs="Times New Roman"/>
          <w:sz w:val="24"/>
          <w:szCs w:val="24"/>
        </w:rPr>
      </w:pPr>
      <w:r w:rsidRPr="005320E9">
        <w:rPr>
          <w:rFonts w:ascii="Times New Roman" w:hAnsi="Times New Roman" w:cs="Times New Roman"/>
          <w:i/>
          <w:sz w:val="24"/>
          <w:szCs w:val="24"/>
        </w:rPr>
        <w:lastRenderedPageBreak/>
        <w:t>Dermea stellata</w:t>
      </w:r>
      <w:r w:rsidRPr="005320E9">
        <w:rPr>
          <w:rFonts w:ascii="Times New Roman" w:hAnsi="Times New Roman" w:cs="Times New Roman"/>
          <w:sz w:val="24"/>
          <w:szCs w:val="24"/>
        </w:rPr>
        <w:t xml:space="preserve"> (Ellis) </w:t>
      </w:r>
      <w:r w:rsidR="005320E9" w:rsidRPr="005320E9">
        <w:rPr>
          <w:rFonts w:ascii="Times New Roman" w:hAnsi="Times New Roman" w:cs="Times New Roman"/>
          <w:sz w:val="24"/>
          <w:szCs w:val="24"/>
        </w:rPr>
        <w:t>Rossman</w:t>
      </w:r>
      <w:r w:rsidR="004F7AEA"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17001A" w:rsidRPr="005320E9" w:rsidRDefault="00FA02B0"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t>Basionym:</w:t>
      </w:r>
      <w:r w:rsidR="0017001A" w:rsidRPr="005320E9">
        <w:rPr>
          <w:rFonts w:ascii="Times New Roman" w:hAnsi="Times New Roman" w:cs="Times New Roman"/>
          <w:bCs/>
          <w:sz w:val="24"/>
          <w:szCs w:val="24"/>
        </w:rPr>
        <w:t xml:space="preserve"> </w:t>
      </w:r>
      <w:r w:rsidR="0017001A" w:rsidRPr="005320E9">
        <w:rPr>
          <w:rFonts w:ascii="Times New Roman" w:hAnsi="Times New Roman" w:cs="Times New Roman"/>
          <w:bCs/>
          <w:i/>
          <w:sz w:val="24"/>
          <w:szCs w:val="24"/>
        </w:rPr>
        <w:t>Sphaeronaema stellat</w:t>
      </w:r>
      <w:r w:rsidRPr="005320E9">
        <w:rPr>
          <w:rFonts w:ascii="Times New Roman" w:hAnsi="Times New Roman" w:cs="Times New Roman"/>
          <w:bCs/>
          <w:i/>
          <w:sz w:val="24"/>
          <w:szCs w:val="24"/>
        </w:rPr>
        <w:t>um</w:t>
      </w:r>
      <w:r w:rsidR="0017001A" w:rsidRPr="005320E9">
        <w:rPr>
          <w:rFonts w:ascii="Times New Roman" w:hAnsi="Times New Roman" w:cs="Times New Roman"/>
          <w:bCs/>
          <w:sz w:val="24"/>
          <w:szCs w:val="24"/>
        </w:rPr>
        <w:t xml:space="preserve"> Ellis</w:t>
      </w:r>
      <w:r w:rsidRPr="005320E9">
        <w:rPr>
          <w:rFonts w:ascii="Times New Roman" w:hAnsi="Times New Roman" w:cs="Times New Roman"/>
          <w:bCs/>
          <w:sz w:val="24"/>
          <w:szCs w:val="24"/>
        </w:rPr>
        <w:t xml:space="preserve">, </w:t>
      </w:r>
      <w:r w:rsidRPr="005320E9">
        <w:rPr>
          <w:rFonts w:ascii="Times New Roman" w:hAnsi="Times New Roman" w:cs="Times New Roman"/>
          <w:i/>
          <w:iCs/>
          <w:sz w:val="24"/>
          <w:szCs w:val="24"/>
        </w:rPr>
        <w:t>Bull. Torrey bot. Club</w:t>
      </w:r>
      <w:r w:rsidRPr="005320E9">
        <w:rPr>
          <w:rFonts w:ascii="Times New Roman" w:hAnsi="Times New Roman" w:cs="Times New Roman"/>
          <w:sz w:val="24"/>
          <w:szCs w:val="24"/>
        </w:rPr>
        <w:t xml:space="preserve"> </w:t>
      </w:r>
      <w:r w:rsidRPr="005320E9">
        <w:rPr>
          <w:rFonts w:ascii="Times New Roman" w:hAnsi="Times New Roman" w:cs="Times New Roman"/>
          <w:b/>
          <w:bCs/>
          <w:sz w:val="24"/>
          <w:szCs w:val="24"/>
        </w:rPr>
        <w:t>6</w:t>
      </w:r>
      <w:r w:rsidRPr="005320E9">
        <w:rPr>
          <w:rFonts w:ascii="Times New Roman" w:hAnsi="Times New Roman" w:cs="Times New Roman"/>
          <w:sz w:val="24"/>
          <w:szCs w:val="24"/>
        </w:rPr>
        <w:t>: 107 (1876).</w:t>
      </w:r>
    </w:p>
    <w:p w:rsidR="0017001A" w:rsidRPr="005320E9" w:rsidRDefault="0017001A"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sym w:font="Symbol" w:char="F0BA"/>
      </w:r>
      <w:r w:rsidR="00FA02B0" w:rsidRPr="005320E9">
        <w:rPr>
          <w:rFonts w:ascii="Times New Roman" w:hAnsi="Times New Roman" w:cs="Times New Roman"/>
          <w:bCs/>
          <w:sz w:val="24"/>
          <w:szCs w:val="24"/>
        </w:rPr>
        <w:t xml:space="preserve"> </w:t>
      </w:r>
      <w:r w:rsidRPr="005320E9">
        <w:rPr>
          <w:rFonts w:ascii="Times New Roman" w:hAnsi="Times New Roman" w:cs="Times New Roman"/>
          <w:bCs/>
          <w:i/>
          <w:sz w:val="24"/>
          <w:szCs w:val="24"/>
        </w:rPr>
        <w:t>Micropera stellata</w:t>
      </w:r>
      <w:r w:rsidRPr="005320E9">
        <w:rPr>
          <w:rFonts w:ascii="Times New Roman" w:hAnsi="Times New Roman" w:cs="Times New Roman"/>
          <w:bCs/>
          <w:sz w:val="24"/>
          <w:szCs w:val="24"/>
        </w:rPr>
        <w:t xml:space="preserve"> (Ellis) </w:t>
      </w:r>
      <w:r w:rsidR="00FA02B0" w:rsidRPr="006A3CFC">
        <w:rPr>
          <w:rFonts w:ascii="Times New Roman" w:hAnsi="Times New Roman" w:cs="Times New Roman"/>
          <w:bCs/>
          <w:sz w:val="24"/>
          <w:szCs w:val="24"/>
        </w:rPr>
        <w:t>Jacz.</w:t>
      </w:r>
      <w:r w:rsidR="00FA02B0" w:rsidRPr="006A3CFC">
        <w:rPr>
          <w:rFonts w:ascii="Times New Roman" w:hAnsi="Times New Roman" w:cs="Times New Roman"/>
          <w:sz w:val="24"/>
          <w:szCs w:val="24"/>
        </w:rPr>
        <w:t>,</w:t>
      </w:r>
      <w:r w:rsidR="00FA02B0" w:rsidRPr="005320E9">
        <w:rPr>
          <w:rFonts w:ascii="Times New Roman" w:hAnsi="Times New Roman" w:cs="Times New Roman"/>
          <w:sz w:val="24"/>
          <w:szCs w:val="24"/>
        </w:rPr>
        <w:t xml:space="preserve"> </w:t>
      </w:r>
      <w:r w:rsidR="00FA02B0" w:rsidRPr="005320E9">
        <w:rPr>
          <w:rFonts w:ascii="Times New Roman" w:hAnsi="Times New Roman" w:cs="Times New Roman"/>
          <w:i/>
          <w:iCs/>
          <w:sz w:val="24"/>
          <w:szCs w:val="24"/>
        </w:rPr>
        <w:t>Nouv. Mem. Soc. Imp. nat. Moscou</w:t>
      </w:r>
      <w:r w:rsidR="00FA02B0" w:rsidRPr="005320E9">
        <w:rPr>
          <w:rFonts w:ascii="Times New Roman" w:hAnsi="Times New Roman" w:cs="Times New Roman"/>
          <w:sz w:val="24"/>
          <w:szCs w:val="24"/>
        </w:rPr>
        <w:t xml:space="preserve"> </w:t>
      </w:r>
      <w:r w:rsidR="00FA02B0" w:rsidRPr="005320E9">
        <w:rPr>
          <w:rFonts w:ascii="Times New Roman" w:hAnsi="Times New Roman" w:cs="Times New Roman"/>
          <w:b/>
          <w:bCs/>
          <w:sz w:val="24"/>
          <w:szCs w:val="24"/>
        </w:rPr>
        <w:t>15</w:t>
      </w:r>
      <w:r w:rsidR="00FA02B0" w:rsidRPr="005320E9">
        <w:rPr>
          <w:rFonts w:ascii="Times New Roman" w:hAnsi="Times New Roman" w:cs="Times New Roman"/>
          <w:sz w:val="24"/>
          <w:szCs w:val="24"/>
        </w:rPr>
        <w:t>: 366 (1898).</w:t>
      </w:r>
    </w:p>
    <w:p w:rsidR="0017001A" w:rsidRPr="005320E9" w:rsidRDefault="0017001A"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t xml:space="preserve">= </w:t>
      </w:r>
      <w:r w:rsidRPr="005320E9">
        <w:rPr>
          <w:rFonts w:ascii="Times New Roman" w:hAnsi="Times New Roman" w:cs="Times New Roman"/>
          <w:bCs/>
          <w:i/>
          <w:sz w:val="24"/>
          <w:szCs w:val="24"/>
        </w:rPr>
        <w:t>Cenangium peckiana</w:t>
      </w:r>
      <w:r w:rsidRPr="005320E9">
        <w:rPr>
          <w:rFonts w:ascii="Times New Roman" w:hAnsi="Times New Roman" w:cs="Times New Roman"/>
          <w:bCs/>
          <w:sz w:val="24"/>
          <w:szCs w:val="24"/>
        </w:rPr>
        <w:t xml:space="preserve"> Rehm</w:t>
      </w:r>
      <w:r w:rsidR="00FA02B0" w:rsidRPr="005320E9">
        <w:rPr>
          <w:rFonts w:ascii="Times New Roman" w:hAnsi="Times New Roman" w:cs="Times New Roman"/>
          <w:bCs/>
          <w:sz w:val="24"/>
          <w:szCs w:val="24"/>
        </w:rPr>
        <w:t xml:space="preserve">, </w:t>
      </w:r>
      <w:r w:rsidR="00FA02B0" w:rsidRPr="005320E9">
        <w:rPr>
          <w:rFonts w:ascii="Times New Roman" w:hAnsi="Times New Roman" w:cs="Times New Roman"/>
          <w:i/>
          <w:iCs/>
          <w:sz w:val="24"/>
          <w:szCs w:val="24"/>
        </w:rPr>
        <w:t>Annls mycol.</w:t>
      </w:r>
      <w:r w:rsidR="00FA02B0" w:rsidRPr="005320E9">
        <w:rPr>
          <w:rFonts w:ascii="Times New Roman" w:hAnsi="Times New Roman" w:cs="Times New Roman"/>
          <w:sz w:val="24"/>
          <w:szCs w:val="24"/>
        </w:rPr>
        <w:t xml:space="preserve"> </w:t>
      </w:r>
      <w:r w:rsidR="00FA02B0" w:rsidRPr="005320E9">
        <w:rPr>
          <w:rFonts w:ascii="Times New Roman" w:hAnsi="Times New Roman" w:cs="Times New Roman"/>
          <w:b/>
          <w:bCs/>
          <w:sz w:val="24"/>
          <w:szCs w:val="24"/>
        </w:rPr>
        <w:t>13</w:t>
      </w:r>
      <w:r w:rsidR="00FA02B0" w:rsidRPr="005320E9">
        <w:rPr>
          <w:rFonts w:ascii="Times New Roman" w:hAnsi="Times New Roman" w:cs="Times New Roman"/>
          <w:sz w:val="24"/>
          <w:szCs w:val="24"/>
        </w:rPr>
        <w:t>(1): 3 (1915).</w:t>
      </w:r>
    </w:p>
    <w:p w:rsidR="0017001A" w:rsidRPr="005320E9" w:rsidRDefault="0017001A"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sym w:font="Symbol" w:char="F0BA"/>
      </w:r>
      <w:r w:rsidRPr="005320E9">
        <w:rPr>
          <w:rFonts w:ascii="Times New Roman" w:hAnsi="Times New Roman" w:cs="Times New Roman"/>
          <w:bCs/>
          <w:sz w:val="24"/>
          <w:szCs w:val="24"/>
        </w:rPr>
        <w:t xml:space="preserve"> </w:t>
      </w:r>
      <w:r w:rsidRPr="005320E9">
        <w:rPr>
          <w:rFonts w:ascii="Times New Roman" w:hAnsi="Times New Roman" w:cs="Times New Roman"/>
          <w:bCs/>
          <w:i/>
          <w:sz w:val="24"/>
          <w:szCs w:val="24"/>
        </w:rPr>
        <w:t>Dermea peckiana</w:t>
      </w:r>
      <w:r w:rsidRPr="005320E9">
        <w:rPr>
          <w:rFonts w:ascii="Times New Roman" w:hAnsi="Times New Roman" w:cs="Times New Roman"/>
          <w:bCs/>
          <w:sz w:val="24"/>
          <w:szCs w:val="24"/>
        </w:rPr>
        <w:t xml:space="preserve"> (Rehm) Seaver, </w:t>
      </w:r>
      <w:r w:rsidR="00FA02B0" w:rsidRPr="005320E9">
        <w:rPr>
          <w:rFonts w:ascii="Times New Roman" w:hAnsi="Times New Roman" w:cs="Times New Roman"/>
          <w:i/>
          <w:iCs/>
          <w:sz w:val="24"/>
          <w:szCs w:val="24"/>
        </w:rPr>
        <w:t>North American Cup-fungi</w:t>
      </w:r>
      <w:r w:rsidR="00FA02B0" w:rsidRPr="005320E9">
        <w:rPr>
          <w:rFonts w:ascii="Times New Roman" w:hAnsi="Times New Roman" w:cs="Times New Roman"/>
          <w:sz w:val="24"/>
          <w:szCs w:val="24"/>
        </w:rPr>
        <w:t>, (Inoperculates) (New York): 356. (1951).</w:t>
      </w:r>
    </w:p>
    <w:p w:rsidR="0017001A" w:rsidRPr="005320E9" w:rsidRDefault="0017001A" w:rsidP="00A619CD">
      <w:pPr>
        <w:spacing w:after="120"/>
        <w:rPr>
          <w:rFonts w:ascii="Times New Roman" w:hAnsi="Times New Roman" w:cs="Times New Roman"/>
          <w:sz w:val="24"/>
          <w:szCs w:val="24"/>
        </w:rPr>
      </w:pPr>
    </w:p>
    <w:p w:rsidR="00B239F8" w:rsidRPr="005320E9" w:rsidRDefault="00CE78AB" w:rsidP="00A619CD">
      <w:pPr>
        <w:spacing w:after="120"/>
        <w:rPr>
          <w:rFonts w:ascii="Times New Roman" w:hAnsi="Times New Roman" w:cs="Times New Roman"/>
          <w:sz w:val="24"/>
          <w:szCs w:val="24"/>
        </w:rPr>
      </w:pPr>
      <w:r>
        <w:rPr>
          <w:rFonts w:ascii="Times New Roman" w:hAnsi="Times New Roman" w:cs="Times New Roman"/>
          <w:b/>
          <w:sz w:val="24"/>
          <w:szCs w:val="24"/>
        </w:rPr>
        <w:t>Protect</w:t>
      </w:r>
      <w:r w:rsidR="00815390" w:rsidRPr="005320E9">
        <w:rPr>
          <w:rFonts w:ascii="Times New Roman" w:hAnsi="Times New Roman" w:cs="Times New Roman"/>
          <w:b/>
          <w:sz w:val="24"/>
          <w:szCs w:val="24"/>
        </w:rPr>
        <w:t xml:space="preserve"> </w:t>
      </w:r>
      <w:r w:rsidR="00815390" w:rsidRPr="005320E9">
        <w:rPr>
          <w:rFonts w:ascii="Times New Roman" w:hAnsi="Times New Roman" w:cs="Times New Roman"/>
          <w:b/>
          <w:i/>
          <w:sz w:val="24"/>
          <w:szCs w:val="24"/>
        </w:rPr>
        <w:t>Diplocarpon</w:t>
      </w:r>
      <w:r w:rsidR="00815390" w:rsidRPr="005320E9">
        <w:rPr>
          <w:rFonts w:ascii="Times New Roman" w:hAnsi="Times New Roman" w:cs="Times New Roman"/>
          <w:b/>
          <w:sz w:val="24"/>
          <w:szCs w:val="24"/>
        </w:rPr>
        <w:t xml:space="preserve"> 1906 </w:t>
      </w:r>
      <w:r w:rsidR="00A311FC" w:rsidRPr="005320E9">
        <w:rPr>
          <w:rFonts w:ascii="Times New Roman" w:hAnsi="Times New Roman" w:cs="Times New Roman"/>
          <w:b/>
          <w:sz w:val="24"/>
          <w:szCs w:val="24"/>
        </w:rPr>
        <w:t xml:space="preserve">(S) </w:t>
      </w:r>
      <w:r w:rsidR="00815390" w:rsidRPr="005320E9">
        <w:rPr>
          <w:rFonts w:ascii="Times New Roman" w:hAnsi="Times New Roman" w:cs="Times New Roman"/>
          <w:b/>
          <w:sz w:val="24"/>
          <w:szCs w:val="24"/>
        </w:rPr>
        <w:t xml:space="preserve">over </w:t>
      </w:r>
      <w:r w:rsidR="00BC6443" w:rsidRPr="005320E9">
        <w:rPr>
          <w:rFonts w:ascii="Times New Roman" w:hAnsi="Times New Roman" w:cs="Times New Roman"/>
          <w:b/>
          <w:i/>
          <w:sz w:val="24"/>
          <w:szCs w:val="24"/>
        </w:rPr>
        <w:t>Entomosporium</w:t>
      </w:r>
      <w:r w:rsidR="00BC6443" w:rsidRPr="005320E9">
        <w:rPr>
          <w:rFonts w:ascii="Times New Roman" w:hAnsi="Times New Roman" w:cs="Times New Roman"/>
          <w:b/>
          <w:sz w:val="24"/>
          <w:szCs w:val="24"/>
        </w:rPr>
        <w:t xml:space="preserve"> 1856</w:t>
      </w:r>
      <w:r w:rsidR="00A311FC" w:rsidRPr="005320E9">
        <w:rPr>
          <w:rFonts w:ascii="Times New Roman" w:hAnsi="Times New Roman" w:cs="Times New Roman"/>
          <w:b/>
          <w:sz w:val="24"/>
          <w:szCs w:val="24"/>
        </w:rPr>
        <w:t xml:space="preserve"> (A)</w:t>
      </w:r>
      <w:r w:rsidR="00815390" w:rsidRPr="005320E9">
        <w:rPr>
          <w:rFonts w:ascii="Times New Roman" w:hAnsi="Times New Roman" w:cs="Times New Roman"/>
          <w:b/>
          <w:sz w:val="24"/>
          <w:szCs w:val="24"/>
        </w:rPr>
        <w:t>,</w:t>
      </w:r>
      <w:r w:rsidR="00BC6443" w:rsidRPr="005320E9">
        <w:rPr>
          <w:rFonts w:ascii="Times New Roman" w:hAnsi="Times New Roman" w:cs="Times New Roman"/>
          <w:b/>
          <w:sz w:val="24"/>
          <w:szCs w:val="24"/>
        </w:rPr>
        <w:t xml:space="preserve"> </w:t>
      </w:r>
      <w:r w:rsidR="00A710AE" w:rsidRPr="005320E9">
        <w:rPr>
          <w:rFonts w:ascii="Times New Roman" w:hAnsi="Times New Roman" w:cs="Times New Roman"/>
          <w:b/>
          <w:i/>
          <w:sz w:val="24"/>
          <w:szCs w:val="24"/>
        </w:rPr>
        <w:t>Bostrichonema</w:t>
      </w:r>
      <w:r w:rsidR="00A710AE" w:rsidRPr="005320E9">
        <w:rPr>
          <w:rFonts w:ascii="Times New Roman" w:hAnsi="Times New Roman" w:cs="Times New Roman"/>
          <w:b/>
          <w:sz w:val="24"/>
          <w:szCs w:val="24"/>
        </w:rPr>
        <w:t xml:space="preserve"> 1867</w:t>
      </w:r>
      <w:r w:rsidR="00A311FC" w:rsidRPr="005320E9">
        <w:rPr>
          <w:rFonts w:ascii="Times New Roman" w:hAnsi="Times New Roman" w:cs="Times New Roman"/>
          <w:b/>
          <w:sz w:val="24"/>
          <w:szCs w:val="24"/>
        </w:rPr>
        <w:t xml:space="preserve"> (A)</w:t>
      </w:r>
      <w:r w:rsidR="00A710AE" w:rsidRPr="005320E9">
        <w:rPr>
          <w:rFonts w:ascii="Times New Roman" w:hAnsi="Times New Roman" w:cs="Times New Roman"/>
          <w:b/>
          <w:sz w:val="24"/>
          <w:szCs w:val="24"/>
        </w:rPr>
        <w:t xml:space="preserve">, </w:t>
      </w:r>
      <w:r w:rsidR="00BA61C4" w:rsidRPr="005320E9">
        <w:rPr>
          <w:rFonts w:ascii="Times New Roman" w:hAnsi="Times New Roman" w:cs="Times New Roman"/>
          <w:b/>
          <w:i/>
          <w:sz w:val="24"/>
          <w:szCs w:val="24"/>
        </w:rPr>
        <w:t>Mar</w:t>
      </w:r>
      <w:r w:rsidR="00B165B3" w:rsidRPr="005320E9">
        <w:rPr>
          <w:rFonts w:ascii="Times New Roman" w:hAnsi="Times New Roman" w:cs="Times New Roman"/>
          <w:b/>
          <w:i/>
          <w:sz w:val="24"/>
          <w:szCs w:val="24"/>
        </w:rPr>
        <w:t>s</w:t>
      </w:r>
      <w:r w:rsidR="00BA61C4" w:rsidRPr="005320E9">
        <w:rPr>
          <w:rFonts w:ascii="Times New Roman" w:hAnsi="Times New Roman" w:cs="Times New Roman"/>
          <w:b/>
          <w:i/>
          <w:sz w:val="24"/>
          <w:szCs w:val="24"/>
        </w:rPr>
        <w:t>sonina</w:t>
      </w:r>
      <w:r w:rsidR="00BA61C4" w:rsidRPr="005320E9">
        <w:rPr>
          <w:rFonts w:ascii="Times New Roman" w:hAnsi="Times New Roman" w:cs="Times New Roman"/>
          <w:b/>
          <w:sz w:val="24"/>
          <w:szCs w:val="24"/>
        </w:rPr>
        <w:t xml:space="preserve"> 1906</w:t>
      </w:r>
      <w:r w:rsidR="00A311FC" w:rsidRPr="005320E9">
        <w:rPr>
          <w:rFonts w:ascii="Times New Roman" w:hAnsi="Times New Roman" w:cs="Times New Roman"/>
          <w:b/>
          <w:sz w:val="24"/>
          <w:szCs w:val="24"/>
        </w:rPr>
        <w:t xml:space="preserve"> (A)</w:t>
      </w:r>
      <w:r w:rsidR="00624A85" w:rsidRPr="005320E9">
        <w:rPr>
          <w:rFonts w:ascii="Times New Roman" w:hAnsi="Times New Roman" w:cs="Times New Roman"/>
          <w:b/>
          <w:sz w:val="24"/>
          <w:szCs w:val="24"/>
        </w:rPr>
        <w:t>,</w:t>
      </w:r>
      <w:r w:rsidR="00BA61C4" w:rsidRPr="005320E9">
        <w:rPr>
          <w:rFonts w:ascii="Times New Roman" w:hAnsi="Times New Roman" w:cs="Times New Roman"/>
          <w:b/>
          <w:sz w:val="24"/>
          <w:szCs w:val="24"/>
        </w:rPr>
        <w:t xml:space="preserve"> </w:t>
      </w:r>
      <w:r w:rsidR="00624A85" w:rsidRPr="005320E9">
        <w:rPr>
          <w:rFonts w:ascii="Times New Roman" w:hAnsi="Times New Roman" w:cs="Times New Roman"/>
          <w:b/>
          <w:sz w:val="24"/>
          <w:szCs w:val="24"/>
        </w:rPr>
        <w:t xml:space="preserve">and </w:t>
      </w:r>
      <w:r w:rsidR="00624A85" w:rsidRPr="005320E9">
        <w:rPr>
          <w:rFonts w:ascii="Times New Roman" w:hAnsi="Times New Roman" w:cs="Times New Roman"/>
          <w:b/>
          <w:i/>
          <w:sz w:val="24"/>
          <w:szCs w:val="24"/>
        </w:rPr>
        <w:t>Entomopeziza</w:t>
      </w:r>
      <w:r w:rsidR="00624A85" w:rsidRPr="005320E9">
        <w:rPr>
          <w:rFonts w:ascii="Times New Roman" w:hAnsi="Times New Roman" w:cs="Times New Roman"/>
          <w:b/>
          <w:sz w:val="24"/>
          <w:szCs w:val="24"/>
        </w:rPr>
        <w:t xml:space="preserve"> 1914</w:t>
      </w:r>
      <w:r w:rsidR="00A311FC" w:rsidRPr="005320E9">
        <w:rPr>
          <w:rFonts w:ascii="Times New Roman" w:hAnsi="Times New Roman" w:cs="Times New Roman"/>
          <w:b/>
          <w:sz w:val="24"/>
          <w:szCs w:val="24"/>
        </w:rPr>
        <w:t xml:space="preserve"> (S)</w:t>
      </w:r>
      <w:r w:rsidR="00BC6443" w:rsidRPr="005320E9">
        <w:rPr>
          <w:rFonts w:ascii="Times New Roman" w:hAnsi="Times New Roman" w:cs="Times New Roman"/>
          <w:sz w:val="24"/>
          <w:szCs w:val="24"/>
        </w:rPr>
        <w:t xml:space="preserve">. </w:t>
      </w:r>
    </w:p>
    <w:p w:rsidR="00B239F8" w:rsidRPr="005320E9" w:rsidRDefault="00B239F8" w:rsidP="00A619CD">
      <w:pPr>
        <w:spacing w:after="120"/>
        <w:rPr>
          <w:rFonts w:ascii="Times New Roman" w:hAnsi="Times New Roman" w:cs="Times New Roman"/>
          <w:b/>
          <w:sz w:val="24"/>
          <w:szCs w:val="24"/>
        </w:rPr>
      </w:pPr>
    </w:p>
    <w:p w:rsidR="00124EDF" w:rsidRPr="005320E9" w:rsidRDefault="003F50AD"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Diplocarpon, D. rosae</w:t>
      </w:r>
      <w:r w:rsidRPr="005320E9">
        <w:rPr>
          <w:rFonts w:ascii="Times New Roman" w:hAnsi="Times New Roman" w:cs="Times New Roman"/>
          <w:sz w:val="24"/>
          <w:szCs w:val="24"/>
        </w:rPr>
        <w:t xml:space="preserve">, has been linked to an asexual </w:t>
      </w:r>
      <w:r w:rsidR="005D5B43" w:rsidRPr="005320E9">
        <w:rPr>
          <w:rFonts w:ascii="Times New Roman" w:hAnsi="Times New Roman" w:cs="Times New Roman"/>
          <w:sz w:val="24"/>
          <w:szCs w:val="24"/>
        </w:rPr>
        <w:t xml:space="preserve">morph </w:t>
      </w:r>
      <w:r w:rsidRPr="005320E9">
        <w:rPr>
          <w:rFonts w:ascii="Times New Roman" w:hAnsi="Times New Roman" w:cs="Times New Roman"/>
          <w:sz w:val="24"/>
          <w:szCs w:val="24"/>
        </w:rPr>
        <w:t xml:space="preserve">in </w:t>
      </w:r>
      <w:r w:rsidRPr="005320E9">
        <w:rPr>
          <w:rFonts w:ascii="Times New Roman" w:hAnsi="Times New Roman" w:cs="Times New Roman"/>
          <w:i/>
          <w:sz w:val="24"/>
          <w:szCs w:val="24"/>
        </w:rPr>
        <w:t>Marssonina, M. rosae</w:t>
      </w:r>
      <w:r w:rsidRPr="005320E9">
        <w:rPr>
          <w:rFonts w:ascii="Times New Roman" w:hAnsi="Times New Roman" w:cs="Times New Roman"/>
          <w:sz w:val="24"/>
          <w:szCs w:val="24"/>
        </w:rPr>
        <w:t>, for the serious disease of roses called black spot</w:t>
      </w:r>
      <w:r w:rsidR="00BE7E17" w:rsidRPr="005320E9">
        <w:rPr>
          <w:rFonts w:ascii="Times New Roman" w:hAnsi="Times New Roman" w:cs="Times New Roman"/>
          <w:sz w:val="24"/>
          <w:szCs w:val="24"/>
        </w:rPr>
        <w:t xml:space="preserve"> (Sivanesan &amp; Gibson 1975</w:t>
      </w:r>
      <w:r w:rsidR="00815390" w:rsidRPr="005320E9">
        <w:rPr>
          <w:rFonts w:ascii="Times New Roman" w:hAnsi="Times New Roman" w:cs="Times New Roman"/>
          <w:sz w:val="24"/>
          <w:szCs w:val="24"/>
        </w:rPr>
        <w:t>a</w:t>
      </w:r>
      <w:r w:rsidR="00BE7E17" w:rsidRPr="005320E9">
        <w:rPr>
          <w:rFonts w:ascii="Times New Roman" w:hAnsi="Times New Roman" w:cs="Times New Roman"/>
          <w:sz w:val="24"/>
          <w:szCs w:val="24"/>
        </w:rPr>
        <w:t>)</w:t>
      </w:r>
      <w:r w:rsidRPr="005320E9">
        <w:rPr>
          <w:rFonts w:ascii="Times New Roman" w:hAnsi="Times New Roman" w:cs="Times New Roman"/>
          <w:sz w:val="24"/>
          <w:szCs w:val="24"/>
        </w:rPr>
        <w:t xml:space="preserve">. </w:t>
      </w:r>
      <w:r w:rsidR="00815390" w:rsidRPr="005320E9">
        <w:rPr>
          <w:rFonts w:ascii="Times New Roman" w:hAnsi="Times New Roman" w:cs="Times New Roman"/>
          <w:sz w:val="24"/>
          <w:szCs w:val="24"/>
        </w:rPr>
        <w:t xml:space="preserve">The type species of </w:t>
      </w:r>
      <w:r w:rsidR="00815390" w:rsidRPr="005320E9">
        <w:rPr>
          <w:rFonts w:ascii="Times New Roman" w:hAnsi="Times New Roman" w:cs="Times New Roman"/>
          <w:i/>
          <w:sz w:val="24"/>
          <w:szCs w:val="24"/>
        </w:rPr>
        <w:t>Entomosporium, E. mespili</w:t>
      </w:r>
      <w:r w:rsidR="00815390" w:rsidRPr="005320E9">
        <w:rPr>
          <w:rFonts w:ascii="Times New Roman" w:hAnsi="Times New Roman" w:cs="Times New Roman"/>
          <w:sz w:val="24"/>
          <w:szCs w:val="24"/>
        </w:rPr>
        <w:t xml:space="preserve">, is used for the asexual morph of a cosmospolitan leaf and fruit spot disease of rose and other rosaceous plants to which the sexual </w:t>
      </w:r>
      <w:r w:rsidR="00255BC8" w:rsidRPr="005320E9">
        <w:rPr>
          <w:rFonts w:ascii="Times New Roman" w:hAnsi="Times New Roman" w:cs="Times New Roman"/>
          <w:sz w:val="24"/>
          <w:szCs w:val="24"/>
        </w:rPr>
        <w:t>morph</w:t>
      </w:r>
      <w:r w:rsidR="00815390" w:rsidRPr="005320E9">
        <w:rPr>
          <w:rFonts w:ascii="Times New Roman" w:hAnsi="Times New Roman" w:cs="Times New Roman"/>
          <w:sz w:val="24"/>
          <w:szCs w:val="24"/>
        </w:rPr>
        <w:t xml:space="preserve"> name, </w:t>
      </w:r>
      <w:r w:rsidR="00815390" w:rsidRPr="005320E9">
        <w:rPr>
          <w:rFonts w:ascii="Times New Roman" w:hAnsi="Times New Roman" w:cs="Times New Roman"/>
          <w:i/>
          <w:sz w:val="24"/>
          <w:szCs w:val="24"/>
        </w:rPr>
        <w:t>Diplocarpon</w:t>
      </w:r>
      <w:r w:rsidR="00815390" w:rsidRPr="005320E9">
        <w:rPr>
          <w:rFonts w:ascii="Times New Roman" w:hAnsi="Times New Roman" w:cs="Times New Roman"/>
          <w:sz w:val="24"/>
          <w:szCs w:val="24"/>
        </w:rPr>
        <w:t xml:space="preserve"> </w:t>
      </w:r>
      <w:r w:rsidR="00815390" w:rsidRPr="005320E9">
        <w:rPr>
          <w:rFonts w:ascii="Times New Roman" w:hAnsi="Times New Roman" w:cs="Times New Roman"/>
          <w:i/>
          <w:sz w:val="24"/>
          <w:szCs w:val="24"/>
        </w:rPr>
        <w:t xml:space="preserve">mespili </w:t>
      </w:r>
      <w:r w:rsidR="00815390" w:rsidRPr="005320E9">
        <w:rPr>
          <w:rFonts w:ascii="Times New Roman" w:hAnsi="Times New Roman" w:cs="Times New Roman"/>
          <w:sz w:val="24"/>
          <w:szCs w:val="24"/>
        </w:rPr>
        <w:t xml:space="preserve">(= </w:t>
      </w:r>
      <w:r w:rsidR="00815390" w:rsidRPr="005320E9">
        <w:rPr>
          <w:rFonts w:ascii="Times New Roman" w:hAnsi="Times New Roman" w:cs="Times New Roman"/>
          <w:i/>
          <w:sz w:val="24"/>
          <w:szCs w:val="24"/>
        </w:rPr>
        <w:t>Diplocarpon maculatum</w:t>
      </w:r>
      <w:r w:rsidR="00815390" w:rsidRPr="005320E9">
        <w:rPr>
          <w:rFonts w:ascii="Times New Roman" w:hAnsi="Times New Roman" w:cs="Times New Roman"/>
          <w:sz w:val="24"/>
          <w:szCs w:val="24"/>
        </w:rPr>
        <w:t xml:space="preserve">), has been applied (Sivanesan &amp; Gibson 1975b). </w:t>
      </w:r>
      <w:r w:rsidR="00A710AE" w:rsidRPr="005320E9">
        <w:rPr>
          <w:rFonts w:ascii="Times New Roman" w:hAnsi="Times New Roman" w:cs="Times New Roman"/>
          <w:sz w:val="24"/>
          <w:szCs w:val="24"/>
        </w:rPr>
        <w:t xml:space="preserve">A </w:t>
      </w:r>
      <w:r w:rsidR="00CE78AB">
        <w:rPr>
          <w:rFonts w:ascii="Times New Roman" w:hAnsi="Times New Roman" w:cs="Times New Roman"/>
          <w:sz w:val="24"/>
          <w:szCs w:val="24"/>
        </w:rPr>
        <w:t xml:space="preserve">third </w:t>
      </w:r>
      <w:r w:rsidR="00A710AE" w:rsidRPr="005320E9">
        <w:rPr>
          <w:rFonts w:ascii="Times New Roman" w:hAnsi="Times New Roman" w:cs="Times New Roman"/>
          <w:color w:val="000000" w:themeColor="text1"/>
          <w:sz w:val="24"/>
          <w:szCs w:val="24"/>
        </w:rPr>
        <w:t xml:space="preserve">genus </w:t>
      </w:r>
      <w:r w:rsidR="00A710AE" w:rsidRPr="005320E9">
        <w:rPr>
          <w:rFonts w:ascii="Times New Roman" w:hAnsi="Times New Roman" w:cs="Times New Roman"/>
          <w:i/>
          <w:color w:val="000000" w:themeColor="text1"/>
          <w:sz w:val="24"/>
          <w:szCs w:val="24"/>
        </w:rPr>
        <w:t>Bostrichonema</w:t>
      </w:r>
      <w:r w:rsidR="00A710AE" w:rsidRPr="005320E9">
        <w:rPr>
          <w:rFonts w:ascii="Times New Roman" w:hAnsi="Times New Roman" w:cs="Times New Roman"/>
          <w:color w:val="000000" w:themeColor="text1"/>
          <w:sz w:val="24"/>
          <w:szCs w:val="24"/>
        </w:rPr>
        <w:t xml:space="preserve"> based on </w:t>
      </w:r>
      <w:r w:rsidR="00A710AE" w:rsidRPr="005320E9">
        <w:rPr>
          <w:rFonts w:ascii="Times New Roman" w:hAnsi="Times New Roman" w:cs="Times New Roman"/>
          <w:i/>
          <w:color w:val="000000" w:themeColor="text1"/>
          <w:sz w:val="24"/>
          <w:szCs w:val="24"/>
        </w:rPr>
        <w:t>B. alpestre</w:t>
      </w:r>
      <w:r w:rsidR="00A710AE" w:rsidRPr="005320E9">
        <w:rPr>
          <w:rFonts w:ascii="Times New Roman" w:hAnsi="Times New Roman" w:cs="Times New Roman"/>
          <w:color w:val="000000" w:themeColor="text1"/>
          <w:sz w:val="24"/>
          <w:szCs w:val="24"/>
        </w:rPr>
        <w:t xml:space="preserve">, regarded as </w:t>
      </w:r>
      <w:r w:rsidR="00A710AE" w:rsidRPr="005320E9">
        <w:rPr>
          <w:rFonts w:ascii="Times New Roman" w:hAnsi="Times New Roman" w:cs="Times New Roman"/>
          <w:i/>
          <w:color w:val="000000" w:themeColor="text1"/>
          <w:sz w:val="24"/>
          <w:szCs w:val="24"/>
        </w:rPr>
        <w:t>B. polygoni</w:t>
      </w:r>
      <w:r w:rsidR="00A710AE" w:rsidRPr="005320E9">
        <w:rPr>
          <w:rFonts w:ascii="Times New Roman" w:hAnsi="Times New Roman" w:cs="Times New Roman"/>
          <w:color w:val="000000" w:themeColor="text1"/>
          <w:sz w:val="24"/>
          <w:szCs w:val="24"/>
        </w:rPr>
        <w:t xml:space="preserve">, includes seven names. This </w:t>
      </w:r>
      <w:r w:rsidR="00CE78AB">
        <w:rPr>
          <w:rFonts w:ascii="Times New Roman" w:hAnsi="Times New Roman" w:cs="Times New Roman"/>
          <w:color w:val="000000" w:themeColor="text1"/>
          <w:sz w:val="24"/>
          <w:szCs w:val="24"/>
        </w:rPr>
        <w:t xml:space="preserve">type </w:t>
      </w:r>
      <w:r w:rsidR="00A710AE" w:rsidRPr="005320E9">
        <w:rPr>
          <w:rFonts w:ascii="Times New Roman" w:hAnsi="Times New Roman" w:cs="Times New Roman"/>
          <w:color w:val="000000" w:themeColor="text1"/>
          <w:sz w:val="24"/>
          <w:szCs w:val="24"/>
        </w:rPr>
        <w:t xml:space="preserve">species is considered the asexual state of </w:t>
      </w:r>
      <w:r w:rsidR="00A710AE" w:rsidRPr="005320E9">
        <w:rPr>
          <w:rFonts w:ascii="Times New Roman" w:hAnsi="Times New Roman" w:cs="Times New Roman"/>
          <w:i/>
          <w:color w:val="000000" w:themeColor="text1"/>
          <w:sz w:val="24"/>
          <w:szCs w:val="24"/>
        </w:rPr>
        <w:t>Diplocarpon polygoni</w:t>
      </w:r>
      <w:r w:rsidR="00A710AE" w:rsidRPr="005320E9">
        <w:rPr>
          <w:rFonts w:ascii="Times New Roman" w:hAnsi="Times New Roman" w:cs="Times New Roman"/>
          <w:color w:val="000000" w:themeColor="text1"/>
          <w:sz w:val="24"/>
          <w:szCs w:val="24"/>
        </w:rPr>
        <w:t xml:space="preserve"> (Müller 1977). Assuming that </w:t>
      </w:r>
      <w:r w:rsidR="00A710AE" w:rsidRPr="005320E9">
        <w:rPr>
          <w:rFonts w:ascii="Times New Roman" w:hAnsi="Times New Roman" w:cs="Times New Roman"/>
          <w:i/>
          <w:color w:val="000000" w:themeColor="text1"/>
          <w:sz w:val="24"/>
          <w:szCs w:val="24"/>
        </w:rPr>
        <w:t xml:space="preserve">D. </w:t>
      </w:r>
      <w:r w:rsidR="00CE78AB">
        <w:rPr>
          <w:rFonts w:ascii="Times New Roman" w:hAnsi="Times New Roman" w:cs="Times New Roman"/>
          <w:i/>
          <w:color w:val="000000" w:themeColor="text1"/>
          <w:sz w:val="24"/>
          <w:szCs w:val="24"/>
        </w:rPr>
        <w:t xml:space="preserve">rosae </w:t>
      </w:r>
      <w:r w:rsidR="00A710AE" w:rsidRPr="005320E9">
        <w:rPr>
          <w:rFonts w:ascii="Times New Roman" w:hAnsi="Times New Roman" w:cs="Times New Roman"/>
          <w:color w:val="000000" w:themeColor="text1"/>
          <w:sz w:val="24"/>
          <w:szCs w:val="24"/>
        </w:rPr>
        <w:t xml:space="preserve">is congeneric with </w:t>
      </w:r>
      <w:r w:rsidR="00A710AE" w:rsidRPr="005320E9">
        <w:rPr>
          <w:rFonts w:ascii="Times New Roman" w:hAnsi="Times New Roman" w:cs="Times New Roman"/>
          <w:i/>
          <w:color w:val="000000" w:themeColor="text1"/>
          <w:sz w:val="24"/>
          <w:szCs w:val="24"/>
        </w:rPr>
        <w:t xml:space="preserve">D. </w:t>
      </w:r>
      <w:r w:rsidR="00CE78AB">
        <w:rPr>
          <w:rFonts w:ascii="Times New Roman" w:hAnsi="Times New Roman" w:cs="Times New Roman"/>
          <w:i/>
          <w:color w:val="000000" w:themeColor="text1"/>
          <w:sz w:val="24"/>
          <w:szCs w:val="24"/>
        </w:rPr>
        <w:t xml:space="preserve">mespili </w:t>
      </w:r>
      <w:r w:rsidR="00CE78AB" w:rsidRPr="00CE78AB">
        <w:rPr>
          <w:rFonts w:ascii="Times New Roman" w:hAnsi="Times New Roman" w:cs="Times New Roman"/>
          <w:color w:val="000000" w:themeColor="text1"/>
          <w:sz w:val="24"/>
          <w:szCs w:val="24"/>
        </w:rPr>
        <w:t>and</w:t>
      </w:r>
      <w:r w:rsidR="00CE78AB">
        <w:rPr>
          <w:rFonts w:ascii="Times New Roman" w:hAnsi="Times New Roman" w:cs="Times New Roman"/>
          <w:i/>
          <w:color w:val="000000" w:themeColor="text1"/>
          <w:sz w:val="24"/>
          <w:szCs w:val="24"/>
        </w:rPr>
        <w:t xml:space="preserve"> D. polygoni</w:t>
      </w:r>
      <w:r w:rsidR="00A710AE" w:rsidRPr="005320E9">
        <w:rPr>
          <w:rFonts w:ascii="Times New Roman" w:hAnsi="Times New Roman" w:cs="Times New Roman"/>
          <w:color w:val="000000" w:themeColor="text1"/>
          <w:sz w:val="24"/>
          <w:szCs w:val="24"/>
        </w:rPr>
        <w:t xml:space="preserve">, then </w:t>
      </w:r>
      <w:r w:rsidR="00CE78AB" w:rsidRPr="00CE78AB">
        <w:rPr>
          <w:rFonts w:ascii="Times New Roman" w:hAnsi="Times New Roman" w:cs="Times New Roman"/>
          <w:i/>
          <w:color w:val="000000" w:themeColor="text1"/>
          <w:sz w:val="24"/>
          <w:szCs w:val="24"/>
        </w:rPr>
        <w:t>Entomosporium</w:t>
      </w:r>
      <w:r w:rsidR="00CE78AB">
        <w:rPr>
          <w:rFonts w:ascii="Times New Roman" w:hAnsi="Times New Roman" w:cs="Times New Roman"/>
          <w:color w:val="000000" w:themeColor="text1"/>
          <w:sz w:val="24"/>
          <w:szCs w:val="24"/>
        </w:rPr>
        <w:t xml:space="preserve"> and </w:t>
      </w:r>
      <w:r w:rsidR="00A710AE" w:rsidRPr="005320E9">
        <w:rPr>
          <w:rFonts w:ascii="Times New Roman" w:hAnsi="Times New Roman" w:cs="Times New Roman"/>
          <w:i/>
          <w:color w:val="000000" w:themeColor="text1"/>
          <w:sz w:val="24"/>
          <w:szCs w:val="24"/>
        </w:rPr>
        <w:t>Bostrichonema</w:t>
      </w:r>
      <w:r w:rsidR="00A710AE" w:rsidRPr="005320E9">
        <w:rPr>
          <w:rFonts w:ascii="Times New Roman" w:hAnsi="Times New Roman" w:cs="Times New Roman"/>
          <w:color w:val="000000" w:themeColor="text1"/>
          <w:sz w:val="24"/>
          <w:szCs w:val="24"/>
        </w:rPr>
        <w:t xml:space="preserve"> </w:t>
      </w:r>
      <w:r w:rsidR="00CE78AB">
        <w:rPr>
          <w:rFonts w:ascii="Times New Roman" w:hAnsi="Times New Roman" w:cs="Times New Roman"/>
          <w:color w:val="000000" w:themeColor="text1"/>
          <w:sz w:val="24"/>
          <w:szCs w:val="24"/>
        </w:rPr>
        <w:t>are</w:t>
      </w:r>
      <w:r w:rsidR="00A710AE" w:rsidRPr="005320E9">
        <w:rPr>
          <w:rFonts w:ascii="Times New Roman" w:hAnsi="Times New Roman" w:cs="Times New Roman"/>
          <w:color w:val="000000" w:themeColor="text1"/>
          <w:sz w:val="24"/>
          <w:szCs w:val="24"/>
        </w:rPr>
        <w:t xml:space="preserve"> taxonomically congruent with </w:t>
      </w:r>
      <w:r w:rsidR="00A710AE" w:rsidRPr="005320E9">
        <w:rPr>
          <w:rFonts w:ascii="Times New Roman" w:hAnsi="Times New Roman" w:cs="Times New Roman"/>
          <w:i/>
          <w:color w:val="000000" w:themeColor="text1"/>
          <w:sz w:val="24"/>
          <w:szCs w:val="24"/>
        </w:rPr>
        <w:t>Diplocarpon</w:t>
      </w:r>
      <w:r w:rsidR="00A710AE"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sz w:val="24"/>
          <w:szCs w:val="24"/>
        </w:rPr>
        <w:t xml:space="preserve">A </w:t>
      </w:r>
      <w:r w:rsidR="00A710AE" w:rsidRPr="005320E9">
        <w:rPr>
          <w:rFonts w:ascii="Times New Roman" w:hAnsi="Times New Roman" w:cs="Times New Roman"/>
          <w:sz w:val="24"/>
          <w:szCs w:val="24"/>
        </w:rPr>
        <w:t>fourth</w:t>
      </w:r>
      <w:r w:rsidRPr="005320E9">
        <w:rPr>
          <w:rFonts w:ascii="Times New Roman" w:hAnsi="Times New Roman" w:cs="Times New Roman"/>
          <w:sz w:val="24"/>
          <w:szCs w:val="24"/>
        </w:rPr>
        <w:t xml:space="preserve"> genus, </w:t>
      </w:r>
      <w:r w:rsidRPr="005320E9">
        <w:rPr>
          <w:rFonts w:ascii="Times New Roman" w:hAnsi="Times New Roman" w:cs="Times New Roman"/>
          <w:i/>
          <w:sz w:val="24"/>
          <w:szCs w:val="24"/>
        </w:rPr>
        <w:t>Marssonina</w:t>
      </w:r>
      <w:r w:rsidRPr="005320E9">
        <w:rPr>
          <w:rFonts w:ascii="Times New Roman" w:hAnsi="Times New Roman" w:cs="Times New Roman"/>
          <w:sz w:val="24"/>
          <w:szCs w:val="24"/>
        </w:rPr>
        <w:t xml:space="preserve"> based on </w:t>
      </w:r>
      <w:r w:rsidRPr="005320E9">
        <w:rPr>
          <w:rFonts w:ascii="Times New Roman" w:hAnsi="Times New Roman" w:cs="Times New Roman"/>
          <w:i/>
          <w:sz w:val="24"/>
          <w:szCs w:val="24"/>
        </w:rPr>
        <w:t>M. potentillae</w:t>
      </w:r>
      <w:r w:rsidRPr="005320E9">
        <w:rPr>
          <w:rFonts w:ascii="Times New Roman" w:hAnsi="Times New Roman" w:cs="Times New Roman"/>
          <w:sz w:val="24"/>
          <w:szCs w:val="24"/>
        </w:rPr>
        <w:t xml:space="preserve"> as </w:t>
      </w:r>
      <w:r w:rsidRPr="005320E9">
        <w:rPr>
          <w:rFonts w:ascii="Times New Roman" w:hAnsi="Times New Roman" w:cs="Times New Roman"/>
          <w:i/>
          <w:sz w:val="24"/>
          <w:szCs w:val="24"/>
        </w:rPr>
        <w:t>M. fragariae</w:t>
      </w:r>
      <w:r w:rsidRPr="005320E9">
        <w:rPr>
          <w:rFonts w:ascii="Times New Roman" w:hAnsi="Times New Roman" w:cs="Times New Roman"/>
          <w:sz w:val="24"/>
          <w:szCs w:val="24"/>
        </w:rPr>
        <w:t xml:space="preserve">, has a sexual </w:t>
      </w:r>
      <w:r w:rsidR="005D5B43" w:rsidRPr="005320E9">
        <w:rPr>
          <w:rFonts w:ascii="Times New Roman" w:hAnsi="Times New Roman" w:cs="Times New Roman"/>
          <w:sz w:val="24"/>
          <w:szCs w:val="24"/>
        </w:rPr>
        <w:t xml:space="preserve">morph </w:t>
      </w:r>
      <w:r w:rsidRPr="005320E9">
        <w:rPr>
          <w:rFonts w:ascii="Times New Roman" w:hAnsi="Times New Roman" w:cs="Times New Roman"/>
          <w:sz w:val="24"/>
          <w:szCs w:val="24"/>
        </w:rPr>
        <w:t xml:space="preserve">referred to as </w:t>
      </w:r>
      <w:r w:rsidRPr="005320E9">
        <w:rPr>
          <w:rFonts w:ascii="Times New Roman" w:hAnsi="Times New Roman" w:cs="Times New Roman"/>
          <w:i/>
          <w:sz w:val="24"/>
          <w:szCs w:val="24"/>
        </w:rPr>
        <w:t>D. earlianum</w:t>
      </w:r>
      <w:r w:rsidR="006072DD" w:rsidRPr="005320E9">
        <w:rPr>
          <w:rFonts w:ascii="Times New Roman" w:hAnsi="Times New Roman" w:cs="Times New Roman"/>
          <w:sz w:val="24"/>
          <w:szCs w:val="24"/>
        </w:rPr>
        <w:t xml:space="preserve"> (Sivanesan &amp; Gibson 1975c)</w:t>
      </w:r>
      <w:r w:rsidRPr="005320E9">
        <w:rPr>
          <w:rFonts w:ascii="Times New Roman" w:hAnsi="Times New Roman" w:cs="Times New Roman"/>
          <w:sz w:val="24"/>
          <w:szCs w:val="24"/>
        </w:rPr>
        <w:t xml:space="preserve"> and thus also competes for synonymy with </w:t>
      </w:r>
      <w:r w:rsidR="00815390" w:rsidRPr="005320E9">
        <w:rPr>
          <w:rFonts w:ascii="Times New Roman" w:hAnsi="Times New Roman" w:cs="Times New Roman"/>
          <w:i/>
          <w:sz w:val="24"/>
          <w:szCs w:val="24"/>
        </w:rPr>
        <w:t>Diplocarpon</w:t>
      </w:r>
      <w:r w:rsidRPr="005320E9">
        <w:rPr>
          <w:rFonts w:ascii="Times New Roman" w:hAnsi="Times New Roman" w:cs="Times New Roman"/>
          <w:sz w:val="24"/>
          <w:szCs w:val="24"/>
        </w:rPr>
        <w:t xml:space="preserve">. Although the conidia of these species appear superficially different because of the long appendages on the conidia of </w:t>
      </w:r>
      <w:r w:rsidRPr="005320E9">
        <w:rPr>
          <w:rFonts w:ascii="Times New Roman" w:hAnsi="Times New Roman" w:cs="Times New Roman"/>
          <w:i/>
          <w:sz w:val="24"/>
          <w:szCs w:val="24"/>
        </w:rPr>
        <w:t>E. mespili</w:t>
      </w:r>
      <w:r w:rsidRPr="005320E9">
        <w:rPr>
          <w:rFonts w:ascii="Times New Roman" w:hAnsi="Times New Roman" w:cs="Times New Roman"/>
          <w:sz w:val="24"/>
          <w:szCs w:val="24"/>
        </w:rPr>
        <w:t xml:space="preserve">, developmental similarities to the conidia of </w:t>
      </w:r>
      <w:r w:rsidRPr="005320E9">
        <w:rPr>
          <w:rFonts w:ascii="Times New Roman" w:hAnsi="Times New Roman" w:cs="Times New Roman"/>
          <w:i/>
          <w:sz w:val="24"/>
          <w:szCs w:val="24"/>
        </w:rPr>
        <w:t>M. rosae</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t>M. fragariae</w:t>
      </w:r>
      <w:r w:rsidRPr="005320E9">
        <w:rPr>
          <w:rFonts w:ascii="Times New Roman" w:hAnsi="Times New Roman" w:cs="Times New Roman"/>
          <w:sz w:val="24"/>
          <w:szCs w:val="24"/>
        </w:rPr>
        <w:t xml:space="preserve"> have been noted (</w:t>
      </w:r>
      <w:r w:rsidR="0093464F" w:rsidRPr="005320E9">
        <w:rPr>
          <w:rFonts w:ascii="Times New Roman" w:hAnsi="Times New Roman" w:cs="Times New Roman"/>
          <w:sz w:val="24"/>
          <w:szCs w:val="24"/>
        </w:rPr>
        <w:t>Farr 1993</w:t>
      </w:r>
      <w:r w:rsidR="00BE7E17" w:rsidRPr="005320E9">
        <w:rPr>
          <w:rFonts w:ascii="Times New Roman" w:hAnsi="Times New Roman" w:cs="Times New Roman"/>
          <w:sz w:val="24"/>
          <w:szCs w:val="24"/>
        </w:rPr>
        <w:t>,</w:t>
      </w:r>
      <w:r w:rsidR="0093464F" w:rsidRPr="005320E9">
        <w:rPr>
          <w:rFonts w:ascii="Times New Roman" w:hAnsi="Times New Roman" w:cs="Times New Roman"/>
          <w:sz w:val="24"/>
          <w:szCs w:val="24"/>
        </w:rPr>
        <w:t xml:space="preserve"> Sutton 1980</w:t>
      </w:r>
      <w:r w:rsidRPr="005320E9">
        <w:rPr>
          <w:rFonts w:ascii="Times New Roman" w:hAnsi="Times New Roman" w:cs="Times New Roman"/>
          <w:sz w:val="24"/>
          <w:szCs w:val="24"/>
        </w:rPr>
        <w:t xml:space="preserve">) as well as the morphologically similar sexual </w:t>
      </w:r>
      <w:r w:rsidR="00255BC8" w:rsidRPr="005320E9">
        <w:rPr>
          <w:rFonts w:ascii="Times New Roman" w:hAnsi="Times New Roman" w:cs="Times New Roman"/>
          <w:sz w:val="24"/>
          <w:szCs w:val="24"/>
        </w:rPr>
        <w:t>morph</w:t>
      </w:r>
      <w:r w:rsidRPr="005320E9">
        <w:rPr>
          <w:rFonts w:ascii="Times New Roman" w:hAnsi="Times New Roman" w:cs="Times New Roman"/>
          <w:sz w:val="24"/>
          <w:szCs w:val="24"/>
        </w:rPr>
        <w:t>s</w:t>
      </w:r>
      <w:r w:rsidR="00B45454" w:rsidRPr="005320E9">
        <w:rPr>
          <w:rFonts w:ascii="Times New Roman" w:hAnsi="Times New Roman" w:cs="Times New Roman"/>
          <w:sz w:val="24"/>
          <w:szCs w:val="24"/>
        </w:rPr>
        <w:t xml:space="preserve">. In addition </w:t>
      </w:r>
      <w:r w:rsidRPr="005320E9">
        <w:rPr>
          <w:rFonts w:ascii="Times New Roman" w:hAnsi="Times New Roman" w:cs="Times New Roman"/>
          <w:sz w:val="24"/>
          <w:szCs w:val="24"/>
        </w:rPr>
        <w:t>ITS sequences indicate that the type species</w:t>
      </w:r>
      <w:r w:rsidR="00FD6153" w:rsidRPr="005320E9">
        <w:rPr>
          <w:rFonts w:ascii="Times New Roman" w:hAnsi="Times New Roman" w:cs="Times New Roman"/>
          <w:sz w:val="24"/>
          <w:szCs w:val="24"/>
        </w:rPr>
        <w:t xml:space="preserve"> of </w:t>
      </w:r>
      <w:r w:rsidR="00FD6153" w:rsidRPr="005320E9">
        <w:rPr>
          <w:rFonts w:ascii="Times New Roman" w:hAnsi="Times New Roman" w:cs="Times New Roman"/>
          <w:i/>
          <w:sz w:val="24"/>
          <w:szCs w:val="24"/>
        </w:rPr>
        <w:t>Diplocarpon, Entomosporium</w:t>
      </w:r>
      <w:r w:rsidR="00FD6153" w:rsidRPr="005320E9">
        <w:rPr>
          <w:rFonts w:ascii="Times New Roman" w:hAnsi="Times New Roman" w:cs="Times New Roman"/>
          <w:sz w:val="24"/>
          <w:szCs w:val="24"/>
        </w:rPr>
        <w:t xml:space="preserve">, and </w:t>
      </w:r>
      <w:r w:rsidR="00FD6153" w:rsidRPr="005320E9">
        <w:rPr>
          <w:rFonts w:ascii="Times New Roman" w:hAnsi="Times New Roman" w:cs="Times New Roman"/>
          <w:i/>
          <w:sz w:val="24"/>
          <w:szCs w:val="24"/>
        </w:rPr>
        <w:t>Marssonina</w:t>
      </w:r>
      <w:r w:rsidRPr="005320E9">
        <w:rPr>
          <w:rFonts w:ascii="Times New Roman" w:hAnsi="Times New Roman" w:cs="Times New Roman"/>
          <w:sz w:val="24"/>
          <w:szCs w:val="24"/>
        </w:rPr>
        <w:t xml:space="preserve"> may be congeneric</w:t>
      </w:r>
      <w:r w:rsidR="00B45454" w:rsidRPr="005320E9">
        <w:rPr>
          <w:rFonts w:ascii="Times New Roman" w:hAnsi="Times New Roman" w:cs="Times New Roman"/>
          <w:sz w:val="24"/>
          <w:szCs w:val="24"/>
        </w:rPr>
        <w:t xml:space="preserve"> (unpublished)</w:t>
      </w:r>
      <w:r w:rsidRPr="005320E9">
        <w:rPr>
          <w:rFonts w:ascii="Times New Roman" w:hAnsi="Times New Roman" w:cs="Times New Roman"/>
          <w:sz w:val="24"/>
          <w:szCs w:val="24"/>
        </w:rPr>
        <w:t xml:space="preserve">. </w:t>
      </w:r>
      <w:r w:rsidR="00E6509A" w:rsidRPr="005320E9">
        <w:rPr>
          <w:rFonts w:ascii="Times New Roman" w:hAnsi="Times New Roman" w:cs="Times New Roman"/>
          <w:sz w:val="24"/>
          <w:szCs w:val="24"/>
        </w:rPr>
        <w:t xml:space="preserve">Thus, </w:t>
      </w:r>
      <w:r w:rsidR="00815390" w:rsidRPr="005320E9">
        <w:rPr>
          <w:rFonts w:ascii="Times New Roman" w:hAnsi="Times New Roman" w:cs="Times New Roman"/>
          <w:i/>
          <w:sz w:val="24"/>
          <w:szCs w:val="24"/>
        </w:rPr>
        <w:t xml:space="preserve">Diplocarpon, </w:t>
      </w:r>
      <w:r w:rsidR="00E6509A" w:rsidRPr="005320E9">
        <w:rPr>
          <w:rFonts w:ascii="Times New Roman" w:hAnsi="Times New Roman" w:cs="Times New Roman"/>
          <w:i/>
          <w:sz w:val="24"/>
          <w:szCs w:val="24"/>
        </w:rPr>
        <w:t xml:space="preserve">Entomosporium, </w:t>
      </w:r>
      <w:r w:rsidR="00A710AE" w:rsidRPr="005320E9">
        <w:rPr>
          <w:rFonts w:ascii="Times New Roman" w:hAnsi="Times New Roman" w:cs="Times New Roman"/>
          <w:i/>
          <w:sz w:val="24"/>
          <w:szCs w:val="24"/>
        </w:rPr>
        <w:t>Bostrichon</w:t>
      </w:r>
      <w:r w:rsidR="0018024D" w:rsidRPr="005320E9">
        <w:rPr>
          <w:rFonts w:ascii="Times New Roman" w:hAnsi="Times New Roman" w:cs="Times New Roman"/>
          <w:i/>
          <w:sz w:val="24"/>
          <w:szCs w:val="24"/>
        </w:rPr>
        <w:t>e</w:t>
      </w:r>
      <w:r w:rsidR="00A710AE" w:rsidRPr="005320E9">
        <w:rPr>
          <w:rFonts w:ascii="Times New Roman" w:hAnsi="Times New Roman" w:cs="Times New Roman"/>
          <w:i/>
          <w:sz w:val="24"/>
          <w:szCs w:val="24"/>
        </w:rPr>
        <w:t>m</w:t>
      </w:r>
      <w:r w:rsidR="0018024D" w:rsidRPr="005320E9">
        <w:rPr>
          <w:rFonts w:ascii="Times New Roman" w:hAnsi="Times New Roman" w:cs="Times New Roman"/>
          <w:i/>
          <w:sz w:val="24"/>
          <w:szCs w:val="24"/>
        </w:rPr>
        <w:t>a</w:t>
      </w:r>
      <w:r w:rsidR="00A710AE" w:rsidRPr="005320E9">
        <w:rPr>
          <w:rFonts w:ascii="Times New Roman" w:hAnsi="Times New Roman" w:cs="Times New Roman"/>
          <w:i/>
          <w:sz w:val="24"/>
          <w:szCs w:val="24"/>
        </w:rPr>
        <w:t xml:space="preserve">, </w:t>
      </w:r>
      <w:r w:rsidR="00E6509A" w:rsidRPr="005320E9">
        <w:rPr>
          <w:rFonts w:ascii="Times New Roman" w:hAnsi="Times New Roman" w:cs="Times New Roman"/>
          <w:sz w:val="24"/>
          <w:szCs w:val="24"/>
        </w:rPr>
        <w:t xml:space="preserve">and </w:t>
      </w:r>
      <w:r w:rsidR="00E6509A" w:rsidRPr="005320E9">
        <w:rPr>
          <w:rFonts w:ascii="Times New Roman" w:hAnsi="Times New Roman" w:cs="Times New Roman"/>
          <w:i/>
          <w:sz w:val="24"/>
          <w:szCs w:val="24"/>
        </w:rPr>
        <w:t>Marssonina</w:t>
      </w:r>
      <w:r w:rsidR="00E6509A" w:rsidRPr="005320E9">
        <w:rPr>
          <w:rFonts w:ascii="Times New Roman" w:hAnsi="Times New Roman" w:cs="Times New Roman"/>
          <w:sz w:val="24"/>
          <w:szCs w:val="24"/>
        </w:rPr>
        <w:t xml:space="preserve"> are considered taxonomically congruent.</w:t>
      </w:r>
      <w:r w:rsidR="00624A85" w:rsidRPr="005320E9">
        <w:rPr>
          <w:rFonts w:ascii="Times New Roman" w:hAnsi="Times New Roman" w:cs="Times New Roman"/>
          <w:sz w:val="24"/>
          <w:szCs w:val="24"/>
        </w:rPr>
        <w:t xml:space="preserve"> An obsure f</w:t>
      </w:r>
      <w:r w:rsidR="00FD6153" w:rsidRPr="005320E9">
        <w:rPr>
          <w:rFonts w:ascii="Times New Roman" w:hAnsi="Times New Roman" w:cs="Times New Roman"/>
          <w:sz w:val="24"/>
          <w:szCs w:val="24"/>
        </w:rPr>
        <w:t>if</w:t>
      </w:r>
      <w:r w:rsidR="00624A85" w:rsidRPr="005320E9">
        <w:rPr>
          <w:rFonts w:ascii="Times New Roman" w:hAnsi="Times New Roman" w:cs="Times New Roman"/>
          <w:sz w:val="24"/>
          <w:szCs w:val="24"/>
        </w:rPr>
        <w:t xml:space="preserve">th genus, </w:t>
      </w:r>
      <w:r w:rsidR="00624A85" w:rsidRPr="005320E9">
        <w:rPr>
          <w:rFonts w:ascii="Times New Roman" w:hAnsi="Times New Roman" w:cs="Times New Roman"/>
          <w:i/>
          <w:sz w:val="24"/>
          <w:szCs w:val="24"/>
        </w:rPr>
        <w:t>Entomopeziza</w:t>
      </w:r>
      <w:r w:rsidR="00624A85" w:rsidRPr="005320E9">
        <w:rPr>
          <w:rFonts w:ascii="Times New Roman" w:hAnsi="Times New Roman" w:cs="Times New Roman"/>
          <w:sz w:val="24"/>
          <w:szCs w:val="24"/>
        </w:rPr>
        <w:t xml:space="preserve"> based on </w:t>
      </w:r>
      <w:r w:rsidR="00624A85" w:rsidRPr="005320E9">
        <w:rPr>
          <w:rFonts w:ascii="Times New Roman" w:hAnsi="Times New Roman" w:cs="Times New Roman"/>
          <w:i/>
          <w:sz w:val="24"/>
          <w:szCs w:val="24"/>
        </w:rPr>
        <w:t>E. so</w:t>
      </w:r>
      <w:r w:rsidR="00F3571C" w:rsidRPr="005320E9">
        <w:rPr>
          <w:rFonts w:ascii="Times New Roman" w:hAnsi="Times New Roman" w:cs="Times New Roman"/>
          <w:i/>
          <w:sz w:val="24"/>
          <w:szCs w:val="24"/>
        </w:rPr>
        <w:t>ra</w:t>
      </w:r>
      <w:r w:rsidR="00624A85" w:rsidRPr="005320E9">
        <w:rPr>
          <w:rFonts w:ascii="Times New Roman" w:hAnsi="Times New Roman" w:cs="Times New Roman"/>
          <w:i/>
          <w:sz w:val="24"/>
          <w:szCs w:val="24"/>
        </w:rPr>
        <w:t>u</w:t>
      </w:r>
      <w:r w:rsidR="00F3571C" w:rsidRPr="005320E9">
        <w:rPr>
          <w:rFonts w:ascii="Times New Roman" w:hAnsi="Times New Roman" w:cs="Times New Roman"/>
          <w:i/>
          <w:sz w:val="24"/>
          <w:szCs w:val="24"/>
        </w:rPr>
        <w:t>e</w:t>
      </w:r>
      <w:r w:rsidR="00624A85" w:rsidRPr="005320E9">
        <w:rPr>
          <w:rFonts w:ascii="Times New Roman" w:hAnsi="Times New Roman" w:cs="Times New Roman"/>
          <w:i/>
          <w:sz w:val="24"/>
          <w:szCs w:val="24"/>
        </w:rPr>
        <w:t>ri</w:t>
      </w:r>
      <w:r w:rsidR="00624A85" w:rsidRPr="005320E9">
        <w:rPr>
          <w:rFonts w:ascii="Times New Roman" w:hAnsi="Times New Roman" w:cs="Times New Roman"/>
          <w:sz w:val="24"/>
          <w:szCs w:val="24"/>
        </w:rPr>
        <w:t xml:space="preserve"> (= </w:t>
      </w:r>
      <w:r w:rsidR="00624A85" w:rsidRPr="005320E9">
        <w:rPr>
          <w:rFonts w:ascii="Times New Roman" w:hAnsi="Times New Roman" w:cs="Times New Roman"/>
          <w:i/>
          <w:sz w:val="24"/>
          <w:szCs w:val="24"/>
        </w:rPr>
        <w:t>Entomosporium mespili</w:t>
      </w:r>
      <w:r w:rsidR="00624A85" w:rsidRPr="005320E9">
        <w:rPr>
          <w:rFonts w:ascii="Times New Roman" w:hAnsi="Times New Roman" w:cs="Times New Roman"/>
          <w:sz w:val="24"/>
          <w:szCs w:val="24"/>
        </w:rPr>
        <w:t xml:space="preserve">) is </w:t>
      </w:r>
      <w:r w:rsidR="00FD6153" w:rsidRPr="005320E9">
        <w:rPr>
          <w:rFonts w:ascii="Times New Roman" w:hAnsi="Times New Roman" w:cs="Times New Roman"/>
          <w:sz w:val="24"/>
          <w:szCs w:val="24"/>
        </w:rPr>
        <w:t xml:space="preserve">considered </w:t>
      </w:r>
      <w:r w:rsidR="00624A85" w:rsidRPr="005320E9">
        <w:rPr>
          <w:rFonts w:ascii="Times New Roman" w:hAnsi="Times New Roman" w:cs="Times New Roman"/>
          <w:sz w:val="24"/>
          <w:szCs w:val="24"/>
        </w:rPr>
        <w:t xml:space="preserve">a synonym of </w:t>
      </w:r>
      <w:r w:rsidR="00240B41">
        <w:rPr>
          <w:rFonts w:ascii="Times New Roman" w:hAnsi="Times New Roman" w:cs="Times New Roman"/>
          <w:i/>
          <w:sz w:val="24"/>
          <w:szCs w:val="24"/>
        </w:rPr>
        <w:t>Diplocarpon</w:t>
      </w:r>
      <w:r w:rsidR="00624A85" w:rsidRPr="005320E9">
        <w:rPr>
          <w:rFonts w:ascii="Times New Roman" w:hAnsi="Times New Roman" w:cs="Times New Roman"/>
          <w:i/>
          <w:sz w:val="24"/>
          <w:szCs w:val="24"/>
        </w:rPr>
        <w:t>.</w:t>
      </w:r>
      <w:r w:rsidR="00411F57"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The number of names in </w:t>
      </w:r>
      <w:r w:rsidRPr="005320E9">
        <w:rPr>
          <w:rFonts w:ascii="Times New Roman" w:hAnsi="Times New Roman" w:cs="Times New Roman"/>
          <w:i/>
          <w:sz w:val="24"/>
          <w:szCs w:val="24"/>
        </w:rPr>
        <w:t>Diplocarpon</w:t>
      </w:r>
      <w:r w:rsidRPr="005320E9">
        <w:rPr>
          <w:rFonts w:ascii="Times New Roman" w:hAnsi="Times New Roman" w:cs="Times New Roman"/>
          <w:sz w:val="24"/>
          <w:szCs w:val="24"/>
        </w:rPr>
        <w:t xml:space="preserve"> </w:t>
      </w:r>
      <w:r w:rsidR="00FD6153" w:rsidRPr="005320E9">
        <w:rPr>
          <w:rFonts w:ascii="Times New Roman" w:hAnsi="Times New Roman" w:cs="Times New Roman"/>
          <w:sz w:val="24"/>
          <w:szCs w:val="24"/>
        </w:rPr>
        <w:t xml:space="preserve">and </w:t>
      </w:r>
      <w:r w:rsidR="00FD6153" w:rsidRPr="005320E9">
        <w:rPr>
          <w:rFonts w:ascii="Times New Roman" w:hAnsi="Times New Roman" w:cs="Times New Roman"/>
          <w:i/>
          <w:sz w:val="24"/>
          <w:szCs w:val="24"/>
        </w:rPr>
        <w:t>Entomosporium</w:t>
      </w:r>
      <w:r w:rsidR="00FD6153" w:rsidRPr="005320E9">
        <w:rPr>
          <w:rFonts w:ascii="Times New Roman" w:hAnsi="Times New Roman" w:cs="Times New Roman"/>
          <w:sz w:val="24"/>
          <w:szCs w:val="24"/>
        </w:rPr>
        <w:t xml:space="preserve"> </w:t>
      </w:r>
      <w:r w:rsidRPr="005320E9">
        <w:rPr>
          <w:rFonts w:ascii="Times New Roman" w:hAnsi="Times New Roman" w:cs="Times New Roman"/>
          <w:sz w:val="24"/>
          <w:szCs w:val="24"/>
        </w:rPr>
        <w:t>are about equal</w:t>
      </w:r>
      <w:r w:rsidR="006072DD" w:rsidRPr="005320E9">
        <w:rPr>
          <w:rFonts w:ascii="Times New Roman" w:hAnsi="Times New Roman" w:cs="Times New Roman"/>
          <w:sz w:val="24"/>
          <w:szCs w:val="24"/>
        </w:rPr>
        <w:t xml:space="preserve"> while </w:t>
      </w:r>
      <w:r w:rsidR="006072DD" w:rsidRPr="005320E9">
        <w:rPr>
          <w:rFonts w:ascii="Times New Roman" w:hAnsi="Times New Roman" w:cs="Times New Roman"/>
          <w:i/>
          <w:sz w:val="24"/>
          <w:szCs w:val="24"/>
        </w:rPr>
        <w:t>Diplocarpon</w:t>
      </w:r>
      <w:r w:rsidR="006072DD" w:rsidRPr="005320E9">
        <w:rPr>
          <w:rFonts w:ascii="Times New Roman" w:hAnsi="Times New Roman" w:cs="Times New Roman"/>
          <w:sz w:val="24"/>
          <w:szCs w:val="24"/>
        </w:rPr>
        <w:t xml:space="preserve"> is more frequently used.</w:t>
      </w:r>
      <w:r w:rsidRPr="005320E9">
        <w:rPr>
          <w:rFonts w:ascii="Times New Roman" w:hAnsi="Times New Roman" w:cs="Times New Roman"/>
          <w:sz w:val="24"/>
          <w:szCs w:val="24"/>
        </w:rPr>
        <w:t xml:space="preserve"> Over 100 names have been placed in </w:t>
      </w:r>
      <w:r w:rsidRPr="005320E9">
        <w:rPr>
          <w:rFonts w:ascii="Times New Roman" w:hAnsi="Times New Roman" w:cs="Times New Roman"/>
          <w:i/>
          <w:sz w:val="24"/>
          <w:szCs w:val="24"/>
        </w:rPr>
        <w:t>Marssonina</w:t>
      </w:r>
      <w:r w:rsidRPr="005320E9">
        <w:rPr>
          <w:rFonts w:ascii="Times New Roman" w:hAnsi="Times New Roman" w:cs="Times New Roman"/>
          <w:sz w:val="24"/>
          <w:szCs w:val="24"/>
        </w:rPr>
        <w:t xml:space="preserve">, but this genus has not been well defined </w:t>
      </w:r>
      <w:r w:rsidR="00631061" w:rsidRPr="005320E9">
        <w:rPr>
          <w:rFonts w:ascii="Times New Roman" w:hAnsi="Times New Roman" w:cs="Times New Roman"/>
          <w:sz w:val="24"/>
          <w:szCs w:val="24"/>
        </w:rPr>
        <w:t>and</w:t>
      </w:r>
      <w:r w:rsidRPr="005320E9">
        <w:rPr>
          <w:rFonts w:ascii="Times New Roman" w:hAnsi="Times New Roman" w:cs="Times New Roman"/>
          <w:sz w:val="24"/>
          <w:szCs w:val="24"/>
        </w:rPr>
        <w:t xml:space="preserve"> many of these names represent unrelated species</w:t>
      </w:r>
      <w:r w:rsidR="006072DD" w:rsidRPr="005320E9">
        <w:rPr>
          <w:rFonts w:ascii="Times New Roman" w:hAnsi="Times New Roman" w:cs="Times New Roman"/>
          <w:sz w:val="24"/>
          <w:szCs w:val="24"/>
        </w:rPr>
        <w:t>.</w:t>
      </w:r>
      <w:r w:rsidRPr="005320E9">
        <w:rPr>
          <w:rFonts w:ascii="Times New Roman" w:hAnsi="Times New Roman" w:cs="Times New Roman"/>
          <w:sz w:val="24"/>
          <w:szCs w:val="24"/>
        </w:rPr>
        <w:t xml:space="preserve"> </w:t>
      </w:r>
      <w:r w:rsidR="00FD6153" w:rsidRPr="005320E9">
        <w:rPr>
          <w:rFonts w:ascii="Times New Roman" w:hAnsi="Times New Roman" w:cs="Times New Roman"/>
          <w:sz w:val="24"/>
          <w:szCs w:val="24"/>
        </w:rPr>
        <w:t xml:space="preserve">Although </w:t>
      </w:r>
      <w:r w:rsidR="00FD6153" w:rsidRPr="005320E9">
        <w:rPr>
          <w:rFonts w:ascii="Times New Roman" w:hAnsi="Times New Roman" w:cs="Times New Roman"/>
          <w:i/>
          <w:sz w:val="24"/>
          <w:szCs w:val="24"/>
        </w:rPr>
        <w:t>Entomosporium</w:t>
      </w:r>
      <w:r w:rsidR="00FD6153" w:rsidRPr="005320E9">
        <w:rPr>
          <w:rFonts w:ascii="Times New Roman" w:hAnsi="Times New Roman" w:cs="Times New Roman"/>
          <w:sz w:val="24"/>
          <w:szCs w:val="24"/>
        </w:rPr>
        <w:t xml:space="preserve"> is highly descriptive of the conidia and has been frequently used, </w:t>
      </w:r>
      <w:r w:rsidR="00815390" w:rsidRPr="005320E9">
        <w:rPr>
          <w:rFonts w:ascii="Times New Roman" w:hAnsi="Times New Roman" w:cs="Times New Roman"/>
          <w:i/>
          <w:sz w:val="24"/>
          <w:szCs w:val="24"/>
        </w:rPr>
        <w:t>Diplocarpon</w:t>
      </w:r>
      <w:r w:rsidR="00815390" w:rsidRPr="005320E9">
        <w:rPr>
          <w:rFonts w:ascii="Times New Roman" w:hAnsi="Times New Roman" w:cs="Times New Roman"/>
          <w:sz w:val="24"/>
          <w:szCs w:val="24"/>
        </w:rPr>
        <w:t xml:space="preserve"> is </w:t>
      </w:r>
      <w:r w:rsidR="00FD6153" w:rsidRPr="005320E9">
        <w:rPr>
          <w:rFonts w:ascii="Times New Roman" w:hAnsi="Times New Roman" w:cs="Times New Roman"/>
          <w:sz w:val="24"/>
          <w:szCs w:val="24"/>
        </w:rPr>
        <w:t>more widely</w:t>
      </w:r>
      <w:r w:rsidR="00815390" w:rsidRPr="005320E9">
        <w:rPr>
          <w:rFonts w:ascii="Times New Roman" w:hAnsi="Times New Roman" w:cs="Times New Roman"/>
          <w:sz w:val="24"/>
          <w:szCs w:val="24"/>
        </w:rPr>
        <w:t xml:space="preserve"> known for the serious, widespread diseases of rosaceous plants and is widely known in plant pathology literature. We recommend the </w:t>
      </w:r>
      <w:r w:rsidR="002C17BE">
        <w:rPr>
          <w:rFonts w:ascii="Times New Roman" w:hAnsi="Times New Roman" w:cs="Times New Roman"/>
          <w:sz w:val="24"/>
          <w:szCs w:val="24"/>
        </w:rPr>
        <w:t>protection</w:t>
      </w:r>
      <w:r w:rsidR="00815390" w:rsidRPr="005320E9">
        <w:rPr>
          <w:rFonts w:ascii="Times New Roman" w:hAnsi="Times New Roman" w:cs="Times New Roman"/>
          <w:sz w:val="24"/>
          <w:szCs w:val="24"/>
        </w:rPr>
        <w:t xml:space="preserve"> of </w:t>
      </w:r>
      <w:r w:rsidR="00815390" w:rsidRPr="005320E9">
        <w:rPr>
          <w:rFonts w:ascii="Times New Roman" w:hAnsi="Times New Roman" w:cs="Times New Roman"/>
          <w:i/>
          <w:sz w:val="24"/>
          <w:szCs w:val="24"/>
        </w:rPr>
        <w:t>Diplocarpon</w:t>
      </w:r>
      <w:r w:rsidR="00815390" w:rsidRPr="005320E9">
        <w:rPr>
          <w:rFonts w:ascii="Times New Roman" w:hAnsi="Times New Roman" w:cs="Times New Roman"/>
          <w:sz w:val="24"/>
          <w:szCs w:val="24"/>
        </w:rPr>
        <w:t>.</w:t>
      </w:r>
      <w:r w:rsidR="00124EDF" w:rsidRPr="005320E9">
        <w:rPr>
          <w:rFonts w:ascii="Times New Roman" w:hAnsi="Times New Roman" w:cs="Times New Roman"/>
          <w:sz w:val="24"/>
          <w:szCs w:val="24"/>
        </w:rPr>
        <w:t xml:space="preserve"> </w:t>
      </w:r>
    </w:p>
    <w:p w:rsidR="00124EDF" w:rsidRPr="005320E9" w:rsidRDefault="00124EDF" w:rsidP="00A619CD">
      <w:pPr>
        <w:spacing w:after="120"/>
        <w:rPr>
          <w:rFonts w:ascii="Times New Roman" w:hAnsi="Times New Roman" w:cs="Times New Roman"/>
          <w:sz w:val="24"/>
          <w:szCs w:val="24"/>
        </w:rPr>
      </w:pPr>
    </w:p>
    <w:p w:rsidR="00124EDF" w:rsidRPr="005320E9" w:rsidRDefault="00A311FC" w:rsidP="00A619CD">
      <w:pPr>
        <w:spacing w:after="120"/>
        <w:rPr>
          <w:rFonts w:ascii="Times New Roman" w:hAnsi="Times New Roman" w:cs="Times New Roman"/>
          <w:sz w:val="24"/>
          <w:szCs w:val="24"/>
        </w:rPr>
      </w:pPr>
      <w:r w:rsidRPr="005320E9">
        <w:rPr>
          <w:rFonts w:ascii="Times New Roman" w:hAnsi="Times New Roman" w:cs="Times New Roman"/>
          <w:sz w:val="24"/>
          <w:szCs w:val="24"/>
        </w:rPr>
        <w:t>Two</w:t>
      </w:r>
      <w:r w:rsidR="00E108DB">
        <w:rPr>
          <w:rFonts w:ascii="Times New Roman" w:hAnsi="Times New Roman" w:cs="Times New Roman"/>
          <w:sz w:val="24"/>
          <w:szCs w:val="24"/>
        </w:rPr>
        <w:t xml:space="preserve"> </w:t>
      </w:r>
      <w:r w:rsidR="00124EDF" w:rsidRPr="005320E9">
        <w:rPr>
          <w:rFonts w:ascii="Times New Roman" w:hAnsi="Times New Roman" w:cs="Times New Roman"/>
          <w:sz w:val="24"/>
          <w:szCs w:val="24"/>
        </w:rPr>
        <w:t xml:space="preserve">new combinations are </w:t>
      </w:r>
      <w:r w:rsidRPr="005320E9">
        <w:rPr>
          <w:rFonts w:ascii="Times New Roman" w:hAnsi="Times New Roman" w:cs="Times New Roman"/>
          <w:sz w:val="24"/>
          <w:szCs w:val="24"/>
        </w:rPr>
        <w:t>neede</w:t>
      </w:r>
      <w:r w:rsidR="00124EDF" w:rsidRPr="005320E9">
        <w:rPr>
          <w:rFonts w:ascii="Times New Roman" w:hAnsi="Times New Roman" w:cs="Times New Roman"/>
          <w:sz w:val="24"/>
          <w:szCs w:val="24"/>
        </w:rPr>
        <w:t>d:</w:t>
      </w:r>
    </w:p>
    <w:p w:rsidR="00977615" w:rsidRPr="005320E9" w:rsidRDefault="00977615"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Diplocarpon alpestr</w:t>
      </w:r>
      <w:r w:rsidR="00F65CE4" w:rsidRPr="005320E9">
        <w:rPr>
          <w:rFonts w:ascii="Times New Roman" w:hAnsi="Times New Roman" w:cs="Times New Roman"/>
          <w:i/>
          <w:sz w:val="24"/>
          <w:szCs w:val="24"/>
        </w:rPr>
        <w:t>e</w:t>
      </w:r>
      <w:r w:rsidRPr="005320E9">
        <w:rPr>
          <w:rFonts w:ascii="Times New Roman" w:hAnsi="Times New Roman" w:cs="Times New Roman"/>
          <w:sz w:val="24"/>
          <w:szCs w:val="24"/>
        </w:rPr>
        <w:t xml:space="preserve"> (Ces.) </w:t>
      </w:r>
      <w:r w:rsidR="00113FA5">
        <w:rPr>
          <w:rFonts w:ascii="Times New Roman" w:hAnsi="Times New Roman" w:cs="Times New Roman"/>
          <w:sz w:val="24"/>
          <w:szCs w:val="24"/>
        </w:rPr>
        <w:t>Rossman</w:t>
      </w:r>
      <w:r w:rsidR="00F65CE4"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977615" w:rsidRPr="005320E9" w:rsidRDefault="00977615" w:rsidP="00A619CD">
      <w:pPr>
        <w:pStyle w:val="NormalWeb"/>
        <w:spacing w:after="120"/>
        <w:rPr>
          <w:rFonts w:ascii="Times New Roman" w:hAnsi="Times New Roman" w:cs="Times New Roman"/>
          <w:szCs w:val="24"/>
        </w:rPr>
      </w:pPr>
      <w:r w:rsidRPr="005320E9">
        <w:rPr>
          <w:rFonts w:ascii="Times New Roman" w:hAnsi="Times New Roman" w:cs="Times New Roman"/>
          <w:szCs w:val="24"/>
        </w:rPr>
        <w:t>Basionym:</w:t>
      </w:r>
      <w:r w:rsidR="00E108DB">
        <w:rPr>
          <w:rFonts w:ascii="Times New Roman" w:hAnsi="Times New Roman" w:cs="Times New Roman"/>
          <w:szCs w:val="24"/>
        </w:rPr>
        <w:t xml:space="preserve"> </w:t>
      </w:r>
      <w:hyperlink r:id="rId21" w:history="1">
        <w:r w:rsidRPr="005320E9">
          <w:rPr>
            <w:rStyle w:val="Hyperlink"/>
            <w:rFonts w:ascii="Times New Roman" w:hAnsi="Times New Roman" w:cs="Times New Roman"/>
            <w:bCs/>
            <w:i/>
            <w:color w:val="auto"/>
            <w:sz w:val="24"/>
            <w:szCs w:val="24"/>
            <w:u w:val="none"/>
          </w:rPr>
          <w:t>Bostrichonema</w:t>
        </w:r>
      </w:hyperlink>
      <w:r w:rsidRPr="005320E9">
        <w:rPr>
          <w:rFonts w:ascii="Times New Roman" w:hAnsi="Times New Roman" w:cs="Times New Roman"/>
          <w:bCs/>
          <w:i/>
          <w:szCs w:val="24"/>
        </w:rPr>
        <w:t xml:space="preserve"> alpestre</w:t>
      </w:r>
      <w:r w:rsidRPr="005320E9">
        <w:rPr>
          <w:rFonts w:ascii="Times New Roman" w:hAnsi="Times New Roman" w:cs="Times New Roman"/>
          <w:szCs w:val="24"/>
        </w:rPr>
        <w:t xml:space="preserve"> </w:t>
      </w:r>
      <w:r w:rsidRPr="005320E9">
        <w:rPr>
          <w:rFonts w:ascii="Times New Roman" w:hAnsi="Times New Roman" w:cs="Times New Roman"/>
          <w:bCs/>
          <w:szCs w:val="24"/>
        </w:rPr>
        <w:t>Ces.</w:t>
      </w:r>
      <w:r w:rsidRPr="005320E9">
        <w:rPr>
          <w:rFonts w:ascii="Times New Roman" w:hAnsi="Times New Roman" w:cs="Times New Roman"/>
          <w:szCs w:val="24"/>
        </w:rPr>
        <w:t xml:space="preserve">, </w:t>
      </w:r>
      <w:r w:rsidRPr="005320E9">
        <w:rPr>
          <w:rFonts w:ascii="Times New Roman" w:hAnsi="Times New Roman" w:cs="Times New Roman"/>
          <w:i/>
          <w:iCs/>
          <w:szCs w:val="24"/>
        </w:rPr>
        <w:t>Erb. critt. Ital.</w:t>
      </w:r>
      <w:r w:rsidRPr="005320E9">
        <w:rPr>
          <w:rFonts w:ascii="Times New Roman" w:hAnsi="Times New Roman" w:cs="Times New Roman"/>
          <w:szCs w:val="24"/>
        </w:rPr>
        <w:t xml:space="preserve">, Ser. 1, fasc. </w:t>
      </w:r>
      <w:r w:rsidRPr="005320E9">
        <w:rPr>
          <w:rFonts w:ascii="Times New Roman" w:hAnsi="Times New Roman" w:cs="Times New Roman"/>
          <w:bCs/>
          <w:szCs w:val="24"/>
        </w:rPr>
        <w:t>2</w:t>
      </w:r>
      <w:r w:rsidRPr="005320E9">
        <w:rPr>
          <w:rFonts w:ascii="Times New Roman" w:hAnsi="Times New Roman" w:cs="Times New Roman"/>
          <w:szCs w:val="24"/>
        </w:rPr>
        <w:t>: no. 149 (1867)</w:t>
      </w:r>
    </w:p>
    <w:p w:rsidR="00977615" w:rsidRPr="005320E9" w:rsidRDefault="00977615"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t xml:space="preserve">= </w:t>
      </w:r>
      <w:r w:rsidRPr="005320E9">
        <w:rPr>
          <w:rFonts w:ascii="Times New Roman" w:hAnsi="Times New Roman" w:cs="Times New Roman"/>
          <w:bCs/>
          <w:i/>
          <w:szCs w:val="24"/>
        </w:rPr>
        <w:t>Cylindrosporium polygoni</w:t>
      </w:r>
      <w:r w:rsidRPr="005320E9">
        <w:rPr>
          <w:rFonts w:ascii="Times New Roman" w:hAnsi="Times New Roman" w:cs="Times New Roman"/>
          <w:szCs w:val="24"/>
        </w:rPr>
        <w:t xml:space="preserve"> </w:t>
      </w:r>
      <w:r w:rsidRPr="005320E9">
        <w:rPr>
          <w:rFonts w:ascii="Times New Roman" w:hAnsi="Times New Roman" w:cs="Times New Roman"/>
          <w:bCs/>
          <w:szCs w:val="24"/>
        </w:rPr>
        <w:t>Unger</w:t>
      </w:r>
      <w:r w:rsidRPr="005320E9">
        <w:rPr>
          <w:rFonts w:ascii="Times New Roman" w:hAnsi="Times New Roman" w:cs="Times New Roman"/>
          <w:szCs w:val="24"/>
        </w:rPr>
        <w:t xml:space="preserve">, </w:t>
      </w:r>
      <w:r w:rsidRPr="005320E9">
        <w:rPr>
          <w:rFonts w:ascii="Times New Roman" w:hAnsi="Times New Roman" w:cs="Times New Roman"/>
          <w:i/>
          <w:iCs/>
          <w:szCs w:val="24"/>
        </w:rPr>
        <w:t>Exanth. Pflanzen</w:t>
      </w:r>
      <w:r w:rsidRPr="005320E9">
        <w:rPr>
          <w:rFonts w:ascii="Times New Roman" w:hAnsi="Times New Roman" w:cs="Times New Roman"/>
          <w:szCs w:val="24"/>
        </w:rPr>
        <w:t xml:space="preserve"> (Wien): 169 (1833)</w:t>
      </w:r>
    </w:p>
    <w:p w:rsidR="00FD6153" w:rsidRPr="005320E9" w:rsidRDefault="00DB324A"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00977615" w:rsidRPr="005320E9">
        <w:rPr>
          <w:rFonts w:ascii="Times New Roman" w:hAnsi="Times New Roman" w:cs="Times New Roman"/>
          <w:bCs/>
          <w:szCs w:val="24"/>
        </w:rPr>
        <w:t xml:space="preserve"> </w:t>
      </w:r>
      <w:r w:rsidR="00977615" w:rsidRPr="005320E9">
        <w:rPr>
          <w:rFonts w:ascii="Times New Roman" w:hAnsi="Times New Roman" w:cs="Times New Roman"/>
          <w:bCs/>
          <w:i/>
          <w:szCs w:val="24"/>
        </w:rPr>
        <w:t>Bostrichonema polygoni</w:t>
      </w:r>
      <w:r w:rsidR="00977615" w:rsidRPr="005320E9">
        <w:rPr>
          <w:rFonts w:ascii="Times New Roman" w:hAnsi="Times New Roman" w:cs="Times New Roman"/>
          <w:szCs w:val="24"/>
        </w:rPr>
        <w:t xml:space="preserve"> </w:t>
      </w:r>
      <w:r w:rsidR="00977615" w:rsidRPr="005320E9">
        <w:rPr>
          <w:rFonts w:ascii="Times New Roman" w:hAnsi="Times New Roman" w:cs="Times New Roman"/>
          <w:bCs/>
          <w:szCs w:val="24"/>
        </w:rPr>
        <w:t>(Unger) J. Schröt.</w:t>
      </w:r>
      <w:r w:rsidR="00977615" w:rsidRPr="005320E9">
        <w:rPr>
          <w:rFonts w:ascii="Times New Roman" w:hAnsi="Times New Roman" w:cs="Times New Roman"/>
          <w:szCs w:val="24"/>
        </w:rPr>
        <w:t xml:space="preserve">, in Cohn, </w:t>
      </w:r>
      <w:r w:rsidR="00977615" w:rsidRPr="005320E9">
        <w:rPr>
          <w:rFonts w:ascii="Times New Roman" w:hAnsi="Times New Roman" w:cs="Times New Roman"/>
          <w:i/>
          <w:iCs/>
          <w:szCs w:val="24"/>
        </w:rPr>
        <w:t>Krypt.-Fl. Schlesien</w:t>
      </w:r>
      <w:r w:rsidR="00977615" w:rsidRPr="005320E9">
        <w:rPr>
          <w:rFonts w:ascii="Times New Roman" w:hAnsi="Times New Roman" w:cs="Times New Roman"/>
          <w:szCs w:val="24"/>
        </w:rPr>
        <w:t xml:space="preserve"> (Breslau) </w:t>
      </w:r>
      <w:r w:rsidR="00977615" w:rsidRPr="005320E9">
        <w:rPr>
          <w:rFonts w:ascii="Times New Roman" w:hAnsi="Times New Roman" w:cs="Times New Roman"/>
          <w:bCs/>
          <w:szCs w:val="24"/>
        </w:rPr>
        <w:t>3.2</w:t>
      </w:r>
      <w:r w:rsidR="00977615" w:rsidRPr="005320E9">
        <w:rPr>
          <w:rFonts w:ascii="Times New Roman" w:hAnsi="Times New Roman" w:cs="Times New Roman"/>
          <w:szCs w:val="24"/>
        </w:rPr>
        <w:t>(4): 484 (1897) [1908]</w:t>
      </w:r>
    </w:p>
    <w:p w:rsidR="00977615" w:rsidRPr="005320E9" w:rsidRDefault="00977615" w:rsidP="00A619CD">
      <w:pPr>
        <w:pStyle w:val="NormalWeb"/>
        <w:spacing w:after="120"/>
        <w:rPr>
          <w:rFonts w:ascii="Times New Roman" w:hAnsi="Times New Roman" w:cs="Times New Roman"/>
          <w:szCs w:val="24"/>
        </w:rPr>
      </w:pPr>
      <w:r w:rsidRPr="005320E9">
        <w:rPr>
          <w:rFonts w:ascii="Times New Roman" w:hAnsi="Times New Roman" w:cs="Times New Roman"/>
          <w:szCs w:val="24"/>
        </w:rPr>
        <w:lastRenderedPageBreak/>
        <w:t xml:space="preserve">= </w:t>
      </w:r>
      <w:hyperlink r:id="rId22" w:history="1">
        <w:r w:rsidRPr="005320E9">
          <w:rPr>
            <w:rStyle w:val="Hyperlink"/>
            <w:rFonts w:ascii="Times New Roman" w:hAnsi="Times New Roman" w:cs="Times New Roman"/>
            <w:bCs/>
            <w:i/>
            <w:color w:val="auto"/>
            <w:sz w:val="24"/>
            <w:szCs w:val="24"/>
            <w:u w:val="none"/>
          </w:rPr>
          <w:t>Diplocarpon</w:t>
        </w:r>
      </w:hyperlink>
      <w:r w:rsidRPr="005320E9">
        <w:rPr>
          <w:rFonts w:ascii="Times New Roman" w:hAnsi="Times New Roman" w:cs="Times New Roman"/>
          <w:bCs/>
          <w:i/>
          <w:szCs w:val="24"/>
        </w:rPr>
        <w:t xml:space="preserve"> polygoni</w:t>
      </w:r>
      <w:r w:rsidRPr="005320E9">
        <w:rPr>
          <w:rFonts w:ascii="Times New Roman" w:hAnsi="Times New Roman" w:cs="Times New Roman"/>
          <w:szCs w:val="24"/>
        </w:rPr>
        <w:t xml:space="preserve"> </w:t>
      </w:r>
      <w:r w:rsidRPr="005320E9">
        <w:rPr>
          <w:rFonts w:ascii="Times New Roman" w:hAnsi="Times New Roman" w:cs="Times New Roman"/>
          <w:bCs/>
          <w:szCs w:val="24"/>
        </w:rPr>
        <w:t>E. Müll.</w:t>
      </w:r>
      <w:r w:rsidRPr="005320E9">
        <w:rPr>
          <w:rFonts w:ascii="Times New Roman" w:hAnsi="Times New Roman" w:cs="Times New Roman"/>
          <w:szCs w:val="24"/>
        </w:rPr>
        <w:t xml:space="preserve">, </w:t>
      </w:r>
      <w:r w:rsidRPr="005320E9">
        <w:rPr>
          <w:rFonts w:ascii="Times New Roman" w:hAnsi="Times New Roman" w:cs="Times New Roman"/>
          <w:i/>
          <w:iCs/>
          <w:szCs w:val="24"/>
        </w:rPr>
        <w:t>Beitr. Kryptfl. Schweiz</w:t>
      </w:r>
      <w:r w:rsidRPr="005320E9">
        <w:rPr>
          <w:rFonts w:ascii="Times New Roman" w:hAnsi="Times New Roman" w:cs="Times New Roman"/>
          <w:szCs w:val="24"/>
        </w:rPr>
        <w:t xml:space="preserve"> </w:t>
      </w:r>
      <w:r w:rsidRPr="005320E9">
        <w:rPr>
          <w:rFonts w:ascii="Times New Roman" w:hAnsi="Times New Roman" w:cs="Times New Roman"/>
          <w:bCs/>
          <w:szCs w:val="24"/>
        </w:rPr>
        <w:t>15</w:t>
      </w:r>
      <w:r w:rsidRPr="005320E9">
        <w:rPr>
          <w:rFonts w:ascii="Times New Roman" w:hAnsi="Times New Roman" w:cs="Times New Roman"/>
          <w:szCs w:val="24"/>
        </w:rPr>
        <w:t>(no. 1): 40 (1977)</w:t>
      </w:r>
    </w:p>
    <w:p w:rsidR="00977615" w:rsidRPr="005320E9" w:rsidRDefault="00977615" w:rsidP="00A619CD">
      <w:pPr>
        <w:spacing w:after="120"/>
        <w:rPr>
          <w:rFonts w:ascii="Times New Roman" w:hAnsi="Times New Roman" w:cs="Times New Roman"/>
          <w:i/>
          <w:sz w:val="24"/>
          <w:szCs w:val="24"/>
        </w:rPr>
      </w:pPr>
    </w:p>
    <w:p w:rsidR="003F50AD" w:rsidRPr="005320E9" w:rsidRDefault="00124EDF"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Diplocarpon fragariae</w:t>
      </w:r>
      <w:r w:rsidR="009B728C" w:rsidRPr="005320E9">
        <w:rPr>
          <w:rFonts w:ascii="Times New Roman" w:hAnsi="Times New Roman" w:cs="Times New Roman"/>
          <w:sz w:val="24"/>
          <w:szCs w:val="24"/>
        </w:rPr>
        <w:t xml:space="preserve"> (Sacc.) </w:t>
      </w:r>
      <w:r w:rsidR="00113FA5">
        <w:rPr>
          <w:rFonts w:ascii="Times New Roman" w:hAnsi="Times New Roman" w:cs="Times New Roman"/>
          <w:sz w:val="24"/>
          <w:szCs w:val="24"/>
        </w:rPr>
        <w:t xml:space="preserve">Rossman </w:t>
      </w:r>
      <w:r w:rsidR="009B728C" w:rsidRPr="005320E9">
        <w:rPr>
          <w:rFonts w:ascii="Times New Roman" w:hAnsi="Times New Roman" w:cs="Times New Roman"/>
          <w:sz w:val="24"/>
          <w:szCs w:val="24"/>
        </w:rPr>
        <w:t>comb. nov.</w:t>
      </w:r>
      <w:r w:rsidR="00E108DB">
        <w:rPr>
          <w:rFonts w:ascii="Times New Roman" w:hAnsi="Times New Roman" w:cs="Times New Roman"/>
          <w:sz w:val="24"/>
          <w:szCs w:val="24"/>
        </w:rPr>
        <w:t xml:space="preserve"> </w:t>
      </w:r>
    </w:p>
    <w:p w:rsidR="009B728C" w:rsidRPr="005320E9" w:rsidRDefault="009B728C"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r w:rsidRPr="005320E9">
        <w:rPr>
          <w:rFonts w:ascii="Times New Roman" w:hAnsi="Times New Roman" w:cs="Times New Roman"/>
          <w:bCs/>
          <w:i/>
          <w:szCs w:val="24"/>
        </w:rPr>
        <w:t>Leptothyrium fragariae</w:t>
      </w:r>
      <w:r w:rsidRPr="005320E9">
        <w:rPr>
          <w:rFonts w:ascii="Times New Roman" w:hAnsi="Times New Roman" w:cs="Times New Roman"/>
          <w:szCs w:val="24"/>
        </w:rPr>
        <w:t xml:space="preserve"> </w:t>
      </w:r>
      <w:r w:rsidRPr="005320E9">
        <w:rPr>
          <w:rFonts w:ascii="Times New Roman" w:hAnsi="Times New Roman" w:cs="Times New Roman"/>
          <w:bCs/>
          <w:szCs w:val="24"/>
        </w:rPr>
        <w:t>Lib.</w:t>
      </w:r>
      <w:r w:rsidRPr="005320E9">
        <w:rPr>
          <w:rFonts w:ascii="Times New Roman" w:hAnsi="Times New Roman" w:cs="Times New Roman"/>
          <w:szCs w:val="24"/>
        </w:rPr>
        <w:t xml:space="preserve">, </w:t>
      </w:r>
      <w:r w:rsidRPr="005320E9">
        <w:rPr>
          <w:rFonts w:ascii="Times New Roman" w:hAnsi="Times New Roman" w:cs="Times New Roman"/>
          <w:i/>
          <w:iCs/>
          <w:szCs w:val="24"/>
        </w:rPr>
        <w:t>Pl. crypt. Arduenna</w:t>
      </w:r>
      <w:r w:rsidRPr="005320E9">
        <w:rPr>
          <w:rFonts w:ascii="Times New Roman" w:hAnsi="Times New Roman" w:cs="Times New Roman"/>
          <w:szCs w:val="24"/>
        </w:rPr>
        <w:t xml:space="preserve">, fasc. (Liège) </w:t>
      </w:r>
      <w:r w:rsidRPr="005320E9">
        <w:rPr>
          <w:rFonts w:ascii="Times New Roman" w:hAnsi="Times New Roman" w:cs="Times New Roman"/>
          <w:bCs/>
          <w:szCs w:val="24"/>
        </w:rPr>
        <w:t>2</w:t>
      </w:r>
      <w:r w:rsidRPr="005320E9">
        <w:rPr>
          <w:rFonts w:ascii="Times New Roman" w:hAnsi="Times New Roman" w:cs="Times New Roman"/>
          <w:szCs w:val="24"/>
        </w:rPr>
        <w:t xml:space="preserve">: no. 162 (1832)= = </w:t>
      </w:r>
      <w:hyperlink r:id="rId23" w:history="1">
        <w:r w:rsidRPr="005320E9">
          <w:rPr>
            <w:rStyle w:val="Hyperlink"/>
            <w:rFonts w:ascii="Times New Roman" w:hAnsi="Times New Roman" w:cs="Times New Roman"/>
            <w:bCs/>
            <w:i/>
            <w:color w:val="auto"/>
            <w:sz w:val="24"/>
            <w:szCs w:val="24"/>
            <w:u w:val="none"/>
          </w:rPr>
          <w:t>Peziza</w:t>
        </w:r>
      </w:hyperlink>
      <w:r w:rsidRPr="005320E9">
        <w:rPr>
          <w:rFonts w:ascii="Times New Roman" w:hAnsi="Times New Roman" w:cs="Times New Roman"/>
          <w:bCs/>
          <w:i/>
          <w:szCs w:val="24"/>
        </w:rPr>
        <w:t xml:space="preserve"> earliana</w:t>
      </w:r>
      <w:r w:rsidRPr="005320E9">
        <w:rPr>
          <w:rFonts w:ascii="Times New Roman" w:hAnsi="Times New Roman" w:cs="Times New Roman"/>
          <w:szCs w:val="24"/>
        </w:rPr>
        <w:t xml:space="preserve"> </w:t>
      </w:r>
      <w:r w:rsidRPr="005320E9">
        <w:rPr>
          <w:rFonts w:ascii="Times New Roman" w:hAnsi="Times New Roman" w:cs="Times New Roman"/>
          <w:bCs/>
          <w:szCs w:val="24"/>
        </w:rPr>
        <w:t>Ellis &amp; Everh.</w:t>
      </w:r>
      <w:r w:rsidRPr="005320E9">
        <w:rPr>
          <w:rFonts w:ascii="Times New Roman" w:hAnsi="Times New Roman" w:cs="Times New Roman"/>
          <w:szCs w:val="24"/>
        </w:rPr>
        <w:t xml:space="preserve">, </w:t>
      </w:r>
      <w:r w:rsidRPr="005320E9">
        <w:rPr>
          <w:rFonts w:ascii="Times New Roman" w:hAnsi="Times New Roman" w:cs="Times New Roman"/>
          <w:i/>
          <w:iCs/>
          <w:szCs w:val="24"/>
        </w:rPr>
        <w:t>Bull. Torrey bot. Club</w:t>
      </w:r>
      <w:r w:rsidRPr="005320E9">
        <w:rPr>
          <w:rFonts w:ascii="Times New Roman" w:hAnsi="Times New Roman" w:cs="Times New Roman"/>
          <w:szCs w:val="24"/>
        </w:rPr>
        <w:t xml:space="preserve"> </w:t>
      </w:r>
      <w:r w:rsidRPr="005320E9">
        <w:rPr>
          <w:rFonts w:ascii="Times New Roman" w:hAnsi="Times New Roman" w:cs="Times New Roman"/>
          <w:bCs/>
          <w:szCs w:val="24"/>
        </w:rPr>
        <w:t>11</w:t>
      </w:r>
      <w:r w:rsidRPr="005320E9">
        <w:rPr>
          <w:rFonts w:ascii="Times New Roman" w:hAnsi="Times New Roman" w:cs="Times New Roman"/>
          <w:szCs w:val="24"/>
        </w:rPr>
        <w:t>: 74 (1884)</w:t>
      </w:r>
    </w:p>
    <w:p w:rsidR="009B728C" w:rsidRPr="005320E9" w:rsidRDefault="00DB324A" w:rsidP="00A619CD">
      <w:pPr>
        <w:spacing w:after="120"/>
        <w:rPr>
          <w:rFonts w:ascii="Times New Roman" w:hAnsi="Times New Roman" w:cs="Times New Roman"/>
          <w:sz w:val="24"/>
          <w:szCs w:val="24"/>
        </w:rPr>
      </w:pPr>
      <w:r w:rsidRPr="005320E9">
        <w:rPr>
          <w:rFonts w:ascii="Times New Roman" w:hAnsi="Times New Roman" w:cs="Times New Roman"/>
          <w:bCs/>
          <w:sz w:val="24"/>
          <w:szCs w:val="24"/>
        </w:rPr>
        <w:sym w:font="Symbol" w:char="F0BA"/>
      </w:r>
      <w:r w:rsidR="00FB57D4" w:rsidRPr="005320E9">
        <w:rPr>
          <w:rFonts w:ascii="Times New Roman" w:hAnsi="Times New Roman" w:cs="Times New Roman"/>
          <w:sz w:val="24"/>
          <w:szCs w:val="24"/>
        </w:rPr>
        <w:t xml:space="preserve"> </w:t>
      </w:r>
      <w:r w:rsidR="00FB57D4" w:rsidRPr="005320E9">
        <w:rPr>
          <w:rFonts w:ascii="Times New Roman" w:hAnsi="Times New Roman" w:cs="Times New Roman"/>
          <w:bCs/>
          <w:i/>
          <w:sz w:val="24"/>
          <w:szCs w:val="24"/>
        </w:rPr>
        <w:t>Diplocarpon earlianum</w:t>
      </w:r>
      <w:r w:rsidR="00FB57D4" w:rsidRPr="005320E9">
        <w:rPr>
          <w:rFonts w:ascii="Times New Roman" w:hAnsi="Times New Roman" w:cs="Times New Roman"/>
          <w:sz w:val="24"/>
          <w:szCs w:val="24"/>
        </w:rPr>
        <w:t xml:space="preserve"> </w:t>
      </w:r>
      <w:r w:rsidR="00FB57D4" w:rsidRPr="005320E9">
        <w:rPr>
          <w:rFonts w:ascii="Times New Roman" w:hAnsi="Times New Roman" w:cs="Times New Roman"/>
          <w:bCs/>
          <w:sz w:val="24"/>
          <w:szCs w:val="24"/>
        </w:rPr>
        <w:t>(Ellis &amp; Everh.) F.A. Wolf</w:t>
      </w:r>
      <w:r w:rsidR="00FB57D4" w:rsidRPr="005320E9">
        <w:rPr>
          <w:rFonts w:ascii="Times New Roman" w:hAnsi="Times New Roman" w:cs="Times New Roman"/>
          <w:sz w:val="24"/>
          <w:szCs w:val="24"/>
        </w:rPr>
        <w:t xml:space="preserve"> [as '</w:t>
      </w:r>
      <w:r w:rsidR="00FB57D4" w:rsidRPr="005320E9">
        <w:rPr>
          <w:rFonts w:ascii="Times New Roman" w:hAnsi="Times New Roman" w:cs="Times New Roman"/>
          <w:i/>
          <w:iCs/>
          <w:sz w:val="24"/>
          <w:szCs w:val="24"/>
        </w:rPr>
        <w:t>earliana</w:t>
      </w:r>
      <w:r w:rsidR="00FB57D4" w:rsidRPr="005320E9">
        <w:rPr>
          <w:rFonts w:ascii="Times New Roman" w:hAnsi="Times New Roman" w:cs="Times New Roman"/>
          <w:sz w:val="24"/>
          <w:szCs w:val="24"/>
        </w:rPr>
        <w:t xml:space="preserve">'], </w:t>
      </w:r>
      <w:r w:rsidR="00FB57D4" w:rsidRPr="005320E9">
        <w:rPr>
          <w:rFonts w:ascii="Times New Roman" w:hAnsi="Times New Roman" w:cs="Times New Roman"/>
          <w:i/>
          <w:iCs/>
          <w:sz w:val="24"/>
          <w:szCs w:val="24"/>
        </w:rPr>
        <w:t>J. Elisha Mitchell scient. Soc.</w:t>
      </w:r>
      <w:r w:rsidR="00FB57D4" w:rsidRPr="005320E9">
        <w:rPr>
          <w:rFonts w:ascii="Times New Roman" w:hAnsi="Times New Roman" w:cs="Times New Roman"/>
          <w:sz w:val="24"/>
          <w:szCs w:val="24"/>
        </w:rPr>
        <w:t xml:space="preserve"> </w:t>
      </w:r>
      <w:r w:rsidR="00FB57D4" w:rsidRPr="005320E9">
        <w:rPr>
          <w:rFonts w:ascii="Times New Roman" w:hAnsi="Times New Roman" w:cs="Times New Roman"/>
          <w:bCs/>
          <w:sz w:val="24"/>
          <w:szCs w:val="24"/>
        </w:rPr>
        <w:t>39</w:t>
      </w:r>
      <w:r w:rsidR="00FB57D4" w:rsidRPr="005320E9">
        <w:rPr>
          <w:rFonts w:ascii="Times New Roman" w:hAnsi="Times New Roman" w:cs="Times New Roman"/>
          <w:sz w:val="24"/>
          <w:szCs w:val="24"/>
        </w:rPr>
        <w:t>(3-4): 158-159 (1924)</w:t>
      </w:r>
      <w:r w:rsidR="00A05780" w:rsidRPr="005320E9">
        <w:rPr>
          <w:rFonts w:ascii="Times New Roman" w:hAnsi="Times New Roman" w:cs="Times New Roman"/>
          <w:sz w:val="24"/>
          <w:szCs w:val="24"/>
        </w:rPr>
        <w:t>.</w:t>
      </w:r>
    </w:p>
    <w:p w:rsidR="00A05780" w:rsidRPr="005320E9" w:rsidRDefault="00A05780" w:rsidP="00A619CD">
      <w:pPr>
        <w:spacing w:after="120"/>
        <w:rPr>
          <w:rFonts w:ascii="Times New Roman" w:hAnsi="Times New Roman" w:cs="Times New Roman"/>
          <w:b/>
          <w:color w:val="000000" w:themeColor="text1"/>
          <w:sz w:val="24"/>
          <w:szCs w:val="24"/>
        </w:rPr>
      </w:pPr>
    </w:p>
    <w:p w:rsidR="00B165B3" w:rsidRPr="005320E9" w:rsidRDefault="00B165B3" w:rsidP="00A619CD">
      <w:pPr>
        <w:spacing w:after="12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Gelatinipulvinella</w:t>
      </w:r>
      <w:r w:rsidRPr="005320E9">
        <w:rPr>
          <w:rFonts w:ascii="Times New Roman" w:hAnsi="Times New Roman" w:cs="Times New Roman"/>
          <w:b/>
          <w:color w:val="000000" w:themeColor="text1"/>
          <w:sz w:val="24"/>
          <w:szCs w:val="24"/>
        </w:rPr>
        <w:t xml:space="preserve"> 1995 </w:t>
      </w:r>
      <w:r w:rsidR="00A311FC"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Aureohyphozyma</w:t>
      </w:r>
      <w:r w:rsidRPr="005320E9">
        <w:rPr>
          <w:rFonts w:ascii="Times New Roman" w:hAnsi="Times New Roman" w:cs="Times New Roman"/>
          <w:b/>
          <w:color w:val="000000" w:themeColor="text1"/>
          <w:sz w:val="24"/>
          <w:szCs w:val="24"/>
        </w:rPr>
        <w:t xml:space="preserve"> 1995</w:t>
      </w:r>
      <w:r w:rsidR="00A311FC" w:rsidRPr="005320E9">
        <w:rPr>
          <w:rFonts w:ascii="Times New Roman" w:hAnsi="Times New Roman" w:cs="Times New Roman"/>
          <w:b/>
          <w:color w:val="000000" w:themeColor="text1"/>
          <w:sz w:val="24"/>
          <w:szCs w:val="24"/>
        </w:rPr>
        <w:t xml:space="preserve"> (A)</w:t>
      </w:r>
      <w:r w:rsidR="00B45454" w:rsidRPr="005320E9">
        <w:rPr>
          <w:rFonts w:ascii="Times New Roman" w:hAnsi="Times New Roman" w:cs="Times New Roman"/>
          <w:b/>
          <w:color w:val="000000" w:themeColor="text1"/>
          <w:sz w:val="24"/>
          <w:szCs w:val="24"/>
        </w:rPr>
        <w:t>.</w:t>
      </w:r>
    </w:p>
    <w:p w:rsidR="00B165B3" w:rsidRPr="005320E9" w:rsidRDefault="00B165B3" w:rsidP="00A619CD">
      <w:pPr>
        <w:spacing w:after="120"/>
        <w:rPr>
          <w:rFonts w:ascii="Times New Roman" w:hAnsi="Times New Roman" w:cs="Times New Roman"/>
          <w:color w:val="000000" w:themeColor="text1"/>
          <w:sz w:val="24"/>
          <w:szCs w:val="24"/>
        </w:rPr>
      </w:pPr>
    </w:p>
    <w:p w:rsidR="00B165B3" w:rsidRPr="005320E9" w:rsidRDefault="00B165B3"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w:t>
      </w:r>
      <w:r w:rsidR="006F7BC6">
        <w:rPr>
          <w:rFonts w:ascii="Times New Roman" w:hAnsi="Times New Roman" w:cs="Times New Roman"/>
          <w:color w:val="000000" w:themeColor="text1"/>
          <w:sz w:val="24"/>
          <w:szCs w:val="24"/>
        </w:rPr>
        <w:t xml:space="preserve">the </w:t>
      </w:r>
      <w:r w:rsidR="006F7BC6" w:rsidRPr="006F7BC6">
        <w:rPr>
          <w:rFonts w:ascii="Times New Roman" w:hAnsi="Times New Roman" w:cs="Times New Roman"/>
          <w:color w:val="000000" w:themeColor="text1"/>
          <w:sz w:val="24"/>
          <w:szCs w:val="24"/>
          <w:highlight w:val="yellow"/>
        </w:rPr>
        <w:t>monotypic genera</w:t>
      </w:r>
      <w:r w:rsidR="006F7BC6">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Gelatinipulvinella, G. astraeicola</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Aureohyphozyma, A. astraeicola</w:t>
      </w:r>
      <w:r w:rsidRPr="005320E9">
        <w:rPr>
          <w:rFonts w:ascii="Times New Roman" w:hAnsi="Times New Roman" w:cs="Times New Roman"/>
          <w:color w:val="000000" w:themeColor="text1"/>
          <w:sz w:val="24"/>
          <w:szCs w:val="24"/>
        </w:rPr>
        <w:t xml:space="preserve">, were described as the sexual and asexual </w:t>
      </w:r>
      <w:r w:rsidR="005D5B43" w:rsidRPr="005320E9">
        <w:rPr>
          <w:rFonts w:ascii="Times New Roman" w:hAnsi="Times New Roman" w:cs="Times New Roman"/>
          <w:color w:val="000000" w:themeColor="text1"/>
          <w:sz w:val="24"/>
          <w:szCs w:val="24"/>
        </w:rPr>
        <w:t xml:space="preserve">morphs </w:t>
      </w:r>
      <w:r w:rsidRPr="005320E9">
        <w:rPr>
          <w:rFonts w:ascii="Times New Roman" w:hAnsi="Times New Roman" w:cs="Times New Roman"/>
          <w:color w:val="000000" w:themeColor="text1"/>
          <w:sz w:val="24"/>
          <w:szCs w:val="24"/>
        </w:rPr>
        <w:t>of the same species (Hosoya 1995). The</w:t>
      </w:r>
      <w:r w:rsidR="006F7BC6">
        <w:rPr>
          <w:rFonts w:ascii="Times New Roman" w:hAnsi="Times New Roman" w:cs="Times New Roman"/>
          <w:color w:val="000000" w:themeColor="text1"/>
          <w:sz w:val="24"/>
          <w:szCs w:val="24"/>
        </w:rPr>
        <w:t xml:space="preserve"> type species of the</w:t>
      </w:r>
      <w:r w:rsidRPr="005320E9">
        <w:rPr>
          <w:rFonts w:ascii="Times New Roman" w:hAnsi="Times New Roman" w:cs="Times New Roman"/>
          <w:color w:val="000000" w:themeColor="text1"/>
          <w:sz w:val="24"/>
          <w:szCs w:val="24"/>
        </w:rPr>
        <w:t xml:space="preserve">se genera </w:t>
      </w:r>
      <w:r w:rsidR="006F7BC6">
        <w:rPr>
          <w:rFonts w:ascii="Times New Roman" w:hAnsi="Times New Roman" w:cs="Times New Roman"/>
          <w:color w:val="000000" w:themeColor="text1"/>
          <w:sz w:val="24"/>
          <w:szCs w:val="24"/>
        </w:rPr>
        <w:t>represent the same species,</w:t>
      </w:r>
      <w:r w:rsidR="00A74ED6" w:rsidRPr="005320E9">
        <w:rPr>
          <w:rFonts w:ascii="Times New Roman" w:hAnsi="Times New Roman" w:cs="Times New Roman"/>
          <w:color w:val="000000" w:themeColor="text1"/>
          <w:sz w:val="24"/>
          <w:szCs w:val="24"/>
        </w:rPr>
        <w:t xml:space="preserve"> thus </w:t>
      </w:r>
      <w:r w:rsidR="006F7BC6">
        <w:rPr>
          <w:rFonts w:ascii="Times New Roman" w:hAnsi="Times New Roman" w:cs="Times New Roman"/>
          <w:color w:val="000000" w:themeColor="text1"/>
          <w:sz w:val="24"/>
          <w:szCs w:val="24"/>
        </w:rPr>
        <w:t xml:space="preserve">they </w:t>
      </w:r>
      <w:r w:rsidR="00A74ED6" w:rsidRPr="005320E9">
        <w:rPr>
          <w:rFonts w:ascii="Times New Roman" w:hAnsi="Times New Roman" w:cs="Times New Roman"/>
          <w:color w:val="000000" w:themeColor="text1"/>
          <w:sz w:val="24"/>
          <w:szCs w:val="24"/>
        </w:rPr>
        <w:t xml:space="preserve">are synonyms and </w:t>
      </w:r>
      <w:r w:rsidRPr="005320E9">
        <w:rPr>
          <w:rFonts w:ascii="Times New Roman" w:hAnsi="Times New Roman" w:cs="Times New Roman"/>
          <w:color w:val="000000" w:themeColor="text1"/>
          <w:sz w:val="24"/>
          <w:szCs w:val="24"/>
        </w:rPr>
        <w:t xml:space="preserve">compete equally for use. </w:t>
      </w:r>
      <w:r w:rsidR="007417EE" w:rsidRPr="005320E9">
        <w:rPr>
          <w:rFonts w:ascii="Times New Roman" w:hAnsi="Times New Roman" w:cs="Times New Roman"/>
          <w:color w:val="000000" w:themeColor="text1"/>
          <w:sz w:val="24"/>
          <w:szCs w:val="24"/>
        </w:rPr>
        <w:t>Given the</w:t>
      </w:r>
      <w:r w:rsidR="00FD6153" w:rsidRPr="005320E9">
        <w:rPr>
          <w:rFonts w:ascii="Times New Roman" w:hAnsi="Times New Roman" w:cs="Times New Roman"/>
          <w:color w:val="000000" w:themeColor="text1"/>
          <w:sz w:val="24"/>
          <w:szCs w:val="24"/>
        </w:rPr>
        <w:t xml:space="preserve"> more widespread use of </w:t>
      </w:r>
      <w:r w:rsidR="00FD6153" w:rsidRPr="005320E9">
        <w:rPr>
          <w:rFonts w:ascii="Times New Roman" w:hAnsi="Times New Roman" w:cs="Times New Roman"/>
          <w:i/>
          <w:color w:val="000000" w:themeColor="text1"/>
          <w:sz w:val="24"/>
          <w:szCs w:val="24"/>
        </w:rPr>
        <w:t>Gelatinipulvinella</w:t>
      </w:r>
      <w:r w:rsidR="00FD6153" w:rsidRPr="005320E9">
        <w:rPr>
          <w:rFonts w:ascii="Times New Roman" w:hAnsi="Times New Roman" w:cs="Times New Roman"/>
          <w:color w:val="000000" w:themeColor="text1"/>
          <w:sz w:val="24"/>
          <w:szCs w:val="24"/>
        </w:rPr>
        <w:t xml:space="preserve"> based on the</w:t>
      </w:r>
      <w:r w:rsidR="007417EE" w:rsidRPr="005320E9">
        <w:rPr>
          <w:rFonts w:ascii="Times New Roman" w:hAnsi="Times New Roman" w:cs="Times New Roman"/>
          <w:color w:val="000000" w:themeColor="text1"/>
          <w:sz w:val="24"/>
          <w:szCs w:val="24"/>
        </w:rPr>
        <w:t xml:space="preserve"> past preference for sexual morph names</w:t>
      </w:r>
      <w:r w:rsidRPr="005320E9">
        <w:rPr>
          <w:rFonts w:ascii="Times New Roman" w:hAnsi="Times New Roman" w:cs="Times New Roman"/>
          <w:color w:val="000000" w:themeColor="text1"/>
          <w:sz w:val="24"/>
          <w:szCs w:val="24"/>
        </w:rPr>
        <w:t xml:space="preserve"> it is recommended that </w:t>
      </w:r>
      <w:r w:rsidRPr="005320E9">
        <w:rPr>
          <w:rFonts w:ascii="Times New Roman" w:hAnsi="Times New Roman" w:cs="Times New Roman"/>
          <w:i/>
          <w:color w:val="000000" w:themeColor="text1"/>
          <w:sz w:val="24"/>
          <w:szCs w:val="24"/>
        </w:rPr>
        <w:t>Gelatinipulvinella</w:t>
      </w:r>
      <w:r w:rsidRPr="005320E9">
        <w:rPr>
          <w:rFonts w:ascii="Times New Roman" w:hAnsi="Times New Roman" w:cs="Times New Roman"/>
          <w:color w:val="000000" w:themeColor="text1"/>
          <w:sz w:val="24"/>
          <w:szCs w:val="24"/>
        </w:rPr>
        <w:t xml:space="preserve"> be used. </w:t>
      </w:r>
    </w:p>
    <w:p w:rsidR="00B165B3" w:rsidRPr="005320E9" w:rsidRDefault="00B165B3" w:rsidP="00A619CD">
      <w:pPr>
        <w:spacing w:after="120"/>
        <w:rPr>
          <w:rFonts w:ascii="Times New Roman" w:hAnsi="Times New Roman" w:cs="Times New Roman"/>
          <w:b/>
          <w:color w:val="000000" w:themeColor="text1"/>
          <w:sz w:val="24"/>
          <w:szCs w:val="24"/>
        </w:rPr>
      </w:pPr>
    </w:p>
    <w:p w:rsidR="00B239F8" w:rsidRPr="005320E9" w:rsidRDefault="00D05637"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
          <w:color w:val="000000" w:themeColor="text1"/>
          <w:sz w:val="24"/>
          <w:szCs w:val="24"/>
        </w:rPr>
        <w:t xml:space="preserve"> </w:t>
      </w:r>
      <w:r w:rsidR="00EC5FF5">
        <w:rPr>
          <w:rFonts w:ascii="Times New Roman" w:hAnsi="Times New Roman" w:cs="Times New Roman"/>
          <w:b/>
          <w:color w:val="000000" w:themeColor="text1"/>
          <w:sz w:val="24"/>
          <w:szCs w:val="24"/>
        </w:rPr>
        <w:t>Protect</w:t>
      </w:r>
      <w:r w:rsidRPr="005320E9">
        <w:rPr>
          <w:rFonts w:ascii="Times New Roman" w:hAnsi="Times New Roman" w:cs="Times New Roman"/>
          <w:b/>
          <w:color w:val="000000" w:themeColor="text1"/>
          <w:sz w:val="24"/>
          <w:szCs w:val="24"/>
        </w:rPr>
        <w:t xml:space="preserve"> </w:t>
      </w:r>
      <w:r w:rsidR="007F7D7A" w:rsidRPr="005320E9">
        <w:rPr>
          <w:rFonts w:ascii="Times New Roman" w:hAnsi="Times New Roman" w:cs="Times New Roman"/>
          <w:b/>
          <w:i/>
          <w:color w:val="000000" w:themeColor="text1"/>
          <w:sz w:val="24"/>
          <w:szCs w:val="24"/>
        </w:rPr>
        <w:t>Gloeotinia</w:t>
      </w:r>
      <w:r w:rsidR="007F7D7A" w:rsidRPr="005320E9">
        <w:rPr>
          <w:rFonts w:ascii="Times New Roman" w:hAnsi="Times New Roman" w:cs="Times New Roman"/>
          <w:b/>
          <w:color w:val="000000" w:themeColor="text1"/>
          <w:sz w:val="24"/>
          <w:szCs w:val="24"/>
        </w:rPr>
        <w:t xml:space="preserve"> </w:t>
      </w:r>
      <w:r w:rsidR="003F50AD" w:rsidRPr="005320E9">
        <w:rPr>
          <w:rFonts w:ascii="Times New Roman" w:hAnsi="Times New Roman" w:cs="Times New Roman"/>
          <w:b/>
          <w:color w:val="000000" w:themeColor="text1"/>
          <w:sz w:val="24"/>
          <w:szCs w:val="24"/>
        </w:rPr>
        <w:t xml:space="preserve">1954 </w:t>
      </w:r>
      <w:r w:rsidR="00A311FC" w:rsidRPr="005320E9">
        <w:rPr>
          <w:rFonts w:ascii="Times New Roman" w:hAnsi="Times New Roman" w:cs="Times New Roman"/>
          <w:b/>
          <w:color w:val="000000" w:themeColor="text1"/>
          <w:sz w:val="24"/>
          <w:szCs w:val="24"/>
        </w:rPr>
        <w:t xml:space="preserve">(S) </w:t>
      </w:r>
      <w:r w:rsidR="007F7D7A" w:rsidRPr="005320E9">
        <w:rPr>
          <w:rFonts w:ascii="Times New Roman" w:hAnsi="Times New Roman" w:cs="Times New Roman"/>
          <w:b/>
          <w:color w:val="000000" w:themeColor="text1"/>
          <w:sz w:val="24"/>
          <w:szCs w:val="24"/>
        </w:rPr>
        <w:t xml:space="preserve">over </w:t>
      </w:r>
      <w:r w:rsidR="007F7D7A" w:rsidRPr="005320E9">
        <w:rPr>
          <w:rFonts w:ascii="Times New Roman" w:hAnsi="Times New Roman" w:cs="Times New Roman"/>
          <w:b/>
          <w:i/>
          <w:color w:val="000000" w:themeColor="text1"/>
          <w:sz w:val="24"/>
          <w:szCs w:val="24"/>
        </w:rPr>
        <w:t>Endoconidium</w:t>
      </w:r>
      <w:r w:rsidR="003F50AD" w:rsidRPr="005320E9">
        <w:rPr>
          <w:rFonts w:ascii="Times New Roman" w:hAnsi="Times New Roman" w:cs="Times New Roman"/>
          <w:b/>
          <w:color w:val="000000" w:themeColor="text1"/>
          <w:sz w:val="24"/>
          <w:szCs w:val="24"/>
        </w:rPr>
        <w:t xml:space="preserve"> 1891</w:t>
      </w:r>
      <w:r w:rsidR="00A311FC" w:rsidRPr="005320E9">
        <w:rPr>
          <w:rFonts w:ascii="Times New Roman" w:hAnsi="Times New Roman" w:cs="Times New Roman"/>
          <w:b/>
          <w:color w:val="000000" w:themeColor="text1"/>
          <w:sz w:val="24"/>
          <w:szCs w:val="24"/>
        </w:rPr>
        <w:t xml:space="preserve"> (A)</w:t>
      </w:r>
      <w:r w:rsidR="00B45454" w:rsidRPr="005320E9">
        <w:rPr>
          <w:rFonts w:ascii="Times New Roman" w:hAnsi="Times New Roman" w:cs="Times New Roman"/>
          <w:b/>
          <w:color w:val="000000" w:themeColor="text1"/>
          <w:sz w:val="24"/>
          <w:szCs w:val="24"/>
        </w:rPr>
        <w:t>.</w:t>
      </w:r>
      <w:r w:rsidR="007F7D7A" w:rsidRPr="005320E9">
        <w:rPr>
          <w:rFonts w:ascii="Times New Roman" w:hAnsi="Times New Roman" w:cs="Times New Roman"/>
          <w:color w:val="000000" w:themeColor="text1"/>
          <w:sz w:val="24"/>
          <w:szCs w:val="24"/>
        </w:rPr>
        <w:t xml:space="preserve"> </w:t>
      </w:r>
    </w:p>
    <w:p w:rsidR="00B239F8" w:rsidRPr="005320E9" w:rsidRDefault="00B239F8" w:rsidP="00A619CD">
      <w:pPr>
        <w:spacing w:after="120"/>
        <w:rPr>
          <w:rFonts w:ascii="Times New Roman" w:hAnsi="Times New Roman" w:cs="Times New Roman"/>
          <w:color w:val="000000" w:themeColor="text1"/>
          <w:sz w:val="24"/>
          <w:szCs w:val="24"/>
        </w:rPr>
      </w:pPr>
    </w:p>
    <w:p w:rsidR="007F7D7A" w:rsidRPr="005320E9" w:rsidRDefault="007F6ACF"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genus </w:t>
      </w:r>
      <w:r w:rsidRPr="005320E9">
        <w:rPr>
          <w:rFonts w:ascii="Times New Roman" w:hAnsi="Times New Roman" w:cs="Times New Roman"/>
          <w:i/>
          <w:color w:val="000000" w:themeColor="text1"/>
          <w:sz w:val="24"/>
          <w:szCs w:val="24"/>
        </w:rPr>
        <w:t>Gloeotinia</w:t>
      </w:r>
      <w:r w:rsidR="006A5F2C" w:rsidRPr="005320E9">
        <w:rPr>
          <w:rFonts w:ascii="Times New Roman" w:hAnsi="Times New Roman" w:cs="Times New Roman"/>
          <w:color w:val="000000" w:themeColor="text1"/>
          <w:sz w:val="24"/>
          <w:szCs w:val="24"/>
        </w:rPr>
        <w:t>,</w:t>
      </w:r>
      <w:r w:rsidR="006A5F2C" w:rsidRPr="005320E9">
        <w:rPr>
          <w:rFonts w:ascii="Times New Roman" w:hAnsi="Times New Roman" w:cs="Times New Roman"/>
          <w:i/>
          <w:color w:val="000000" w:themeColor="text1"/>
          <w:sz w:val="24"/>
          <w:szCs w:val="24"/>
        </w:rPr>
        <w:t xml:space="preserve"> </w:t>
      </w:r>
      <w:r w:rsidR="006A5F2C" w:rsidRPr="005320E9">
        <w:rPr>
          <w:rFonts w:ascii="Times New Roman" w:hAnsi="Times New Roman" w:cs="Times New Roman"/>
          <w:color w:val="000000" w:themeColor="text1"/>
          <w:sz w:val="24"/>
          <w:szCs w:val="24"/>
        </w:rPr>
        <w:t xml:space="preserve">with </w:t>
      </w:r>
      <w:r w:rsidRPr="005320E9">
        <w:rPr>
          <w:rFonts w:ascii="Times New Roman" w:hAnsi="Times New Roman" w:cs="Times New Roman"/>
          <w:color w:val="000000" w:themeColor="text1"/>
          <w:sz w:val="24"/>
          <w:szCs w:val="24"/>
        </w:rPr>
        <w:t xml:space="preserve">the type species </w:t>
      </w:r>
      <w:r w:rsidRPr="005320E9">
        <w:rPr>
          <w:rFonts w:ascii="Times New Roman" w:hAnsi="Times New Roman" w:cs="Times New Roman"/>
          <w:i/>
          <w:color w:val="000000" w:themeColor="text1"/>
          <w:sz w:val="24"/>
          <w:szCs w:val="24"/>
        </w:rPr>
        <w:t>G. temulent</w:t>
      </w:r>
      <w:r w:rsidR="00F3571C" w:rsidRPr="005320E9">
        <w:rPr>
          <w:rFonts w:ascii="Times New Roman" w:hAnsi="Times New Roman" w:cs="Times New Roman"/>
          <w:i/>
          <w:color w:val="000000" w:themeColor="text1"/>
          <w:sz w:val="24"/>
          <w:szCs w:val="24"/>
        </w:rPr>
        <w:t>a</w:t>
      </w:r>
      <w:r w:rsidRPr="005320E9">
        <w:rPr>
          <w:rFonts w:ascii="Times New Roman" w:hAnsi="Times New Roman" w:cs="Times New Roman"/>
          <w:color w:val="000000" w:themeColor="text1"/>
          <w:sz w:val="24"/>
          <w:szCs w:val="24"/>
        </w:rPr>
        <w:t xml:space="preserve"> based on </w:t>
      </w:r>
      <w:r w:rsidRPr="005320E9">
        <w:rPr>
          <w:rFonts w:ascii="Times New Roman" w:hAnsi="Times New Roman" w:cs="Times New Roman"/>
          <w:i/>
          <w:color w:val="000000" w:themeColor="text1"/>
          <w:sz w:val="24"/>
          <w:szCs w:val="24"/>
        </w:rPr>
        <w:t>Phialea temulentum</w:t>
      </w:r>
      <w:r w:rsidRPr="005320E9">
        <w:rPr>
          <w:rFonts w:ascii="Times New Roman" w:hAnsi="Times New Roman" w:cs="Times New Roman"/>
          <w:color w:val="000000" w:themeColor="text1"/>
          <w:sz w:val="24"/>
          <w:szCs w:val="24"/>
        </w:rPr>
        <w:t xml:space="preserve">, was established for the sexual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of </w:t>
      </w:r>
      <w:r w:rsidRPr="005320E9">
        <w:rPr>
          <w:rFonts w:ascii="Times New Roman" w:hAnsi="Times New Roman" w:cs="Times New Roman"/>
          <w:i/>
          <w:color w:val="000000" w:themeColor="text1"/>
          <w:sz w:val="24"/>
          <w:szCs w:val="24"/>
        </w:rPr>
        <w:t>Endoconidium</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 xml:space="preserve">temulentum, </w:t>
      </w:r>
      <w:r w:rsidR="00645FFE" w:rsidRPr="005320E9">
        <w:rPr>
          <w:rFonts w:ascii="Times New Roman" w:hAnsi="Times New Roman" w:cs="Times New Roman"/>
          <w:color w:val="000000" w:themeColor="text1"/>
          <w:sz w:val="24"/>
          <w:szCs w:val="24"/>
        </w:rPr>
        <w:t xml:space="preserve">type species of </w:t>
      </w:r>
      <w:r w:rsidR="00FD6153" w:rsidRPr="005320E9">
        <w:rPr>
          <w:rFonts w:ascii="Times New Roman" w:hAnsi="Times New Roman" w:cs="Times New Roman"/>
          <w:i/>
          <w:color w:val="000000" w:themeColor="text1"/>
          <w:sz w:val="24"/>
          <w:szCs w:val="24"/>
        </w:rPr>
        <w:t>Endoconidium</w:t>
      </w:r>
      <w:r w:rsidR="00645FFE" w:rsidRPr="005320E9">
        <w:rPr>
          <w:rFonts w:ascii="Times New Roman" w:hAnsi="Times New Roman" w:cs="Times New Roman"/>
          <w:color w:val="000000" w:themeColor="text1"/>
          <w:sz w:val="24"/>
          <w:szCs w:val="24"/>
        </w:rPr>
        <w:t>. T</w:t>
      </w:r>
      <w:r w:rsidRPr="005320E9">
        <w:rPr>
          <w:rFonts w:ascii="Times New Roman" w:hAnsi="Times New Roman" w:cs="Times New Roman"/>
          <w:color w:val="000000" w:themeColor="text1"/>
          <w:sz w:val="24"/>
          <w:szCs w:val="24"/>
        </w:rPr>
        <w:t>hus</w:t>
      </w:r>
      <w:r w:rsidR="00645FFE" w:rsidRPr="005320E9">
        <w:rPr>
          <w:rFonts w:ascii="Times New Roman" w:hAnsi="Times New Roman" w:cs="Times New Roman"/>
          <w:color w:val="000000" w:themeColor="text1"/>
          <w:sz w:val="24"/>
          <w:szCs w:val="24"/>
        </w:rPr>
        <w:t xml:space="preserve">, </w:t>
      </w:r>
      <w:r w:rsidR="00645FFE" w:rsidRPr="005320E9">
        <w:rPr>
          <w:rFonts w:ascii="Times New Roman" w:hAnsi="Times New Roman" w:cs="Times New Roman"/>
          <w:i/>
          <w:color w:val="000000" w:themeColor="text1"/>
          <w:sz w:val="24"/>
          <w:szCs w:val="24"/>
        </w:rPr>
        <w:t>Gloeotinia</w:t>
      </w:r>
      <w:r w:rsidR="00645FFE" w:rsidRPr="005320E9">
        <w:rPr>
          <w:rFonts w:ascii="Times New Roman" w:hAnsi="Times New Roman" w:cs="Times New Roman"/>
          <w:color w:val="000000" w:themeColor="text1"/>
          <w:sz w:val="24"/>
          <w:szCs w:val="24"/>
        </w:rPr>
        <w:t xml:space="preserve"> and </w:t>
      </w:r>
      <w:r w:rsidR="00645FFE" w:rsidRPr="005320E9">
        <w:rPr>
          <w:rFonts w:ascii="Times New Roman" w:hAnsi="Times New Roman" w:cs="Times New Roman"/>
          <w:i/>
          <w:color w:val="000000" w:themeColor="text1"/>
          <w:sz w:val="24"/>
          <w:szCs w:val="24"/>
        </w:rPr>
        <w:t>Endoconidium</w:t>
      </w:r>
      <w:r w:rsidR="00645FFE"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are synonyms. </w:t>
      </w:r>
      <w:r w:rsidR="007F7D7A" w:rsidRPr="005320E9">
        <w:rPr>
          <w:rFonts w:ascii="Times New Roman" w:hAnsi="Times New Roman" w:cs="Times New Roman"/>
          <w:color w:val="000000" w:themeColor="text1"/>
          <w:sz w:val="24"/>
          <w:szCs w:val="24"/>
        </w:rPr>
        <w:t xml:space="preserve">Although </w:t>
      </w:r>
      <w:r w:rsidR="007F7D7A" w:rsidRPr="006F7BC6">
        <w:rPr>
          <w:rFonts w:ascii="Times New Roman" w:hAnsi="Times New Roman" w:cs="Times New Roman"/>
          <w:color w:val="000000" w:themeColor="text1"/>
          <w:sz w:val="24"/>
          <w:szCs w:val="24"/>
          <w:highlight w:val="yellow"/>
        </w:rPr>
        <w:t xml:space="preserve">six species have been described in </w:t>
      </w:r>
      <w:r w:rsidR="007F7D7A" w:rsidRPr="006F7BC6">
        <w:rPr>
          <w:rFonts w:ascii="Times New Roman" w:hAnsi="Times New Roman" w:cs="Times New Roman"/>
          <w:i/>
          <w:color w:val="000000" w:themeColor="text1"/>
          <w:sz w:val="24"/>
          <w:szCs w:val="24"/>
          <w:highlight w:val="yellow"/>
        </w:rPr>
        <w:t>Endoconidium</w:t>
      </w:r>
      <w:r w:rsidR="007F7D7A" w:rsidRPr="005320E9">
        <w:rPr>
          <w:rFonts w:ascii="Times New Roman" w:hAnsi="Times New Roman" w:cs="Times New Roman"/>
          <w:color w:val="000000" w:themeColor="text1"/>
          <w:sz w:val="24"/>
          <w:szCs w:val="24"/>
        </w:rPr>
        <w:t xml:space="preserve"> and only four species in </w:t>
      </w:r>
      <w:r w:rsidR="007F7D7A" w:rsidRPr="005320E9">
        <w:rPr>
          <w:rFonts w:ascii="Times New Roman" w:hAnsi="Times New Roman" w:cs="Times New Roman"/>
          <w:i/>
          <w:color w:val="000000" w:themeColor="text1"/>
          <w:sz w:val="24"/>
          <w:szCs w:val="24"/>
        </w:rPr>
        <w:t>Gloeotinia</w:t>
      </w:r>
      <w:r w:rsidR="007F7D7A" w:rsidRPr="005320E9">
        <w:rPr>
          <w:rFonts w:ascii="Times New Roman" w:hAnsi="Times New Roman" w:cs="Times New Roman"/>
          <w:color w:val="000000" w:themeColor="text1"/>
          <w:sz w:val="24"/>
          <w:szCs w:val="24"/>
        </w:rPr>
        <w:t xml:space="preserve">, the blind seed diseases caused by these fungi are most commonly referred to as </w:t>
      </w:r>
      <w:r w:rsidR="007F7D7A" w:rsidRPr="005320E9">
        <w:rPr>
          <w:rFonts w:ascii="Times New Roman" w:hAnsi="Times New Roman" w:cs="Times New Roman"/>
          <w:i/>
          <w:color w:val="000000" w:themeColor="text1"/>
          <w:sz w:val="24"/>
          <w:szCs w:val="24"/>
        </w:rPr>
        <w:t>Gloeotinia granigena</w:t>
      </w:r>
      <w:r w:rsidR="007F7D7A" w:rsidRPr="005320E9">
        <w:rPr>
          <w:rFonts w:ascii="Times New Roman" w:hAnsi="Times New Roman" w:cs="Times New Roman"/>
          <w:color w:val="000000" w:themeColor="text1"/>
          <w:sz w:val="24"/>
          <w:szCs w:val="24"/>
        </w:rPr>
        <w:t xml:space="preserve"> and </w:t>
      </w:r>
      <w:r w:rsidR="007F7D7A" w:rsidRPr="005320E9">
        <w:rPr>
          <w:rFonts w:ascii="Times New Roman" w:hAnsi="Times New Roman" w:cs="Times New Roman"/>
          <w:i/>
          <w:color w:val="000000" w:themeColor="text1"/>
          <w:sz w:val="24"/>
          <w:szCs w:val="24"/>
        </w:rPr>
        <w:t>G. temulent</w:t>
      </w:r>
      <w:r w:rsidR="008A6205" w:rsidRPr="005320E9">
        <w:rPr>
          <w:rFonts w:ascii="Times New Roman" w:hAnsi="Times New Roman" w:cs="Times New Roman"/>
          <w:i/>
          <w:color w:val="000000" w:themeColor="text1"/>
          <w:sz w:val="24"/>
          <w:szCs w:val="24"/>
        </w:rPr>
        <w:t>a</w:t>
      </w:r>
      <w:r w:rsidR="007F7D7A" w:rsidRPr="005320E9">
        <w:rPr>
          <w:rFonts w:ascii="Times New Roman" w:hAnsi="Times New Roman" w:cs="Times New Roman"/>
          <w:color w:val="000000" w:themeColor="text1"/>
          <w:sz w:val="24"/>
          <w:szCs w:val="24"/>
        </w:rPr>
        <w:t xml:space="preserve">. Their distinction as two different species has only recently been reported (Alderman 1998). If </w:t>
      </w:r>
      <w:r w:rsidR="007F7D7A" w:rsidRPr="005320E9">
        <w:rPr>
          <w:rFonts w:ascii="Times New Roman" w:hAnsi="Times New Roman" w:cs="Times New Roman"/>
          <w:i/>
          <w:color w:val="000000" w:themeColor="text1"/>
          <w:sz w:val="24"/>
          <w:szCs w:val="24"/>
        </w:rPr>
        <w:t>Endoconidium</w:t>
      </w:r>
      <w:r w:rsidR="007F7D7A" w:rsidRPr="005320E9">
        <w:rPr>
          <w:rFonts w:ascii="Times New Roman" w:hAnsi="Times New Roman" w:cs="Times New Roman"/>
          <w:color w:val="000000" w:themeColor="text1"/>
          <w:sz w:val="24"/>
          <w:szCs w:val="24"/>
        </w:rPr>
        <w:t xml:space="preserve"> were used, the relatively well known name </w:t>
      </w:r>
      <w:r w:rsidR="007F7D7A" w:rsidRPr="005320E9">
        <w:rPr>
          <w:rFonts w:ascii="Times New Roman" w:hAnsi="Times New Roman" w:cs="Times New Roman"/>
          <w:i/>
          <w:color w:val="000000" w:themeColor="text1"/>
          <w:sz w:val="24"/>
          <w:szCs w:val="24"/>
        </w:rPr>
        <w:t>G. granigena</w:t>
      </w:r>
      <w:r w:rsidR="007F7D7A" w:rsidRPr="005320E9">
        <w:rPr>
          <w:rFonts w:ascii="Times New Roman" w:hAnsi="Times New Roman" w:cs="Times New Roman"/>
          <w:color w:val="000000" w:themeColor="text1"/>
          <w:sz w:val="24"/>
          <w:szCs w:val="24"/>
        </w:rPr>
        <w:t xml:space="preserve"> would have to be </w:t>
      </w:r>
      <w:r w:rsidRPr="005320E9">
        <w:rPr>
          <w:rFonts w:ascii="Times New Roman" w:hAnsi="Times New Roman" w:cs="Times New Roman"/>
          <w:color w:val="000000" w:themeColor="text1"/>
          <w:sz w:val="24"/>
          <w:szCs w:val="24"/>
        </w:rPr>
        <w:t>ch</w:t>
      </w:r>
      <w:r w:rsidR="00645FFE" w:rsidRPr="005320E9">
        <w:rPr>
          <w:rFonts w:ascii="Times New Roman" w:hAnsi="Times New Roman" w:cs="Times New Roman"/>
          <w:color w:val="000000" w:themeColor="text1"/>
          <w:sz w:val="24"/>
          <w:szCs w:val="24"/>
        </w:rPr>
        <w:t>a</w:t>
      </w:r>
      <w:r w:rsidRPr="005320E9">
        <w:rPr>
          <w:rFonts w:ascii="Times New Roman" w:hAnsi="Times New Roman" w:cs="Times New Roman"/>
          <w:color w:val="000000" w:themeColor="text1"/>
          <w:sz w:val="24"/>
          <w:szCs w:val="24"/>
        </w:rPr>
        <w:t>nged</w:t>
      </w:r>
      <w:r w:rsidR="003F50AD" w:rsidRPr="005320E9">
        <w:rPr>
          <w:rFonts w:ascii="Times New Roman" w:hAnsi="Times New Roman" w:cs="Times New Roman"/>
          <w:color w:val="000000" w:themeColor="text1"/>
          <w:sz w:val="24"/>
          <w:szCs w:val="24"/>
        </w:rPr>
        <w:t xml:space="preserve">, thus it seems expedient to conserve the name </w:t>
      </w:r>
      <w:r w:rsidR="003F50AD" w:rsidRPr="005320E9">
        <w:rPr>
          <w:rFonts w:ascii="Times New Roman" w:hAnsi="Times New Roman" w:cs="Times New Roman"/>
          <w:i/>
          <w:color w:val="000000" w:themeColor="text1"/>
          <w:sz w:val="24"/>
          <w:szCs w:val="24"/>
        </w:rPr>
        <w:t>Gloeotinia</w:t>
      </w:r>
      <w:r w:rsidR="007F7D7A" w:rsidRPr="005320E9">
        <w:rPr>
          <w:rFonts w:ascii="Times New Roman" w:hAnsi="Times New Roman" w:cs="Times New Roman"/>
          <w:color w:val="000000" w:themeColor="text1"/>
          <w:sz w:val="24"/>
          <w:szCs w:val="24"/>
        </w:rPr>
        <w:t>.</w:t>
      </w:r>
    </w:p>
    <w:p w:rsidR="007F7D7A" w:rsidRPr="005320E9" w:rsidRDefault="007F7D7A" w:rsidP="00A619CD">
      <w:pPr>
        <w:spacing w:after="120"/>
        <w:rPr>
          <w:rFonts w:ascii="Times New Roman" w:hAnsi="Times New Roman" w:cs="Times New Roman"/>
          <w:color w:val="000000" w:themeColor="text1"/>
          <w:sz w:val="24"/>
          <w:szCs w:val="24"/>
        </w:rPr>
      </w:pPr>
    </w:p>
    <w:p w:rsidR="00593EED" w:rsidRPr="005320E9" w:rsidRDefault="00D05637"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 </w:t>
      </w:r>
      <w:r w:rsidR="00EC5FF5">
        <w:rPr>
          <w:rFonts w:ascii="Times New Roman" w:hAnsi="Times New Roman" w:cs="Times New Roman"/>
          <w:b/>
          <w:color w:val="000000" w:themeColor="text1"/>
          <w:szCs w:val="24"/>
        </w:rPr>
        <w:t>Protect</w:t>
      </w:r>
      <w:r w:rsidRPr="005320E9">
        <w:rPr>
          <w:rFonts w:ascii="Times New Roman" w:hAnsi="Times New Roman" w:cs="Times New Roman"/>
          <w:b/>
          <w:color w:val="000000" w:themeColor="text1"/>
          <w:szCs w:val="24"/>
        </w:rPr>
        <w:t xml:space="preserve"> </w:t>
      </w:r>
      <w:r w:rsidR="00593EED" w:rsidRPr="005320E9">
        <w:rPr>
          <w:rFonts w:ascii="Times New Roman" w:hAnsi="Times New Roman" w:cs="Times New Roman"/>
          <w:b/>
          <w:i/>
          <w:color w:val="000000" w:themeColor="text1"/>
          <w:szCs w:val="24"/>
        </w:rPr>
        <w:t>Godronia</w:t>
      </w:r>
      <w:r w:rsidR="00593EED" w:rsidRPr="005320E9">
        <w:rPr>
          <w:rFonts w:ascii="Times New Roman" w:hAnsi="Times New Roman" w:cs="Times New Roman"/>
          <w:b/>
          <w:color w:val="000000" w:themeColor="text1"/>
          <w:szCs w:val="24"/>
        </w:rPr>
        <w:t xml:space="preserve"> 1846 </w:t>
      </w:r>
      <w:r w:rsidR="00A311FC" w:rsidRPr="005320E9">
        <w:rPr>
          <w:rFonts w:ascii="Times New Roman" w:hAnsi="Times New Roman" w:cs="Times New Roman"/>
          <w:b/>
          <w:color w:val="000000" w:themeColor="text1"/>
          <w:szCs w:val="24"/>
        </w:rPr>
        <w:t xml:space="preserve">(S) </w:t>
      </w:r>
      <w:r w:rsidR="00593EED" w:rsidRPr="005320E9">
        <w:rPr>
          <w:rFonts w:ascii="Times New Roman" w:hAnsi="Times New Roman" w:cs="Times New Roman"/>
          <w:b/>
          <w:color w:val="000000" w:themeColor="text1"/>
          <w:szCs w:val="24"/>
        </w:rPr>
        <w:t xml:space="preserve">over </w:t>
      </w:r>
      <w:r w:rsidR="00593EED" w:rsidRPr="005320E9">
        <w:rPr>
          <w:rFonts w:ascii="Times New Roman" w:hAnsi="Times New Roman" w:cs="Times New Roman"/>
          <w:b/>
          <w:i/>
          <w:color w:val="000000" w:themeColor="text1"/>
          <w:szCs w:val="24"/>
        </w:rPr>
        <w:t>Sphaeronaema</w:t>
      </w:r>
      <w:r w:rsidR="00593EED" w:rsidRPr="005320E9">
        <w:rPr>
          <w:rFonts w:ascii="Times New Roman" w:hAnsi="Times New Roman" w:cs="Times New Roman"/>
          <w:b/>
          <w:color w:val="000000" w:themeColor="text1"/>
          <w:szCs w:val="24"/>
        </w:rPr>
        <w:t xml:space="preserve"> 1815</w:t>
      </w:r>
      <w:r w:rsidR="009B30B0" w:rsidRPr="005320E9">
        <w:rPr>
          <w:rFonts w:ascii="Times New Roman" w:hAnsi="Times New Roman" w:cs="Times New Roman"/>
          <w:b/>
          <w:color w:val="000000" w:themeColor="text1"/>
          <w:szCs w:val="24"/>
        </w:rPr>
        <w:t xml:space="preserve"> </w:t>
      </w:r>
      <w:r w:rsidR="00A311FC" w:rsidRPr="005320E9">
        <w:rPr>
          <w:rFonts w:ascii="Times New Roman" w:hAnsi="Times New Roman" w:cs="Times New Roman"/>
          <w:b/>
          <w:color w:val="000000" w:themeColor="text1"/>
          <w:szCs w:val="24"/>
        </w:rPr>
        <w:t>(A)</w:t>
      </w:r>
      <w:r w:rsidR="00142B64" w:rsidRPr="005320E9">
        <w:rPr>
          <w:rFonts w:ascii="Times New Roman" w:hAnsi="Times New Roman" w:cs="Times New Roman"/>
          <w:b/>
          <w:color w:val="000000" w:themeColor="text1"/>
          <w:szCs w:val="24"/>
        </w:rPr>
        <w:t>,</w:t>
      </w:r>
      <w:r w:rsidR="009B30B0" w:rsidRPr="005320E9">
        <w:rPr>
          <w:rFonts w:ascii="Times New Roman" w:hAnsi="Times New Roman" w:cs="Times New Roman"/>
          <w:b/>
          <w:color w:val="000000" w:themeColor="text1"/>
          <w:szCs w:val="24"/>
        </w:rPr>
        <w:t xml:space="preserve"> </w:t>
      </w:r>
      <w:r w:rsidR="009B30B0" w:rsidRPr="005320E9">
        <w:rPr>
          <w:rFonts w:ascii="Times New Roman" w:hAnsi="Times New Roman" w:cs="Times New Roman"/>
          <w:b/>
          <w:i/>
          <w:color w:val="000000" w:themeColor="text1"/>
          <w:szCs w:val="24"/>
        </w:rPr>
        <w:t>Topospora</w:t>
      </w:r>
      <w:r w:rsidR="009B30B0" w:rsidRPr="005320E9">
        <w:rPr>
          <w:rFonts w:ascii="Times New Roman" w:hAnsi="Times New Roman" w:cs="Times New Roman"/>
          <w:b/>
          <w:color w:val="000000" w:themeColor="text1"/>
          <w:szCs w:val="24"/>
        </w:rPr>
        <w:t xml:space="preserve"> 1836</w:t>
      </w:r>
      <w:r w:rsidR="00A311FC" w:rsidRPr="005320E9">
        <w:rPr>
          <w:rFonts w:ascii="Times New Roman" w:hAnsi="Times New Roman" w:cs="Times New Roman"/>
          <w:b/>
          <w:color w:val="000000" w:themeColor="text1"/>
          <w:szCs w:val="24"/>
        </w:rPr>
        <w:t xml:space="preserve"> (A)</w:t>
      </w:r>
      <w:r w:rsidR="00142B64" w:rsidRPr="005320E9">
        <w:rPr>
          <w:rFonts w:ascii="Times New Roman" w:hAnsi="Times New Roman" w:cs="Times New Roman"/>
          <w:b/>
          <w:color w:val="000000" w:themeColor="text1"/>
          <w:szCs w:val="24"/>
        </w:rPr>
        <w:t xml:space="preserve">, </w:t>
      </w:r>
      <w:r w:rsidR="00142B64" w:rsidRPr="005320E9">
        <w:rPr>
          <w:rFonts w:ascii="Times New Roman" w:hAnsi="Times New Roman" w:cs="Times New Roman"/>
          <w:b/>
          <w:i/>
          <w:color w:val="000000" w:themeColor="text1"/>
          <w:szCs w:val="24"/>
        </w:rPr>
        <w:t>Mastomyces</w:t>
      </w:r>
      <w:r w:rsidR="00142B64" w:rsidRPr="005320E9">
        <w:rPr>
          <w:rFonts w:ascii="Times New Roman" w:hAnsi="Times New Roman" w:cs="Times New Roman"/>
          <w:b/>
          <w:color w:val="000000" w:themeColor="text1"/>
          <w:szCs w:val="24"/>
        </w:rPr>
        <w:t xml:space="preserve"> 1848 (A), </w:t>
      </w:r>
      <w:r w:rsidR="00142B64" w:rsidRPr="005320E9">
        <w:rPr>
          <w:rFonts w:ascii="Times New Roman" w:hAnsi="Times New Roman" w:cs="Times New Roman"/>
          <w:b/>
          <w:i/>
          <w:color w:val="000000" w:themeColor="text1"/>
          <w:szCs w:val="24"/>
        </w:rPr>
        <w:t>Clinterium</w:t>
      </w:r>
      <w:r w:rsidR="00142B64" w:rsidRPr="005320E9">
        <w:rPr>
          <w:rFonts w:ascii="Times New Roman" w:hAnsi="Times New Roman" w:cs="Times New Roman"/>
          <w:b/>
          <w:color w:val="000000" w:themeColor="text1"/>
          <w:szCs w:val="24"/>
        </w:rPr>
        <w:t xml:space="preserve"> 1849 (A), </w:t>
      </w:r>
      <w:r w:rsidR="00142B64" w:rsidRPr="005320E9">
        <w:rPr>
          <w:rFonts w:ascii="Times New Roman" w:hAnsi="Times New Roman" w:cs="Times New Roman"/>
          <w:b/>
          <w:i/>
          <w:color w:val="000000" w:themeColor="text1"/>
          <w:szCs w:val="24"/>
        </w:rPr>
        <w:t>Fuckelia</w:t>
      </w:r>
      <w:r w:rsidR="00142B64" w:rsidRPr="005320E9">
        <w:rPr>
          <w:rFonts w:ascii="Times New Roman" w:hAnsi="Times New Roman" w:cs="Times New Roman"/>
          <w:b/>
          <w:color w:val="000000" w:themeColor="text1"/>
          <w:szCs w:val="24"/>
        </w:rPr>
        <w:t xml:space="preserve"> </w:t>
      </w:r>
      <w:r w:rsidR="00BC6982" w:rsidRPr="005320E9">
        <w:rPr>
          <w:rFonts w:ascii="Times New Roman" w:hAnsi="Times New Roman" w:cs="Times New Roman"/>
          <w:b/>
          <w:color w:val="000000" w:themeColor="text1"/>
          <w:szCs w:val="24"/>
        </w:rPr>
        <w:t xml:space="preserve">1864 </w:t>
      </w:r>
      <w:r w:rsidR="00142B64" w:rsidRPr="005320E9">
        <w:rPr>
          <w:rFonts w:ascii="Times New Roman" w:hAnsi="Times New Roman" w:cs="Times New Roman"/>
          <w:b/>
          <w:color w:val="000000" w:themeColor="text1"/>
          <w:szCs w:val="24"/>
        </w:rPr>
        <w:t>(</w:t>
      </w:r>
      <w:r w:rsidR="00BC6982" w:rsidRPr="005320E9">
        <w:rPr>
          <w:rFonts w:ascii="Times New Roman" w:hAnsi="Times New Roman" w:cs="Times New Roman"/>
          <w:b/>
          <w:color w:val="000000" w:themeColor="text1"/>
          <w:szCs w:val="24"/>
        </w:rPr>
        <w:t>S</w:t>
      </w:r>
      <w:r w:rsidR="00142B64" w:rsidRPr="005320E9">
        <w:rPr>
          <w:rFonts w:ascii="Times New Roman" w:hAnsi="Times New Roman" w:cs="Times New Roman"/>
          <w:b/>
          <w:color w:val="000000" w:themeColor="text1"/>
          <w:szCs w:val="24"/>
        </w:rPr>
        <w:t xml:space="preserve">), and </w:t>
      </w:r>
      <w:r w:rsidR="00C22117" w:rsidRPr="005320E9">
        <w:rPr>
          <w:rFonts w:ascii="Times New Roman" w:hAnsi="Times New Roman" w:cs="Times New Roman"/>
          <w:b/>
          <w:i/>
          <w:color w:val="000000" w:themeColor="text1"/>
          <w:szCs w:val="24"/>
        </w:rPr>
        <w:t>Chondropodiella</w:t>
      </w:r>
      <w:r w:rsidR="00C22117" w:rsidRPr="005320E9">
        <w:rPr>
          <w:rFonts w:ascii="Times New Roman" w:hAnsi="Times New Roman" w:cs="Times New Roman"/>
          <w:b/>
          <w:color w:val="000000" w:themeColor="text1"/>
          <w:szCs w:val="24"/>
        </w:rPr>
        <w:t xml:space="preserve"> 1917 (A)</w:t>
      </w:r>
      <w:r w:rsidR="00645FFE" w:rsidRPr="005320E9">
        <w:rPr>
          <w:rFonts w:ascii="Times New Roman" w:hAnsi="Times New Roman" w:cs="Times New Roman"/>
          <w:b/>
          <w:color w:val="000000" w:themeColor="text1"/>
          <w:szCs w:val="24"/>
        </w:rPr>
        <w:t>.</w:t>
      </w:r>
    </w:p>
    <w:p w:rsidR="00593EED" w:rsidRPr="005320E9" w:rsidRDefault="00593EED" w:rsidP="00A619CD">
      <w:pPr>
        <w:pStyle w:val="NormalWeb"/>
        <w:spacing w:after="120"/>
        <w:rPr>
          <w:rFonts w:ascii="Times New Roman" w:hAnsi="Times New Roman" w:cs="Times New Roman"/>
          <w:b/>
          <w:color w:val="000000" w:themeColor="text1"/>
          <w:szCs w:val="24"/>
        </w:rPr>
      </w:pPr>
    </w:p>
    <w:p w:rsidR="00345570" w:rsidRPr="005320E9" w:rsidRDefault="006F7BC6" w:rsidP="00A619CD">
      <w:pPr>
        <w:pStyle w:val="NormalWeb"/>
        <w:spacing w:after="12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The genus </w:t>
      </w:r>
      <w:r w:rsidR="00345570" w:rsidRPr="005320E9">
        <w:rPr>
          <w:rFonts w:ascii="Times New Roman" w:hAnsi="Times New Roman" w:cs="Times New Roman"/>
          <w:i/>
          <w:color w:val="000000" w:themeColor="text1"/>
          <w:szCs w:val="24"/>
        </w:rPr>
        <w:t>Godronia</w:t>
      </w:r>
      <w:r w:rsidR="005D5B43" w:rsidRPr="005320E9">
        <w:rPr>
          <w:rFonts w:ascii="Times New Roman" w:hAnsi="Times New Roman" w:cs="Times New Roman"/>
          <w:i/>
          <w:color w:val="000000" w:themeColor="text1"/>
          <w:szCs w:val="24"/>
        </w:rPr>
        <w:t>,</w:t>
      </w:r>
      <w:r w:rsidR="00345570" w:rsidRPr="005320E9">
        <w:rPr>
          <w:rFonts w:ascii="Times New Roman" w:hAnsi="Times New Roman" w:cs="Times New Roman"/>
          <w:color w:val="000000" w:themeColor="text1"/>
          <w:szCs w:val="24"/>
        </w:rPr>
        <w:t xml:space="preserve"> based on the type species </w:t>
      </w:r>
      <w:r w:rsidR="00345570" w:rsidRPr="005320E9">
        <w:rPr>
          <w:rFonts w:ascii="Times New Roman" w:hAnsi="Times New Roman" w:cs="Times New Roman"/>
          <w:i/>
          <w:color w:val="000000" w:themeColor="text1"/>
          <w:szCs w:val="24"/>
        </w:rPr>
        <w:t>G. muehlenbeckii</w:t>
      </w:r>
      <w:r w:rsidR="00345570" w:rsidRPr="005320E9">
        <w:rPr>
          <w:rFonts w:ascii="Times New Roman" w:hAnsi="Times New Roman" w:cs="Times New Roman"/>
          <w:color w:val="000000" w:themeColor="text1"/>
          <w:szCs w:val="24"/>
        </w:rPr>
        <w:t xml:space="preserve"> on </w:t>
      </w:r>
      <w:r w:rsidR="00345570" w:rsidRPr="005320E9">
        <w:rPr>
          <w:rFonts w:ascii="Times New Roman" w:hAnsi="Times New Roman" w:cs="Times New Roman"/>
          <w:i/>
          <w:color w:val="000000" w:themeColor="text1"/>
          <w:szCs w:val="24"/>
        </w:rPr>
        <w:t>Phragmites communis</w:t>
      </w:r>
      <w:r w:rsidR="00345570" w:rsidRPr="005320E9">
        <w:rPr>
          <w:rFonts w:ascii="Times New Roman" w:hAnsi="Times New Roman" w:cs="Times New Roman"/>
          <w:color w:val="000000" w:themeColor="text1"/>
          <w:szCs w:val="24"/>
        </w:rPr>
        <w:t xml:space="preserve"> in Europe</w:t>
      </w:r>
      <w:r w:rsidR="005D5B43" w:rsidRPr="005320E9">
        <w:rPr>
          <w:rFonts w:ascii="Times New Roman" w:hAnsi="Times New Roman" w:cs="Times New Roman"/>
          <w:color w:val="000000" w:themeColor="text1"/>
          <w:szCs w:val="24"/>
        </w:rPr>
        <w:t>,</w:t>
      </w:r>
      <w:r w:rsidR="00345570" w:rsidRPr="005320E9">
        <w:rPr>
          <w:rFonts w:ascii="Times New Roman" w:hAnsi="Times New Roman" w:cs="Times New Roman"/>
          <w:color w:val="000000" w:themeColor="text1"/>
          <w:szCs w:val="24"/>
        </w:rPr>
        <w:t xml:space="preserve"> was monographed by Groves (1965) and includes a number of plant pathogenic species, primarily on woody</w:t>
      </w:r>
      <w:r>
        <w:rPr>
          <w:rFonts w:ascii="Times New Roman" w:hAnsi="Times New Roman" w:cs="Times New Roman"/>
          <w:color w:val="000000" w:themeColor="text1"/>
          <w:szCs w:val="24"/>
        </w:rPr>
        <w:t>,</w:t>
      </w:r>
      <w:r w:rsidR="00345570" w:rsidRPr="005320E9">
        <w:rPr>
          <w:rFonts w:ascii="Times New Roman" w:hAnsi="Times New Roman" w:cs="Times New Roman"/>
          <w:color w:val="000000" w:themeColor="text1"/>
          <w:szCs w:val="24"/>
        </w:rPr>
        <w:t xml:space="preserve"> dicot</w:t>
      </w:r>
      <w:r w:rsidR="00645FFE" w:rsidRPr="005320E9">
        <w:rPr>
          <w:rFonts w:ascii="Times New Roman" w:hAnsi="Times New Roman" w:cs="Times New Roman"/>
          <w:color w:val="000000" w:themeColor="text1"/>
          <w:szCs w:val="24"/>
        </w:rPr>
        <w:t>yledonous</w:t>
      </w:r>
      <w:r w:rsidR="00345570" w:rsidRPr="005320E9">
        <w:rPr>
          <w:rFonts w:ascii="Times New Roman" w:hAnsi="Times New Roman" w:cs="Times New Roman"/>
          <w:color w:val="000000" w:themeColor="text1"/>
          <w:szCs w:val="24"/>
        </w:rPr>
        <w:t xml:space="preserve"> hosts. Only one species, </w:t>
      </w:r>
      <w:r w:rsidR="00345570" w:rsidRPr="005320E9">
        <w:rPr>
          <w:rFonts w:ascii="Times New Roman" w:hAnsi="Times New Roman" w:cs="Times New Roman"/>
          <w:i/>
          <w:color w:val="000000" w:themeColor="text1"/>
          <w:szCs w:val="24"/>
        </w:rPr>
        <w:t>G. urceolata</w:t>
      </w:r>
      <w:r w:rsidR="00345570" w:rsidRPr="005320E9">
        <w:rPr>
          <w:rFonts w:ascii="Times New Roman" w:hAnsi="Times New Roman" w:cs="Times New Roman"/>
          <w:color w:val="000000" w:themeColor="text1"/>
          <w:szCs w:val="24"/>
        </w:rPr>
        <w:t>, has been sequenced (de Gruyter et al. 2009)</w:t>
      </w:r>
      <w:r w:rsidR="005D5B43" w:rsidRPr="005320E9">
        <w:rPr>
          <w:rFonts w:ascii="Times New Roman" w:hAnsi="Times New Roman" w:cs="Times New Roman"/>
          <w:color w:val="000000" w:themeColor="text1"/>
          <w:szCs w:val="24"/>
        </w:rPr>
        <w:t>;</w:t>
      </w:r>
      <w:r w:rsidR="00645FFE" w:rsidRPr="005320E9">
        <w:rPr>
          <w:rFonts w:ascii="Times New Roman" w:hAnsi="Times New Roman" w:cs="Times New Roman"/>
          <w:color w:val="000000" w:themeColor="text1"/>
          <w:szCs w:val="24"/>
        </w:rPr>
        <w:t xml:space="preserve"> thus,</w:t>
      </w:r>
      <w:r w:rsidR="00345570" w:rsidRPr="005320E9">
        <w:rPr>
          <w:rFonts w:ascii="Times New Roman" w:hAnsi="Times New Roman" w:cs="Times New Roman"/>
          <w:color w:val="000000" w:themeColor="text1"/>
          <w:szCs w:val="24"/>
        </w:rPr>
        <w:t xml:space="preserve"> the phylogenetic placement of this </w:t>
      </w:r>
      <w:r w:rsidR="00C5553B" w:rsidRPr="005320E9">
        <w:rPr>
          <w:rFonts w:ascii="Times New Roman" w:hAnsi="Times New Roman" w:cs="Times New Roman"/>
          <w:color w:val="000000" w:themeColor="text1"/>
          <w:szCs w:val="24"/>
        </w:rPr>
        <w:t xml:space="preserve">non-type </w:t>
      </w:r>
      <w:r w:rsidR="00345570" w:rsidRPr="005320E9">
        <w:rPr>
          <w:rFonts w:ascii="Times New Roman" w:hAnsi="Times New Roman" w:cs="Times New Roman"/>
          <w:color w:val="000000" w:themeColor="text1"/>
          <w:szCs w:val="24"/>
        </w:rPr>
        <w:t xml:space="preserve">species in the </w:t>
      </w:r>
      <w:r w:rsidR="00345570" w:rsidRPr="005320E9">
        <w:rPr>
          <w:rFonts w:ascii="Times New Roman" w:hAnsi="Times New Roman" w:cs="Times New Roman"/>
          <w:i/>
          <w:color w:val="000000" w:themeColor="text1"/>
          <w:szCs w:val="24"/>
        </w:rPr>
        <w:t>Leotiomycetes</w:t>
      </w:r>
      <w:r w:rsidR="00345570" w:rsidRPr="005320E9">
        <w:rPr>
          <w:rFonts w:ascii="Times New Roman" w:hAnsi="Times New Roman" w:cs="Times New Roman"/>
          <w:color w:val="000000" w:themeColor="text1"/>
          <w:szCs w:val="24"/>
        </w:rPr>
        <w:t xml:space="preserve"> is confirmed</w:t>
      </w:r>
      <w:r w:rsidR="008A6205" w:rsidRPr="005320E9">
        <w:rPr>
          <w:rFonts w:ascii="Times New Roman" w:hAnsi="Times New Roman" w:cs="Times New Roman"/>
          <w:color w:val="000000" w:themeColor="text1"/>
          <w:szCs w:val="24"/>
        </w:rPr>
        <w:t>,</w:t>
      </w:r>
      <w:r w:rsidR="00345570" w:rsidRPr="005320E9">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however,</w:t>
      </w:r>
      <w:r w:rsidR="00345570" w:rsidRPr="005320E9">
        <w:rPr>
          <w:rFonts w:ascii="Times New Roman" w:hAnsi="Times New Roman" w:cs="Times New Roman"/>
          <w:color w:val="000000" w:themeColor="text1"/>
          <w:szCs w:val="24"/>
        </w:rPr>
        <w:t xml:space="preserve"> the relatedness </w:t>
      </w:r>
      <w:r w:rsidR="00C5553B" w:rsidRPr="005320E9">
        <w:rPr>
          <w:rFonts w:ascii="Times New Roman" w:hAnsi="Times New Roman" w:cs="Times New Roman"/>
          <w:color w:val="000000" w:themeColor="text1"/>
          <w:szCs w:val="24"/>
        </w:rPr>
        <w:t xml:space="preserve">of the type species </w:t>
      </w:r>
      <w:r w:rsidR="00645FFE" w:rsidRPr="005320E9">
        <w:rPr>
          <w:rFonts w:ascii="Times New Roman" w:hAnsi="Times New Roman" w:cs="Times New Roman"/>
          <w:color w:val="000000" w:themeColor="text1"/>
          <w:szCs w:val="24"/>
        </w:rPr>
        <w:t>to</w:t>
      </w:r>
      <w:r w:rsidR="00812B73" w:rsidRPr="005320E9">
        <w:rPr>
          <w:rFonts w:ascii="Times New Roman" w:hAnsi="Times New Roman" w:cs="Times New Roman"/>
          <w:color w:val="000000" w:themeColor="text1"/>
          <w:szCs w:val="24"/>
        </w:rPr>
        <w:t xml:space="preserve"> </w:t>
      </w:r>
      <w:r w:rsidR="00345570" w:rsidRPr="005320E9">
        <w:rPr>
          <w:rFonts w:ascii="Times New Roman" w:hAnsi="Times New Roman" w:cs="Times New Roman"/>
          <w:color w:val="000000" w:themeColor="text1"/>
          <w:szCs w:val="24"/>
        </w:rPr>
        <w:t xml:space="preserve">other species in </w:t>
      </w:r>
      <w:r w:rsidR="00345570" w:rsidRPr="005320E9">
        <w:rPr>
          <w:rFonts w:ascii="Times New Roman" w:hAnsi="Times New Roman" w:cs="Times New Roman"/>
          <w:i/>
          <w:color w:val="000000" w:themeColor="text1"/>
          <w:szCs w:val="24"/>
        </w:rPr>
        <w:t>Godronia</w:t>
      </w:r>
      <w:r w:rsidR="00345570" w:rsidRPr="005320E9">
        <w:rPr>
          <w:rFonts w:ascii="Times New Roman" w:hAnsi="Times New Roman" w:cs="Times New Roman"/>
          <w:color w:val="000000" w:themeColor="text1"/>
          <w:szCs w:val="24"/>
        </w:rPr>
        <w:t xml:space="preserve"> or </w:t>
      </w:r>
      <w:r w:rsidR="00FD6153" w:rsidRPr="005320E9">
        <w:rPr>
          <w:rFonts w:ascii="Times New Roman" w:hAnsi="Times New Roman" w:cs="Times New Roman"/>
          <w:color w:val="000000" w:themeColor="text1"/>
          <w:szCs w:val="24"/>
        </w:rPr>
        <w:t xml:space="preserve">their </w:t>
      </w:r>
      <w:r w:rsidR="00345570" w:rsidRPr="005320E9">
        <w:rPr>
          <w:rFonts w:ascii="Times New Roman" w:hAnsi="Times New Roman" w:cs="Times New Roman"/>
          <w:color w:val="000000" w:themeColor="text1"/>
          <w:szCs w:val="24"/>
        </w:rPr>
        <w:t xml:space="preserve">asexual </w:t>
      </w:r>
      <w:r w:rsidR="005D5B43" w:rsidRPr="005320E9">
        <w:rPr>
          <w:rFonts w:ascii="Times New Roman" w:hAnsi="Times New Roman" w:cs="Times New Roman"/>
          <w:color w:val="000000" w:themeColor="text1"/>
          <w:szCs w:val="24"/>
        </w:rPr>
        <w:t xml:space="preserve">morphs </w:t>
      </w:r>
      <w:r w:rsidR="00345570" w:rsidRPr="005320E9">
        <w:rPr>
          <w:rFonts w:ascii="Times New Roman" w:hAnsi="Times New Roman" w:cs="Times New Roman"/>
          <w:color w:val="000000" w:themeColor="text1"/>
          <w:szCs w:val="24"/>
        </w:rPr>
        <w:t xml:space="preserve">is unknown. Although over 200 names have been placed in </w:t>
      </w:r>
      <w:r w:rsidR="00345570" w:rsidRPr="005320E9">
        <w:rPr>
          <w:rFonts w:ascii="Times New Roman" w:hAnsi="Times New Roman" w:cs="Times New Roman"/>
          <w:i/>
          <w:color w:val="000000" w:themeColor="text1"/>
          <w:szCs w:val="24"/>
        </w:rPr>
        <w:t>Sphaeronaema</w:t>
      </w:r>
      <w:r w:rsidR="00345570" w:rsidRPr="005320E9">
        <w:rPr>
          <w:rFonts w:ascii="Times New Roman" w:hAnsi="Times New Roman" w:cs="Times New Roman"/>
          <w:color w:val="000000" w:themeColor="text1"/>
          <w:szCs w:val="24"/>
        </w:rPr>
        <w:t xml:space="preserve">, almost nothing is known about the type species, </w:t>
      </w:r>
      <w:r w:rsidR="00345570" w:rsidRPr="005320E9">
        <w:rPr>
          <w:rFonts w:ascii="Times New Roman" w:hAnsi="Times New Roman" w:cs="Times New Roman"/>
          <w:i/>
          <w:color w:val="000000" w:themeColor="text1"/>
          <w:szCs w:val="24"/>
        </w:rPr>
        <w:t>S. cylindricum</w:t>
      </w:r>
      <w:r w:rsidR="00812B73" w:rsidRPr="005320E9">
        <w:rPr>
          <w:rFonts w:ascii="Times New Roman" w:hAnsi="Times New Roman" w:cs="Times New Roman"/>
          <w:color w:val="000000" w:themeColor="text1"/>
          <w:szCs w:val="24"/>
        </w:rPr>
        <w:t xml:space="preserve"> based on </w:t>
      </w:r>
      <w:r w:rsidR="00812B73" w:rsidRPr="005320E9">
        <w:rPr>
          <w:rFonts w:ascii="Times New Roman" w:hAnsi="Times New Roman" w:cs="Times New Roman"/>
          <w:i/>
          <w:color w:val="000000" w:themeColor="text1"/>
          <w:szCs w:val="24"/>
        </w:rPr>
        <w:t>Sphaeria cylindrica</w:t>
      </w:r>
      <w:r w:rsidR="00812B73" w:rsidRPr="005320E9">
        <w:rPr>
          <w:rFonts w:ascii="Times New Roman" w:hAnsi="Times New Roman" w:cs="Times New Roman"/>
          <w:color w:val="000000" w:themeColor="text1"/>
          <w:szCs w:val="24"/>
        </w:rPr>
        <w:t xml:space="preserve">. </w:t>
      </w:r>
      <w:r w:rsidR="00B6173E" w:rsidRPr="005320E9">
        <w:rPr>
          <w:rFonts w:ascii="Times New Roman" w:hAnsi="Times New Roman" w:cs="Times New Roman"/>
          <w:color w:val="000000" w:themeColor="text1"/>
          <w:szCs w:val="24"/>
        </w:rPr>
        <w:t>This type species is relatively obscure</w:t>
      </w:r>
      <w:r w:rsidR="002E2481" w:rsidRPr="005320E9">
        <w:rPr>
          <w:rFonts w:ascii="Times New Roman" w:hAnsi="Times New Roman" w:cs="Times New Roman"/>
          <w:color w:val="000000" w:themeColor="text1"/>
          <w:szCs w:val="24"/>
        </w:rPr>
        <w:t xml:space="preserve"> and undefined</w:t>
      </w:r>
      <w:r w:rsidR="008A6205" w:rsidRPr="005320E9">
        <w:rPr>
          <w:rFonts w:ascii="Times New Roman" w:hAnsi="Times New Roman" w:cs="Times New Roman"/>
          <w:color w:val="000000" w:themeColor="text1"/>
          <w:szCs w:val="24"/>
        </w:rPr>
        <w:t>,</w:t>
      </w:r>
      <w:r w:rsidR="002E2481" w:rsidRPr="005320E9">
        <w:rPr>
          <w:rFonts w:ascii="Times New Roman" w:hAnsi="Times New Roman" w:cs="Times New Roman"/>
          <w:color w:val="000000" w:themeColor="text1"/>
          <w:szCs w:val="24"/>
        </w:rPr>
        <w:t xml:space="preserve"> described on </w:t>
      </w:r>
      <w:r w:rsidR="002E2481" w:rsidRPr="005320E9">
        <w:rPr>
          <w:rFonts w:ascii="Times New Roman" w:hAnsi="Times New Roman" w:cs="Times New Roman"/>
          <w:i/>
          <w:color w:val="000000" w:themeColor="text1"/>
          <w:szCs w:val="24"/>
        </w:rPr>
        <w:t>Quercus</w:t>
      </w:r>
      <w:r w:rsidR="002E2481" w:rsidRPr="005320E9">
        <w:rPr>
          <w:rFonts w:ascii="Times New Roman" w:hAnsi="Times New Roman" w:cs="Times New Roman"/>
          <w:color w:val="000000" w:themeColor="text1"/>
          <w:szCs w:val="24"/>
        </w:rPr>
        <w:t xml:space="preserve"> and </w:t>
      </w:r>
      <w:r w:rsidR="002E2481" w:rsidRPr="005320E9">
        <w:rPr>
          <w:rFonts w:ascii="Times New Roman" w:hAnsi="Times New Roman" w:cs="Times New Roman"/>
          <w:i/>
          <w:color w:val="000000" w:themeColor="text1"/>
          <w:szCs w:val="24"/>
        </w:rPr>
        <w:t>Salix</w:t>
      </w:r>
      <w:r w:rsidR="002E2481" w:rsidRPr="005320E9">
        <w:rPr>
          <w:rFonts w:ascii="Times New Roman" w:hAnsi="Times New Roman" w:cs="Times New Roman"/>
          <w:color w:val="000000" w:themeColor="text1"/>
          <w:szCs w:val="24"/>
        </w:rPr>
        <w:t xml:space="preserve"> in Sweden and Germany.</w:t>
      </w:r>
      <w:r w:rsidR="00B6173E" w:rsidRPr="005320E9">
        <w:rPr>
          <w:rFonts w:ascii="Times New Roman" w:hAnsi="Times New Roman" w:cs="Times New Roman"/>
          <w:color w:val="000000" w:themeColor="text1"/>
          <w:szCs w:val="24"/>
        </w:rPr>
        <w:t xml:space="preserve"> </w:t>
      </w:r>
      <w:r w:rsidR="00345570" w:rsidRPr="005320E9">
        <w:rPr>
          <w:rFonts w:ascii="Times New Roman" w:hAnsi="Times New Roman" w:cs="Times New Roman"/>
          <w:color w:val="000000" w:themeColor="text1"/>
          <w:szCs w:val="24"/>
        </w:rPr>
        <w:t xml:space="preserve">Most of the names in </w:t>
      </w:r>
      <w:r w:rsidR="00345570" w:rsidRPr="005320E9">
        <w:rPr>
          <w:rFonts w:ascii="Times New Roman" w:hAnsi="Times New Roman" w:cs="Times New Roman"/>
          <w:i/>
          <w:color w:val="000000" w:themeColor="text1"/>
          <w:szCs w:val="24"/>
        </w:rPr>
        <w:t>Sphaeronaema</w:t>
      </w:r>
      <w:r w:rsidR="00345570" w:rsidRPr="005320E9">
        <w:rPr>
          <w:rFonts w:ascii="Times New Roman" w:hAnsi="Times New Roman" w:cs="Times New Roman"/>
          <w:color w:val="000000" w:themeColor="text1"/>
          <w:szCs w:val="24"/>
        </w:rPr>
        <w:t xml:space="preserve"> that have been considered in the modern literature have been placed in other genera. The taxonomic congruence of </w:t>
      </w:r>
      <w:r w:rsidR="00345570" w:rsidRPr="005320E9">
        <w:rPr>
          <w:rFonts w:ascii="Times New Roman" w:hAnsi="Times New Roman" w:cs="Times New Roman"/>
          <w:i/>
          <w:color w:val="000000" w:themeColor="text1"/>
          <w:szCs w:val="24"/>
        </w:rPr>
        <w:t>Godronia</w:t>
      </w:r>
      <w:r w:rsidR="00345570" w:rsidRPr="005320E9">
        <w:rPr>
          <w:rFonts w:ascii="Times New Roman" w:hAnsi="Times New Roman" w:cs="Times New Roman"/>
          <w:color w:val="000000" w:themeColor="text1"/>
          <w:szCs w:val="24"/>
        </w:rPr>
        <w:t xml:space="preserve"> with </w:t>
      </w:r>
      <w:r w:rsidR="00345570" w:rsidRPr="005320E9">
        <w:rPr>
          <w:rFonts w:ascii="Times New Roman" w:hAnsi="Times New Roman" w:cs="Times New Roman"/>
          <w:i/>
          <w:color w:val="000000" w:themeColor="text1"/>
          <w:szCs w:val="24"/>
        </w:rPr>
        <w:t>Sphaeronaema</w:t>
      </w:r>
      <w:r w:rsidR="00345570" w:rsidRPr="005320E9">
        <w:rPr>
          <w:rFonts w:ascii="Times New Roman" w:hAnsi="Times New Roman" w:cs="Times New Roman"/>
          <w:color w:val="000000" w:themeColor="text1"/>
          <w:szCs w:val="24"/>
        </w:rPr>
        <w:t xml:space="preserve"> is not known. </w:t>
      </w:r>
      <w:r w:rsidR="00345570" w:rsidRPr="005320E9">
        <w:rPr>
          <w:rFonts w:ascii="Times New Roman" w:hAnsi="Times New Roman" w:cs="Times New Roman"/>
          <w:i/>
          <w:color w:val="000000" w:themeColor="text1"/>
          <w:szCs w:val="24"/>
        </w:rPr>
        <w:lastRenderedPageBreak/>
        <w:t>Topospora</w:t>
      </w:r>
      <w:r w:rsidR="00345570" w:rsidRPr="005320E9">
        <w:rPr>
          <w:rFonts w:ascii="Times New Roman" w:hAnsi="Times New Roman" w:cs="Times New Roman"/>
          <w:color w:val="000000" w:themeColor="text1"/>
          <w:szCs w:val="24"/>
        </w:rPr>
        <w:t xml:space="preserve"> based on </w:t>
      </w:r>
      <w:r w:rsidR="00345570" w:rsidRPr="005320E9">
        <w:rPr>
          <w:rFonts w:ascii="Times New Roman" w:hAnsi="Times New Roman" w:cs="Times New Roman"/>
          <w:i/>
          <w:color w:val="000000" w:themeColor="text1"/>
          <w:szCs w:val="24"/>
        </w:rPr>
        <w:t>T. uberiformis</w:t>
      </w:r>
      <w:r w:rsidR="00345570" w:rsidRPr="005320E9">
        <w:rPr>
          <w:rFonts w:ascii="Times New Roman" w:hAnsi="Times New Roman" w:cs="Times New Roman"/>
          <w:color w:val="000000" w:themeColor="text1"/>
          <w:szCs w:val="24"/>
        </w:rPr>
        <w:t xml:space="preserve"> is considered the asexual </w:t>
      </w:r>
      <w:r w:rsidR="005D5B43" w:rsidRPr="005320E9">
        <w:rPr>
          <w:rFonts w:ascii="Times New Roman" w:hAnsi="Times New Roman" w:cs="Times New Roman"/>
          <w:color w:val="000000" w:themeColor="text1"/>
          <w:szCs w:val="24"/>
        </w:rPr>
        <w:t xml:space="preserve">morph </w:t>
      </w:r>
      <w:r w:rsidR="00345570" w:rsidRPr="005320E9">
        <w:rPr>
          <w:rFonts w:ascii="Times New Roman" w:hAnsi="Times New Roman" w:cs="Times New Roman"/>
          <w:color w:val="000000" w:themeColor="text1"/>
          <w:szCs w:val="24"/>
        </w:rPr>
        <w:t xml:space="preserve">of </w:t>
      </w:r>
      <w:r w:rsidR="00345570" w:rsidRPr="005320E9">
        <w:rPr>
          <w:rFonts w:ascii="Times New Roman" w:hAnsi="Times New Roman" w:cs="Times New Roman"/>
          <w:i/>
          <w:color w:val="000000" w:themeColor="text1"/>
          <w:szCs w:val="24"/>
        </w:rPr>
        <w:t>Godronia uberiformis</w:t>
      </w:r>
      <w:r w:rsidR="00345570" w:rsidRPr="005320E9">
        <w:rPr>
          <w:rFonts w:ascii="Times New Roman" w:hAnsi="Times New Roman" w:cs="Times New Roman"/>
          <w:color w:val="000000" w:themeColor="text1"/>
          <w:szCs w:val="24"/>
        </w:rPr>
        <w:t xml:space="preserve"> on </w:t>
      </w:r>
      <w:r w:rsidR="00345570" w:rsidRPr="005320E9">
        <w:rPr>
          <w:rFonts w:ascii="Times New Roman" w:hAnsi="Times New Roman" w:cs="Times New Roman"/>
          <w:i/>
          <w:color w:val="000000" w:themeColor="text1"/>
          <w:szCs w:val="24"/>
        </w:rPr>
        <w:t>Ribes</w:t>
      </w:r>
      <w:r w:rsidR="00645FFE" w:rsidRPr="005320E9">
        <w:rPr>
          <w:rFonts w:ascii="Times New Roman" w:hAnsi="Times New Roman" w:cs="Times New Roman"/>
          <w:color w:val="000000" w:themeColor="text1"/>
          <w:szCs w:val="24"/>
        </w:rPr>
        <w:t xml:space="preserve"> (Groves 1965, Sutton 1980)</w:t>
      </w:r>
      <w:r w:rsidR="00345570" w:rsidRPr="005320E9">
        <w:rPr>
          <w:rFonts w:ascii="Times New Roman" w:hAnsi="Times New Roman" w:cs="Times New Roman"/>
          <w:color w:val="000000" w:themeColor="text1"/>
          <w:szCs w:val="24"/>
        </w:rPr>
        <w:t xml:space="preserve">, thus these genera are taxonomically congruent. </w:t>
      </w:r>
      <w:r w:rsidR="00345570" w:rsidRPr="005320E9">
        <w:rPr>
          <w:rFonts w:ascii="Times New Roman" w:hAnsi="Times New Roman" w:cs="Times New Roman"/>
          <w:i/>
          <w:color w:val="000000" w:themeColor="text1"/>
          <w:szCs w:val="24"/>
        </w:rPr>
        <w:t>Godronia</w:t>
      </w:r>
      <w:r w:rsidR="00345570" w:rsidRPr="005320E9">
        <w:rPr>
          <w:rFonts w:ascii="Times New Roman" w:hAnsi="Times New Roman" w:cs="Times New Roman"/>
          <w:color w:val="000000" w:themeColor="text1"/>
          <w:szCs w:val="24"/>
        </w:rPr>
        <w:t xml:space="preserve"> includes 88 names while eight species have been placed in </w:t>
      </w:r>
      <w:r w:rsidR="00345570" w:rsidRPr="005320E9">
        <w:rPr>
          <w:rFonts w:ascii="Times New Roman" w:hAnsi="Times New Roman" w:cs="Times New Roman"/>
          <w:i/>
          <w:color w:val="000000" w:themeColor="text1"/>
          <w:szCs w:val="24"/>
        </w:rPr>
        <w:t>Topospora</w:t>
      </w:r>
      <w:r w:rsidR="00345570" w:rsidRPr="005320E9">
        <w:rPr>
          <w:rFonts w:ascii="Times New Roman" w:hAnsi="Times New Roman" w:cs="Times New Roman"/>
          <w:color w:val="000000" w:themeColor="text1"/>
          <w:szCs w:val="24"/>
        </w:rPr>
        <w:t xml:space="preserve">. The type species of </w:t>
      </w:r>
      <w:r w:rsidR="00BC6982" w:rsidRPr="005320E9">
        <w:rPr>
          <w:rFonts w:ascii="Times New Roman" w:hAnsi="Times New Roman" w:cs="Times New Roman"/>
          <w:i/>
          <w:color w:val="000000" w:themeColor="text1"/>
          <w:szCs w:val="24"/>
        </w:rPr>
        <w:t>Mastomyces, Clinterium</w:t>
      </w:r>
      <w:r w:rsidR="00BC6982" w:rsidRPr="005320E9">
        <w:rPr>
          <w:rFonts w:ascii="Times New Roman" w:hAnsi="Times New Roman" w:cs="Times New Roman"/>
          <w:color w:val="000000" w:themeColor="text1"/>
          <w:szCs w:val="24"/>
        </w:rPr>
        <w:t xml:space="preserve"> and </w:t>
      </w:r>
      <w:r w:rsidR="00BC6982" w:rsidRPr="005320E9">
        <w:rPr>
          <w:rFonts w:ascii="Times New Roman" w:hAnsi="Times New Roman" w:cs="Times New Roman"/>
          <w:i/>
          <w:color w:val="000000" w:themeColor="text1"/>
          <w:szCs w:val="24"/>
        </w:rPr>
        <w:t>Chondropodiella</w:t>
      </w:r>
      <w:r w:rsidR="00345570" w:rsidRPr="005320E9">
        <w:rPr>
          <w:rFonts w:ascii="Times New Roman" w:hAnsi="Times New Roman" w:cs="Times New Roman"/>
          <w:color w:val="000000" w:themeColor="text1"/>
          <w:szCs w:val="24"/>
        </w:rPr>
        <w:t xml:space="preserve"> are linked to species placed in </w:t>
      </w:r>
      <w:r w:rsidR="00345570" w:rsidRPr="005320E9">
        <w:rPr>
          <w:rFonts w:ascii="Times New Roman" w:hAnsi="Times New Roman" w:cs="Times New Roman"/>
          <w:i/>
          <w:color w:val="000000" w:themeColor="text1"/>
          <w:szCs w:val="24"/>
        </w:rPr>
        <w:t>Godronia</w:t>
      </w:r>
      <w:r w:rsidR="00345570" w:rsidRPr="005320E9">
        <w:rPr>
          <w:rFonts w:ascii="Times New Roman" w:hAnsi="Times New Roman" w:cs="Times New Roman"/>
          <w:color w:val="000000" w:themeColor="text1"/>
          <w:szCs w:val="24"/>
        </w:rPr>
        <w:t xml:space="preserve"> </w:t>
      </w:r>
      <w:r w:rsidR="00BC6982" w:rsidRPr="005320E9">
        <w:rPr>
          <w:rFonts w:ascii="Times New Roman" w:hAnsi="Times New Roman" w:cs="Times New Roman"/>
          <w:color w:val="000000" w:themeColor="text1"/>
          <w:szCs w:val="24"/>
        </w:rPr>
        <w:t xml:space="preserve">or </w:t>
      </w:r>
      <w:r w:rsidR="00BC6982" w:rsidRPr="005320E9">
        <w:rPr>
          <w:rFonts w:ascii="Times New Roman" w:hAnsi="Times New Roman" w:cs="Times New Roman"/>
          <w:i/>
          <w:color w:val="000000" w:themeColor="text1"/>
          <w:szCs w:val="24"/>
        </w:rPr>
        <w:t>Topospora</w:t>
      </w:r>
      <w:r w:rsidR="00BC6982" w:rsidRPr="005320E9">
        <w:rPr>
          <w:rFonts w:ascii="Times New Roman" w:hAnsi="Times New Roman" w:cs="Times New Roman"/>
          <w:color w:val="000000" w:themeColor="text1"/>
          <w:szCs w:val="24"/>
        </w:rPr>
        <w:t xml:space="preserve"> (Sutton 1977). T</w:t>
      </w:r>
      <w:r w:rsidR="00345570" w:rsidRPr="005320E9">
        <w:rPr>
          <w:rFonts w:ascii="Times New Roman" w:hAnsi="Times New Roman" w:cs="Times New Roman"/>
          <w:color w:val="000000" w:themeColor="text1"/>
          <w:szCs w:val="24"/>
        </w:rPr>
        <w:t>he</w:t>
      </w:r>
      <w:r w:rsidR="00BC6982" w:rsidRPr="005320E9">
        <w:rPr>
          <w:rFonts w:ascii="Times New Roman" w:hAnsi="Times New Roman" w:cs="Times New Roman"/>
          <w:color w:val="000000" w:themeColor="text1"/>
          <w:szCs w:val="24"/>
        </w:rPr>
        <w:t xml:space="preserve"> type of </w:t>
      </w:r>
      <w:r w:rsidR="00BC6982" w:rsidRPr="005320E9">
        <w:rPr>
          <w:rFonts w:ascii="Times New Roman" w:hAnsi="Times New Roman" w:cs="Times New Roman"/>
          <w:i/>
          <w:color w:val="000000" w:themeColor="text1"/>
          <w:szCs w:val="24"/>
        </w:rPr>
        <w:t>Fuckelia, F. ribis</w:t>
      </w:r>
      <w:r w:rsidR="00BC6982" w:rsidRPr="005320E9">
        <w:rPr>
          <w:rFonts w:ascii="Times New Roman" w:hAnsi="Times New Roman" w:cs="Times New Roman"/>
          <w:color w:val="000000" w:themeColor="text1"/>
          <w:szCs w:val="24"/>
        </w:rPr>
        <w:t xml:space="preserve">, is a synonym of </w:t>
      </w:r>
      <w:r w:rsidR="00BC6982" w:rsidRPr="005320E9">
        <w:rPr>
          <w:rFonts w:ascii="Times New Roman" w:hAnsi="Times New Roman" w:cs="Times New Roman"/>
          <w:i/>
          <w:color w:val="000000" w:themeColor="text1"/>
          <w:szCs w:val="24"/>
        </w:rPr>
        <w:t>G. ribis</w:t>
      </w:r>
      <w:r w:rsidR="00BC6982" w:rsidRPr="005320E9">
        <w:rPr>
          <w:rFonts w:ascii="Times New Roman" w:hAnsi="Times New Roman" w:cs="Times New Roman"/>
          <w:color w:val="000000" w:themeColor="text1"/>
          <w:szCs w:val="24"/>
        </w:rPr>
        <w:t xml:space="preserve">. </w:t>
      </w:r>
      <w:r w:rsidR="00345570" w:rsidRPr="005320E9">
        <w:rPr>
          <w:rFonts w:ascii="Times New Roman" w:hAnsi="Times New Roman" w:cs="Times New Roman"/>
          <w:color w:val="000000" w:themeColor="text1"/>
          <w:szCs w:val="24"/>
        </w:rPr>
        <w:t xml:space="preserve">Based on the unknown phylogeny of </w:t>
      </w:r>
      <w:r w:rsidR="00345570" w:rsidRPr="005320E9">
        <w:rPr>
          <w:rFonts w:ascii="Times New Roman" w:hAnsi="Times New Roman" w:cs="Times New Roman"/>
          <w:i/>
          <w:color w:val="000000" w:themeColor="text1"/>
          <w:szCs w:val="24"/>
        </w:rPr>
        <w:t xml:space="preserve">Sphaeronaema, </w:t>
      </w:r>
      <w:r w:rsidR="00345570" w:rsidRPr="005320E9">
        <w:rPr>
          <w:rFonts w:ascii="Times New Roman" w:hAnsi="Times New Roman" w:cs="Times New Roman"/>
          <w:color w:val="000000" w:themeColor="text1"/>
          <w:szCs w:val="24"/>
        </w:rPr>
        <w:t xml:space="preserve">the relative obscurity of </w:t>
      </w:r>
      <w:r w:rsidR="00345570" w:rsidRPr="005320E9">
        <w:rPr>
          <w:rFonts w:ascii="Times New Roman" w:hAnsi="Times New Roman" w:cs="Times New Roman"/>
          <w:i/>
          <w:color w:val="000000" w:themeColor="text1"/>
          <w:szCs w:val="24"/>
        </w:rPr>
        <w:t>Topospora</w:t>
      </w:r>
      <w:r w:rsidR="00345570" w:rsidRPr="005320E9">
        <w:rPr>
          <w:rFonts w:ascii="Times New Roman" w:hAnsi="Times New Roman" w:cs="Times New Roman"/>
          <w:color w:val="000000" w:themeColor="text1"/>
          <w:szCs w:val="24"/>
        </w:rPr>
        <w:t xml:space="preserve">, and the accepted use of </w:t>
      </w:r>
      <w:r w:rsidR="00345570" w:rsidRPr="005320E9">
        <w:rPr>
          <w:rFonts w:ascii="Times New Roman" w:hAnsi="Times New Roman" w:cs="Times New Roman"/>
          <w:i/>
          <w:color w:val="000000" w:themeColor="text1"/>
          <w:szCs w:val="24"/>
        </w:rPr>
        <w:t>Godronia</w:t>
      </w:r>
      <w:r w:rsidR="00345570" w:rsidRPr="005320E9">
        <w:rPr>
          <w:rFonts w:ascii="Times New Roman" w:hAnsi="Times New Roman" w:cs="Times New Roman"/>
          <w:color w:val="000000" w:themeColor="text1"/>
          <w:szCs w:val="24"/>
        </w:rPr>
        <w:t xml:space="preserve">, it seems advisable to conserve the name </w:t>
      </w:r>
      <w:r w:rsidR="00345570" w:rsidRPr="005320E9">
        <w:rPr>
          <w:rFonts w:ascii="Times New Roman" w:hAnsi="Times New Roman" w:cs="Times New Roman"/>
          <w:i/>
          <w:color w:val="000000" w:themeColor="text1"/>
          <w:szCs w:val="24"/>
        </w:rPr>
        <w:t>Godronia</w:t>
      </w:r>
      <w:r w:rsidR="00345570" w:rsidRPr="005320E9">
        <w:rPr>
          <w:rFonts w:ascii="Times New Roman" w:hAnsi="Times New Roman" w:cs="Times New Roman"/>
          <w:color w:val="000000" w:themeColor="text1"/>
          <w:szCs w:val="24"/>
        </w:rPr>
        <w:t>.</w:t>
      </w:r>
      <w:r w:rsidR="008A223E" w:rsidRPr="005320E9">
        <w:rPr>
          <w:rFonts w:ascii="Times New Roman" w:hAnsi="Times New Roman" w:cs="Times New Roman"/>
          <w:color w:val="000000" w:themeColor="text1"/>
          <w:szCs w:val="24"/>
        </w:rPr>
        <w:t xml:space="preserve"> Not enough is know about the relationships among these species to make taxonomic changes.</w:t>
      </w:r>
      <w:r>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These generic names are available for segregate genera.</w:t>
      </w:r>
    </w:p>
    <w:p w:rsidR="00C5553B" w:rsidRPr="005320E9" w:rsidRDefault="00C5553B" w:rsidP="00A619CD">
      <w:pPr>
        <w:pStyle w:val="NormalWeb"/>
        <w:spacing w:after="120"/>
        <w:rPr>
          <w:rFonts w:ascii="Times New Roman" w:hAnsi="Times New Roman" w:cs="Times New Roman"/>
          <w:b/>
          <w:color w:val="000000" w:themeColor="text1"/>
          <w:szCs w:val="24"/>
        </w:rPr>
      </w:pPr>
    </w:p>
    <w:p w:rsidR="00593EED" w:rsidRPr="005320E9" w:rsidRDefault="00EC5FF5" w:rsidP="00A619CD">
      <w:pPr>
        <w:pStyle w:val="NormalWeb"/>
        <w:spacing w:after="120"/>
        <w:rPr>
          <w:rFonts w:ascii="Times New Roman" w:hAnsi="Times New Roman" w:cs="Times New Roman"/>
          <w:color w:val="000000" w:themeColor="text1"/>
          <w:szCs w:val="24"/>
        </w:rPr>
      </w:pPr>
      <w:r>
        <w:rPr>
          <w:rFonts w:ascii="Times New Roman" w:hAnsi="Times New Roman" w:cs="Times New Roman"/>
          <w:b/>
          <w:color w:val="000000" w:themeColor="text1"/>
          <w:szCs w:val="24"/>
        </w:rPr>
        <w:t>Protect</w:t>
      </w:r>
      <w:r w:rsidR="00D05637" w:rsidRPr="005320E9">
        <w:rPr>
          <w:rFonts w:ascii="Times New Roman" w:hAnsi="Times New Roman" w:cs="Times New Roman"/>
          <w:b/>
          <w:color w:val="000000" w:themeColor="text1"/>
          <w:szCs w:val="24"/>
        </w:rPr>
        <w:t xml:space="preserve"> </w:t>
      </w:r>
      <w:r w:rsidR="00593EED" w:rsidRPr="005320E9">
        <w:rPr>
          <w:rFonts w:ascii="Times New Roman" w:hAnsi="Times New Roman" w:cs="Times New Roman"/>
          <w:b/>
          <w:i/>
          <w:color w:val="000000" w:themeColor="text1"/>
          <w:szCs w:val="24"/>
        </w:rPr>
        <w:t>Godroniopsis</w:t>
      </w:r>
      <w:r w:rsidR="00593EED" w:rsidRPr="005320E9">
        <w:rPr>
          <w:rFonts w:ascii="Times New Roman" w:hAnsi="Times New Roman" w:cs="Times New Roman"/>
          <w:b/>
          <w:color w:val="000000" w:themeColor="text1"/>
          <w:szCs w:val="24"/>
        </w:rPr>
        <w:t xml:space="preserve"> 1929 </w:t>
      </w:r>
      <w:r w:rsidR="00A311FC" w:rsidRPr="005320E9">
        <w:rPr>
          <w:rFonts w:ascii="Times New Roman" w:hAnsi="Times New Roman" w:cs="Times New Roman"/>
          <w:b/>
          <w:color w:val="000000" w:themeColor="text1"/>
          <w:szCs w:val="24"/>
        </w:rPr>
        <w:t xml:space="preserve">(S) </w:t>
      </w:r>
      <w:r w:rsidR="00593EED" w:rsidRPr="005320E9">
        <w:rPr>
          <w:rFonts w:ascii="Times New Roman" w:hAnsi="Times New Roman" w:cs="Times New Roman"/>
          <w:b/>
          <w:color w:val="000000" w:themeColor="text1"/>
          <w:szCs w:val="24"/>
        </w:rPr>
        <w:t xml:space="preserve">over </w:t>
      </w:r>
      <w:r w:rsidR="00593EED" w:rsidRPr="005320E9">
        <w:rPr>
          <w:rFonts w:ascii="Times New Roman" w:hAnsi="Times New Roman" w:cs="Times New Roman"/>
          <w:b/>
          <w:i/>
          <w:color w:val="000000" w:themeColor="text1"/>
          <w:szCs w:val="24"/>
        </w:rPr>
        <w:t>Sphaeronaema</w:t>
      </w:r>
      <w:r w:rsidR="00593EED" w:rsidRPr="005320E9">
        <w:rPr>
          <w:rFonts w:ascii="Times New Roman" w:hAnsi="Times New Roman" w:cs="Times New Roman"/>
          <w:b/>
          <w:color w:val="000000" w:themeColor="text1"/>
          <w:szCs w:val="24"/>
        </w:rPr>
        <w:t xml:space="preserve"> 1815</w:t>
      </w:r>
      <w:r w:rsidR="000225F8" w:rsidRPr="005320E9">
        <w:rPr>
          <w:rFonts w:ascii="Times New Roman" w:hAnsi="Times New Roman" w:cs="Times New Roman"/>
          <w:b/>
          <w:color w:val="000000" w:themeColor="text1"/>
          <w:szCs w:val="24"/>
        </w:rPr>
        <w:t xml:space="preserve"> </w:t>
      </w:r>
      <w:r w:rsidR="00A311FC" w:rsidRPr="005320E9">
        <w:rPr>
          <w:rFonts w:ascii="Times New Roman" w:hAnsi="Times New Roman" w:cs="Times New Roman"/>
          <w:b/>
          <w:color w:val="000000" w:themeColor="text1"/>
          <w:szCs w:val="24"/>
        </w:rPr>
        <w:t xml:space="preserve">(A) </w:t>
      </w:r>
      <w:r w:rsidR="000225F8" w:rsidRPr="005320E9">
        <w:rPr>
          <w:rFonts w:ascii="Times New Roman" w:hAnsi="Times New Roman" w:cs="Times New Roman"/>
          <w:b/>
          <w:color w:val="000000" w:themeColor="text1"/>
          <w:szCs w:val="24"/>
        </w:rPr>
        <w:t xml:space="preserve">and </w:t>
      </w:r>
      <w:r w:rsidR="000225F8" w:rsidRPr="005320E9">
        <w:rPr>
          <w:rFonts w:ascii="Times New Roman" w:hAnsi="Times New Roman" w:cs="Times New Roman"/>
          <w:b/>
          <w:i/>
          <w:color w:val="000000" w:themeColor="text1"/>
          <w:szCs w:val="24"/>
        </w:rPr>
        <w:t>Dichaenopsella</w:t>
      </w:r>
      <w:r w:rsidR="000225F8" w:rsidRPr="005320E9">
        <w:rPr>
          <w:rFonts w:ascii="Times New Roman" w:hAnsi="Times New Roman" w:cs="Times New Roman"/>
          <w:b/>
          <w:color w:val="000000" w:themeColor="text1"/>
          <w:szCs w:val="24"/>
        </w:rPr>
        <w:t xml:space="preserve"> 1952</w:t>
      </w:r>
      <w:r w:rsidR="00A311FC" w:rsidRPr="005320E9">
        <w:rPr>
          <w:rFonts w:ascii="Times New Roman" w:hAnsi="Times New Roman" w:cs="Times New Roman"/>
          <w:b/>
          <w:color w:val="000000" w:themeColor="text1"/>
          <w:szCs w:val="24"/>
        </w:rPr>
        <w:t xml:space="preserve"> (A)</w:t>
      </w:r>
      <w:r w:rsidR="00645FFE" w:rsidRPr="005320E9">
        <w:rPr>
          <w:rFonts w:ascii="Times New Roman" w:hAnsi="Times New Roman" w:cs="Times New Roman"/>
          <w:b/>
          <w:color w:val="000000" w:themeColor="text1"/>
          <w:szCs w:val="24"/>
        </w:rPr>
        <w:t>.</w:t>
      </w:r>
    </w:p>
    <w:p w:rsidR="00593EED" w:rsidRPr="005320E9" w:rsidRDefault="00593EED" w:rsidP="00A619CD">
      <w:pPr>
        <w:pStyle w:val="NormalWeb"/>
        <w:spacing w:after="120"/>
        <w:rPr>
          <w:rFonts w:ascii="Times New Roman" w:hAnsi="Times New Roman" w:cs="Times New Roman"/>
          <w:b/>
          <w:color w:val="000000" w:themeColor="text1"/>
          <w:szCs w:val="24"/>
        </w:rPr>
      </w:pPr>
    </w:p>
    <w:p w:rsidR="000225F8" w:rsidRPr="005320E9" w:rsidRDefault="00593EED" w:rsidP="00A619CD">
      <w:pPr>
        <w:pStyle w:val="NormalWeb"/>
        <w:spacing w:after="120"/>
        <w:rPr>
          <w:rFonts w:ascii="Times New Roman" w:hAnsi="Times New Roman" w:cs="Times New Roman"/>
          <w:i/>
          <w:color w:val="000000" w:themeColor="text1"/>
          <w:szCs w:val="24"/>
        </w:rPr>
      </w:pPr>
      <w:r w:rsidRPr="005320E9">
        <w:rPr>
          <w:rFonts w:ascii="Times New Roman" w:hAnsi="Times New Roman" w:cs="Times New Roman"/>
          <w:i/>
          <w:color w:val="000000" w:themeColor="text1"/>
          <w:szCs w:val="24"/>
        </w:rPr>
        <w:t>Godroniopsis</w:t>
      </w:r>
      <w:r w:rsidRPr="005320E9">
        <w:rPr>
          <w:rFonts w:ascii="Times New Roman" w:hAnsi="Times New Roman" w:cs="Times New Roman"/>
          <w:color w:val="000000" w:themeColor="text1"/>
          <w:szCs w:val="24"/>
        </w:rPr>
        <w:t xml:space="preserve"> is a small but well defined genus </w:t>
      </w:r>
      <w:r w:rsidR="00584D23" w:rsidRPr="005320E9">
        <w:rPr>
          <w:rFonts w:ascii="Times New Roman" w:hAnsi="Times New Roman" w:cs="Times New Roman"/>
          <w:color w:val="000000" w:themeColor="text1"/>
          <w:szCs w:val="24"/>
        </w:rPr>
        <w:t>with</w:t>
      </w:r>
      <w:r w:rsidRPr="005320E9">
        <w:rPr>
          <w:rFonts w:ascii="Times New Roman" w:hAnsi="Times New Roman" w:cs="Times New Roman"/>
          <w:color w:val="000000" w:themeColor="text1"/>
          <w:szCs w:val="24"/>
        </w:rPr>
        <w:t xml:space="preserve"> two plant</w:t>
      </w:r>
      <w:r w:rsidR="008A6205" w:rsidRPr="005320E9">
        <w:rPr>
          <w:rFonts w:ascii="Times New Roman" w:hAnsi="Times New Roman" w:cs="Times New Roman"/>
          <w:color w:val="000000" w:themeColor="text1"/>
          <w:szCs w:val="24"/>
        </w:rPr>
        <w:t>-</w:t>
      </w:r>
      <w:r w:rsidRPr="005320E9">
        <w:rPr>
          <w:rFonts w:ascii="Times New Roman" w:hAnsi="Times New Roman" w:cs="Times New Roman"/>
          <w:color w:val="000000" w:themeColor="text1"/>
          <w:szCs w:val="24"/>
        </w:rPr>
        <w:t>pathogenic species</w:t>
      </w:r>
      <w:r w:rsidR="000225F8" w:rsidRPr="005320E9">
        <w:rPr>
          <w:rFonts w:ascii="Times New Roman" w:hAnsi="Times New Roman" w:cs="Times New Roman"/>
          <w:color w:val="000000" w:themeColor="text1"/>
          <w:szCs w:val="24"/>
        </w:rPr>
        <w:t xml:space="preserve"> including the type species </w:t>
      </w:r>
      <w:r w:rsidR="000225F8" w:rsidRPr="005320E9">
        <w:rPr>
          <w:rFonts w:ascii="Times New Roman" w:hAnsi="Times New Roman" w:cs="Times New Roman"/>
          <w:i/>
          <w:color w:val="000000" w:themeColor="text1"/>
          <w:szCs w:val="24"/>
        </w:rPr>
        <w:t>G. quernea</w:t>
      </w:r>
      <w:r w:rsidR="00541EC8" w:rsidRPr="005320E9">
        <w:rPr>
          <w:rFonts w:ascii="Times New Roman" w:hAnsi="Times New Roman" w:cs="Times New Roman"/>
          <w:color w:val="000000" w:themeColor="text1"/>
          <w:szCs w:val="24"/>
        </w:rPr>
        <w:t xml:space="preserve">, the asexual state of </w:t>
      </w:r>
      <w:r w:rsidR="00541EC8" w:rsidRPr="005320E9">
        <w:rPr>
          <w:rFonts w:ascii="Times New Roman" w:hAnsi="Times New Roman" w:cs="Times New Roman"/>
          <w:i/>
          <w:color w:val="000000" w:themeColor="text1"/>
          <w:szCs w:val="24"/>
        </w:rPr>
        <w:t>Dichaenopsella quernea</w:t>
      </w:r>
      <w:r w:rsidR="00541EC8" w:rsidRPr="005320E9">
        <w:rPr>
          <w:rFonts w:ascii="Times New Roman" w:hAnsi="Times New Roman" w:cs="Times New Roman"/>
          <w:color w:val="000000" w:themeColor="text1"/>
          <w:szCs w:val="24"/>
        </w:rPr>
        <w:t xml:space="preserve">, the monotype species of </w:t>
      </w:r>
      <w:r w:rsidR="00541EC8" w:rsidRPr="005320E9">
        <w:rPr>
          <w:rFonts w:ascii="Times New Roman" w:hAnsi="Times New Roman" w:cs="Times New Roman"/>
          <w:i/>
          <w:color w:val="000000" w:themeColor="text1"/>
          <w:szCs w:val="24"/>
        </w:rPr>
        <w:t>Dichaenopsella</w:t>
      </w:r>
      <w:r w:rsidRPr="005320E9">
        <w:rPr>
          <w:rFonts w:ascii="Times New Roman" w:hAnsi="Times New Roman" w:cs="Times New Roman"/>
          <w:color w:val="000000" w:themeColor="text1"/>
          <w:szCs w:val="24"/>
        </w:rPr>
        <w:t xml:space="preserve">. </w:t>
      </w:r>
      <w:r w:rsidR="00541EC8" w:rsidRPr="005320E9">
        <w:rPr>
          <w:rFonts w:ascii="Times New Roman" w:hAnsi="Times New Roman" w:cs="Times New Roman"/>
          <w:color w:val="000000" w:themeColor="text1"/>
          <w:szCs w:val="24"/>
        </w:rPr>
        <w:t xml:space="preserve">The asexual state of </w:t>
      </w:r>
      <w:r w:rsidR="00541EC8" w:rsidRPr="005320E9">
        <w:rPr>
          <w:rFonts w:ascii="Times New Roman" w:hAnsi="Times New Roman" w:cs="Times New Roman"/>
          <w:i/>
          <w:color w:val="000000" w:themeColor="text1"/>
          <w:szCs w:val="24"/>
        </w:rPr>
        <w:t>Godroniopsis nemopanthi</w:t>
      </w:r>
      <w:r w:rsidR="00541EC8" w:rsidRPr="005320E9">
        <w:rPr>
          <w:rFonts w:ascii="Times New Roman" w:hAnsi="Times New Roman" w:cs="Times New Roman"/>
          <w:color w:val="000000" w:themeColor="text1"/>
          <w:szCs w:val="24"/>
        </w:rPr>
        <w:t xml:space="preserve"> is described as </w:t>
      </w:r>
      <w:r w:rsidR="00541EC8" w:rsidRPr="005320E9">
        <w:rPr>
          <w:rFonts w:ascii="Times New Roman" w:hAnsi="Times New Roman" w:cs="Times New Roman"/>
          <w:i/>
          <w:color w:val="000000" w:themeColor="text1"/>
          <w:szCs w:val="24"/>
        </w:rPr>
        <w:t>Sphaeronema peckii</w:t>
      </w:r>
      <w:r w:rsidR="00541EC8" w:rsidRPr="005320E9">
        <w:rPr>
          <w:rFonts w:ascii="Times New Roman" w:hAnsi="Times New Roman" w:cs="Times New Roman"/>
          <w:color w:val="000000" w:themeColor="text1"/>
          <w:szCs w:val="24"/>
        </w:rPr>
        <w:t xml:space="preserve">. </w:t>
      </w:r>
      <w:r w:rsidR="00345570" w:rsidRPr="005320E9">
        <w:rPr>
          <w:rFonts w:ascii="Times New Roman" w:hAnsi="Times New Roman" w:cs="Times New Roman"/>
          <w:color w:val="000000" w:themeColor="text1"/>
          <w:szCs w:val="24"/>
        </w:rPr>
        <w:t>O</w:t>
      </w:r>
      <w:r w:rsidRPr="005320E9">
        <w:rPr>
          <w:rFonts w:ascii="Times New Roman" w:hAnsi="Times New Roman" w:cs="Times New Roman"/>
          <w:color w:val="000000" w:themeColor="text1"/>
          <w:szCs w:val="24"/>
        </w:rPr>
        <w:t xml:space="preserve">ver 200 names have been placed in </w:t>
      </w:r>
      <w:r w:rsidRPr="005320E9">
        <w:rPr>
          <w:rFonts w:ascii="Times New Roman" w:hAnsi="Times New Roman" w:cs="Times New Roman"/>
          <w:i/>
          <w:color w:val="000000" w:themeColor="text1"/>
          <w:szCs w:val="24"/>
        </w:rPr>
        <w:t>Sphaeronaema</w:t>
      </w:r>
      <w:r w:rsidRPr="005320E9">
        <w:rPr>
          <w:rFonts w:ascii="Times New Roman" w:hAnsi="Times New Roman" w:cs="Times New Roman"/>
          <w:color w:val="000000" w:themeColor="text1"/>
          <w:szCs w:val="24"/>
        </w:rPr>
        <w:t xml:space="preserve">, </w:t>
      </w:r>
      <w:r w:rsidR="00345570" w:rsidRPr="005320E9">
        <w:rPr>
          <w:rFonts w:ascii="Times New Roman" w:hAnsi="Times New Roman" w:cs="Times New Roman"/>
          <w:color w:val="000000" w:themeColor="text1"/>
          <w:szCs w:val="24"/>
        </w:rPr>
        <w:t xml:space="preserve">yet </w:t>
      </w:r>
      <w:r w:rsidRPr="005320E9">
        <w:rPr>
          <w:rFonts w:ascii="Times New Roman" w:hAnsi="Times New Roman" w:cs="Times New Roman"/>
          <w:color w:val="000000" w:themeColor="text1"/>
          <w:szCs w:val="24"/>
        </w:rPr>
        <w:t xml:space="preserve">almost nothing is known about the type species, </w:t>
      </w:r>
      <w:r w:rsidRPr="005320E9">
        <w:rPr>
          <w:rFonts w:ascii="Times New Roman" w:hAnsi="Times New Roman" w:cs="Times New Roman"/>
          <w:i/>
          <w:color w:val="000000" w:themeColor="text1"/>
          <w:szCs w:val="24"/>
        </w:rPr>
        <w:t>S. cylindricum</w:t>
      </w:r>
      <w:r w:rsidR="002E2481" w:rsidRPr="005320E9">
        <w:rPr>
          <w:rFonts w:ascii="Times New Roman" w:hAnsi="Times New Roman" w:cs="Times New Roman"/>
          <w:color w:val="000000" w:themeColor="text1"/>
          <w:szCs w:val="24"/>
        </w:rPr>
        <w:t>, as mentioned above</w:t>
      </w:r>
      <w:r w:rsidRPr="005320E9">
        <w:rPr>
          <w:rFonts w:ascii="Times New Roman" w:hAnsi="Times New Roman" w:cs="Times New Roman"/>
          <w:color w:val="000000" w:themeColor="text1"/>
          <w:szCs w:val="24"/>
        </w:rPr>
        <w:t xml:space="preserve">. Most of the names in </w:t>
      </w:r>
      <w:r w:rsidRPr="005320E9">
        <w:rPr>
          <w:rFonts w:ascii="Times New Roman" w:hAnsi="Times New Roman" w:cs="Times New Roman"/>
          <w:i/>
          <w:color w:val="000000" w:themeColor="text1"/>
          <w:szCs w:val="24"/>
        </w:rPr>
        <w:t>Sphaeronaema</w:t>
      </w:r>
      <w:r w:rsidRPr="005320E9">
        <w:rPr>
          <w:rFonts w:ascii="Times New Roman" w:hAnsi="Times New Roman" w:cs="Times New Roman"/>
          <w:color w:val="000000" w:themeColor="text1"/>
          <w:szCs w:val="24"/>
        </w:rPr>
        <w:t xml:space="preserve"> that have been considered in the modern literature have been placed in other genera. </w:t>
      </w:r>
      <w:r w:rsidR="00345570" w:rsidRPr="005320E9">
        <w:rPr>
          <w:rFonts w:ascii="Times New Roman" w:hAnsi="Times New Roman" w:cs="Times New Roman"/>
          <w:color w:val="000000" w:themeColor="text1"/>
          <w:szCs w:val="24"/>
        </w:rPr>
        <w:t xml:space="preserve">It is not known if </w:t>
      </w:r>
      <w:r w:rsidR="00345570" w:rsidRPr="005320E9">
        <w:rPr>
          <w:rFonts w:ascii="Times New Roman" w:hAnsi="Times New Roman" w:cs="Times New Roman"/>
          <w:i/>
          <w:color w:val="000000" w:themeColor="text1"/>
          <w:szCs w:val="24"/>
        </w:rPr>
        <w:t>Godroniopsis</w:t>
      </w:r>
      <w:r w:rsidR="00345570" w:rsidRPr="005320E9">
        <w:rPr>
          <w:rFonts w:ascii="Times New Roman" w:hAnsi="Times New Roman" w:cs="Times New Roman"/>
          <w:color w:val="000000" w:themeColor="text1"/>
          <w:szCs w:val="24"/>
        </w:rPr>
        <w:t xml:space="preserve"> and </w:t>
      </w:r>
      <w:r w:rsidR="00345570" w:rsidRPr="005320E9">
        <w:rPr>
          <w:rFonts w:ascii="Times New Roman" w:hAnsi="Times New Roman" w:cs="Times New Roman"/>
          <w:i/>
          <w:color w:val="000000" w:themeColor="text1"/>
          <w:szCs w:val="24"/>
        </w:rPr>
        <w:t>Sphaeronaema</w:t>
      </w:r>
      <w:r w:rsidR="00345570" w:rsidRPr="005320E9">
        <w:rPr>
          <w:rFonts w:ascii="Times New Roman" w:hAnsi="Times New Roman" w:cs="Times New Roman"/>
          <w:color w:val="000000" w:themeColor="text1"/>
          <w:szCs w:val="24"/>
        </w:rPr>
        <w:t xml:space="preserve"> are taxonomically congruent. </w:t>
      </w:r>
      <w:r w:rsidRPr="005320E9">
        <w:rPr>
          <w:rFonts w:ascii="Times New Roman" w:hAnsi="Times New Roman" w:cs="Times New Roman"/>
          <w:color w:val="000000" w:themeColor="text1"/>
          <w:szCs w:val="24"/>
        </w:rPr>
        <w:t xml:space="preserve">Based on the unknown phylogeny of </w:t>
      </w:r>
      <w:r w:rsidRPr="005320E9">
        <w:rPr>
          <w:rFonts w:ascii="Times New Roman" w:hAnsi="Times New Roman" w:cs="Times New Roman"/>
          <w:i/>
          <w:color w:val="000000" w:themeColor="text1"/>
          <w:szCs w:val="24"/>
        </w:rPr>
        <w:t>Sphaeronaema</w:t>
      </w:r>
      <w:r w:rsidRPr="005320E9">
        <w:rPr>
          <w:rFonts w:ascii="Times New Roman" w:hAnsi="Times New Roman" w:cs="Times New Roman"/>
          <w:color w:val="000000" w:themeColor="text1"/>
          <w:szCs w:val="24"/>
        </w:rPr>
        <w:t xml:space="preserve"> and the accepted use of </w:t>
      </w:r>
      <w:r w:rsidRPr="005320E9">
        <w:rPr>
          <w:rFonts w:ascii="Times New Roman" w:hAnsi="Times New Roman" w:cs="Times New Roman"/>
          <w:i/>
          <w:color w:val="000000" w:themeColor="text1"/>
          <w:szCs w:val="24"/>
        </w:rPr>
        <w:t>Godroniopsis</w:t>
      </w:r>
      <w:r w:rsidRPr="005320E9">
        <w:rPr>
          <w:rFonts w:ascii="Times New Roman" w:hAnsi="Times New Roman" w:cs="Times New Roman"/>
          <w:color w:val="000000" w:themeColor="text1"/>
          <w:szCs w:val="24"/>
        </w:rPr>
        <w:t xml:space="preserve">, it seems advisable to </w:t>
      </w:r>
      <w:r w:rsidR="00EE3C0E">
        <w:rPr>
          <w:rFonts w:ascii="Times New Roman" w:hAnsi="Times New Roman" w:cs="Times New Roman"/>
          <w:color w:val="000000" w:themeColor="text1"/>
          <w:szCs w:val="24"/>
        </w:rPr>
        <w:t>protect</w:t>
      </w:r>
      <w:r w:rsidRPr="005320E9">
        <w:rPr>
          <w:rFonts w:ascii="Times New Roman" w:hAnsi="Times New Roman" w:cs="Times New Roman"/>
          <w:color w:val="000000" w:themeColor="text1"/>
          <w:szCs w:val="24"/>
        </w:rPr>
        <w:t xml:space="preserve"> the name </w:t>
      </w:r>
      <w:r w:rsidRPr="005320E9">
        <w:rPr>
          <w:rFonts w:ascii="Times New Roman" w:hAnsi="Times New Roman" w:cs="Times New Roman"/>
          <w:i/>
          <w:color w:val="000000" w:themeColor="text1"/>
          <w:szCs w:val="24"/>
        </w:rPr>
        <w:t>Godroniopsis</w:t>
      </w:r>
      <w:r w:rsidR="00345570" w:rsidRPr="005320E9">
        <w:rPr>
          <w:rFonts w:ascii="Times New Roman" w:hAnsi="Times New Roman" w:cs="Times New Roman"/>
          <w:i/>
          <w:color w:val="000000" w:themeColor="text1"/>
          <w:szCs w:val="24"/>
        </w:rPr>
        <w:t>.</w:t>
      </w:r>
    </w:p>
    <w:p w:rsidR="000225F8" w:rsidRPr="005320E9" w:rsidRDefault="000225F8" w:rsidP="00A619CD">
      <w:pPr>
        <w:pStyle w:val="NormalWeb"/>
        <w:spacing w:after="120"/>
        <w:rPr>
          <w:rFonts w:ascii="Times New Roman" w:hAnsi="Times New Roman" w:cs="Times New Roman"/>
          <w:i/>
          <w:color w:val="000000" w:themeColor="text1"/>
          <w:szCs w:val="24"/>
        </w:rPr>
      </w:pPr>
    </w:p>
    <w:p w:rsidR="000225F8" w:rsidRPr="005320E9" w:rsidRDefault="000225F8" w:rsidP="00A619CD">
      <w:pPr>
        <w:pStyle w:val="NormalWeb"/>
        <w:spacing w:after="120"/>
        <w:rPr>
          <w:rFonts w:ascii="Times New Roman" w:hAnsi="Times New Roman" w:cs="Times New Roman"/>
          <w:szCs w:val="24"/>
        </w:rPr>
      </w:pPr>
      <w:r w:rsidRPr="005320E9">
        <w:rPr>
          <w:rFonts w:ascii="Times New Roman" w:hAnsi="Times New Roman" w:cs="Times New Roman"/>
          <w:szCs w:val="24"/>
        </w:rPr>
        <w:t>One new combination is needed:</w:t>
      </w:r>
    </w:p>
    <w:p w:rsidR="000225F8" w:rsidRPr="005320E9" w:rsidRDefault="000225F8"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Godroniopsis peckii</w:t>
      </w:r>
      <w:r w:rsidRPr="005320E9">
        <w:rPr>
          <w:rFonts w:ascii="Times New Roman" w:hAnsi="Times New Roman" w:cs="Times New Roman"/>
          <w:szCs w:val="24"/>
        </w:rPr>
        <w:t xml:space="preserve"> (Sacc. &amp; P. Syd.) </w:t>
      </w:r>
      <w:r w:rsidR="00113FA5" w:rsidRPr="00113FA5">
        <w:rPr>
          <w:rFonts w:ascii="Times New Roman" w:hAnsi="Times New Roman" w:cs="Times New Roman"/>
          <w:szCs w:val="24"/>
          <w:highlight w:val="yellow"/>
        </w:rPr>
        <w:t xml:space="preserve">Stone </w:t>
      </w:r>
      <w:r w:rsidRPr="00113FA5">
        <w:rPr>
          <w:rFonts w:ascii="Times New Roman" w:hAnsi="Times New Roman" w:cs="Times New Roman"/>
          <w:szCs w:val="24"/>
          <w:highlight w:val="yellow"/>
        </w:rPr>
        <w:t>comb</w:t>
      </w:r>
      <w:r w:rsidRPr="005320E9">
        <w:rPr>
          <w:rFonts w:ascii="Times New Roman" w:hAnsi="Times New Roman" w:cs="Times New Roman"/>
          <w:szCs w:val="24"/>
        </w:rPr>
        <w:t>. nov.</w:t>
      </w:r>
    </w:p>
    <w:p w:rsidR="000225F8" w:rsidRPr="005320E9" w:rsidRDefault="000225F8"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hyperlink r:id="rId24" w:history="1">
        <w:r w:rsidRPr="005320E9">
          <w:rPr>
            <w:rStyle w:val="Hyperlink"/>
            <w:rFonts w:ascii="Times New Roman" w:hAnsi="Times New Roman" w:cs="Times New Roman"/>
            <w:bCs/>
            <w:i/>
            <w:color w:val="auto"/>
            <w:sz w:val="24"/>
            <w:szCs w:val="24"/>
            <w:u w:val="none"/>
          </w:rPr>
          <w:t>Sphaeronaema</w:t>
        </w:r>
      </w:hyperlink>
      <w:r w:rsidRPr="005320E9">
        <w:rPr>
          <w:rFonts w:ascii="Times New Roman" w:hAnsi="Times New Roman" w:cs="Times New Roman"/>
          <w:bCs/>
          <w:i/>
          <w:szCs w:val="24"/>
        </w:rPr>
        <w:t xml:space="preserve"> peckii</w:t>
      </w:r>
      <w:r w:rsidRPr="005320E9">
        <w:rPr>
          <w:rFonts w:ascii="Times New Roman" w:hAnsi="Times New Roman" w:cs="Times New Roman"/>
          <w:szCs w:val="24"/>
        </w:rPr>
        <w:t xml:space="preserve"> </w:t>
      </w:r>
      <w:r w:rsidRPr="005320E9">
        <w:rPr>
          <w:rFonts w:ascii="Times New Roman" w:hAnsi="Times New Roman" w:cs="Times New Roman"/>
          <w:bCs/>
          <w:szCs w:val="24"/>
        </w:rPr>
        <w:t>Sacc. &amp; P. Syd.</w:t>
      </w:r>
      <w:r w:rsidRPr="005320E9">
        <w:rPr>
          <w:rFonts w:ascii="Times New Roman" w:hAnsi="Times New Roman" w:cs="Times New Roman"/>
          <w:szCs w:val="24"/>
        </w:rPr>
        <w:t xml:space="preserve">, in Saccardo, </w:t>
      </w:r>
      <w:r w:rsidRPr="005320E9">
        <w:rPr>
          <w:rFonts w:ascii="Times New Roman" w:hAnsi="Times New Roman" w:cs="Times New Roman"/>
          <w:i/>
          <w:iCs/>
          <w:szCs w:val="24"/>
        </w:rPr>
        <w:t>Syll. fung.</w:t>
      </w:r>
      <w:r w:rsidRPr="005320E9">
        <w:rPr>
          <w:rFonts w:ascii="Times New Roman" w:hAnsi="Times New Roman" w:cs="Times New Roman"/>
          <w:i/>
          <w:szCs w:val="24"/>
        </w:rPr>
        <w:t xml:space="preserve"> (Abellini</w:t>
      </w:r>
      <w:r w:rsidRPr="005320E9">
        <w:rPr>
          <w:rFonts w:ascii="Times New Roman" w:hAnsi="Times New Roman" w:cs="Times New Roman"/>
          <w:szCs w:val="24"/>
        </w:rPr>
        <w:t xml:space="preserve">) </w:t>
      </w:r>
      <w:r w:rsidRPr="005320E9">
        <w:rPr>
          <w:rFonts w:ascii="Times New Roman" w:hAnsi="Times New Roman" w:cs="Times New Roman"/>
          <w:bCs/>
          <w:szCs w:val="24"/>
        </w:rPr>
        <w:t>14</w:t>
      </w:r>
      <w:r w:rsidRPr="005320E9">
        <w:rPr>
          <w:rFonts w:ascii="Times New Roman" w:hAnsi="Times New Roman" w:cs="Times New Roman"/>
          <w:szCs w:val="24"/>
        </w:rPr>
        <w:t>(2): 900 (1899).</w:t>
      </w:r>
    </w:p>
    <w:p w:rsidR="000225F8" w:rsidRPr="005320E9" w:rsidRDefault="000225F8"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 </w:t>
      </w:r>
      <w:hyperlink r:id="rId25" w:history="1">
        <w:r w:rsidRPr="005320E9">
          <w:rPr>
            <w:rStyle w:val="Hyperlink"/>
            <w:rFonts w:ascii="Times New Roman" w:hAnsi="Times New Roman" w:cs="Times New Roman"/>
            <w:bCs/>
            <w:i/>
            <w:color w:val="auto"/>
            <w:sz w:val="24"/>
            <w:szCs w:val="24"/>
            <w:u w:val="none"/>
          </w:rPr>
          <w:t>Godroniopsis</w:t>
        </w:r>
      </w:hyperlink>
      <w:r w:rsidRPr="005320E9">
        <w:rPr>
          <w:rFonts w:ascii="Times New Roman" w:hAnsi="Times New Roman" w:cs="Times New Roman"/>
          <w:bCs/>
          <w:i/>
          <w:szCs w:val="24"/>
        </w:rPr>
        <w:t xml:space="preserve"> nemopanthi</w:t>
      </w:r>
      <w:r w:rsidRPr="005320E9">
        <w:rPr>
          <w:rFonts w:ascii="Times New Roman" w:hAnsi="Times New Roman" w:cs="Times New Roman"/>
          <w:szCs w:val="24"/>
        </w:rPr>
        <w:t xml:space="preserve"> </w:t>
      </w:r>
      <w:r w:rsidRPr="005320E9">
        <w:rPr>
          <w:rFonts w:ascii="Times New Roman" w:hAnsi="Times New Roman" w:cs="Times New Roman"/>
          <w:bCs/>
          <w:szCs w:val="24"/>
        </w:rPr>
        <w:t>J.W. Groves</w:t>
      </w:r>
      <w:r w:rsidRPr="005320E9">
        <w:rPr>
          <w:rFonts w:ascii="Times New Roman" w:hAnsi="Times New Roman" w:cs="Times New Roman"/>
          <w:szCs w:val="24"/>
        </w:rPr>
        <w:t xml:space="preserve"> [as '</w:t>
      </w:r>
      <w:r w:rsidRPr="005320E9">
        <w:rPr>
          <w:rFonts w:ascii="Times New Roman" w:hAnsi="Times New Roman" w:cs="Times New Roman"/>
          <w:iCs/>
          <w:szCs w:val="24"/>
        </w:rPr>
        <w:t>nemopanthis</w:t>
      </w:r>
      <w:r w:rsidRPr="005320E9">
        <w:rPr>
          <w:rFonts w:ascii="Times New Roman" w:hAnsi="Times New Roman" w:cs="Times New Roman"/>
          <w:szCs w:val="24"/>
        </w:rPr>
        <w:t xml:space="preserve">'], </w:t>
      </w:r>
      <w:r w:rsidRPr="005320E9">
        <w:rPr>
          <w:rFonts w:ascii="Times New Roman" w:hAnsi="Times New Roman" w:cs="Times New Roman"/>
          <w:i/>
          <w:iCs/>
          <w:szCs w:val="24"/>
        </w:rPr>
        <w:t>Mycologia</w:t>
      </w:r>
      <w:r w:rsidRPr="005320E9">
        <w:rPr>
          <w:rFonts w:ascii="Times New Roman" w:hAnsi="Times New Roman" w:cs="Times New Roman"/>
          <w:szCs w:val="24"/>
        </w:rPr>
        <w:t xml:space="preserve"> </w:t>
      </w:r>
      <w:r w:rsidRPr="005320E9">
        <w:rPr>
          <w:rFonts w:ascii="Times New Roman" w:hAnsi="Times New Roman" w:cs="Times New Roman"/>
          <w:bCs/>
          <w:szCs w:val="24"/>
        </w:rPr>
        <w:t>29</w:t>
      </w:r>
      <w:r w:rsidRPr="005320E9">
        <w:rPr>
          <w:rFonts w:ascii="Times New Roman" w:hAnsi="Times New Roman" w:cs="Times New Roman"/>
          <w:szCs w:val="24"/>
        </w:rPr>
        <w:t>(1): 71 (1937)</w:t>
      </w:r>
    </w:p>
    <w:p w:rsidR="00593EED" w:rsidRPr="005320E9" w:rsidRDefault="00593EED" w:rsidP="00A619CD">
      <w:pPr>
        <w:spacing w:after="120"/>
        <w:rPr>
          <w:rFonts w:ascii="Times New Roman" w:hAnsi="Times New Roman" w:cs="Times New Roman"/>
          <w:b/>
          <w:sz w:val="24"/>
          <w:szCs w:val="24"/>
        </w:rPr>
      </w:pPr>
    </w:p>
    <w:p w:rsidR="00B360FF" w:rsidRPr="005320E9" w:rsidRDefault="00EE3C0E" w:rsidP="00A619CD">
      <w:pPr>
        <w:spacing w:after="120"/>
        <w:rPr>
          <w:rFonts w:ascii="Times New Roman" w:hAnsi="Times New Roman" w:cs="Times New Roman"/>
          <w:b/>
          <w:sz w:val="24"/>
          <w:szCs w:val="24"/>
        </w:rPr>
      </w:pPr>
      <w:r>
        <w:rPr>
          <w:rFonts w:ascii="Times New Roman" w:hAnsi="Times New Roman" w:cs="Times New Roman"/>
          <w:b/>
          <w:sz w:val="24"/>
          <w:szCs w:val="24"/>
        </w:rPr>
        <w:t>Protect</w:t>
      </w:r>
      <w:r w:rsidR="00D05637" w:rsidRPr="005320E9">
        <w:rPr>
          <w:rFonts w:ascii="Times New Roman" w:hAnsi="Times New Roman" w:cs="Times New Roman"/>
          <w:b/>
          <w:sz w:val="24"/>
          <w:szCs w:val="24"/>
        </w:rPr>
        <w:t xml:space="preserve"> </w:t>
      </w:r>
      <w:r w:rsidR="00B360FF" w:rsidRPr="005320E9">
        <w:rPr>
          <w:rFonts w:ascii="Times New Roman" w:hAnsi="Times New Roman" w:cs="Times New Roman"/>
          <w:b/>
          <w:i/>
          <w:sz w:val="24"/>
          <w:szCs w:val="24"/>
        </w:rPr>
        <w:t>Gremmeniella</w:t>
      </w:r>
      <w:r w:rsidR="00B360FF" w:rsidRPr="005320E9">
        <w:rPr>
          <w:rFonts w:ascii="Times New Roman" w:hAnsi="Times New Roman" w:cs="Times New Roman"/>
          <w:b/>
          <w:sz w:val="24"/>
          <w:szCs w:val="24"/>
        </w:rPr>
        <w:t xml:space="preserve"> 1969 </w:t>
      </w:r>
      <w:r w:rsidR="00A311FC" w:rsidRPr="005320E9">
        <w:rPr>
          <w:rFonts w:ascii="Times New Roman" w:hAnsi="Times New Roman" w:cs="Times New Roman"/>
          <w:b/>
          <w:sz w:val="24"/>
          <w:szCs w:val="24"/>
        </w:rPr>
        <w:t xml:space="preserve">(S) </w:t>
      </w:r>
      <w:r w:rsidR="00B360FF" w:rsidRPr="005320E9">
        <w:rPr>
          <w:rFonts w:ascii="Times New Roman" w:hAnsi="Times New Roman" w:cs="Times New Roman"/>
          <w:b/>
          <w:sz w:val="24"/>
          <w:szCs w:val="24"/>
        </w:rPr>
        <w:t xml:space="preserve">over </w:t>
      </w:r>
      <w:r w:rsidR="00B360FF" w:rsidRPr="005320E9">
        <w:rPr>
          <w:rFonts w:ascii="Times New Roman" w:hAnsi="Times New Roman" w:cs="Times New Roman"/>
          <w:b/>
          <w:i/>
          <w:sz w:val="24"/>
          <w:szCs w:val="24"/>
        </w:rPr>
        <w:t>Brunchorstia</w:t>
      </w:r>
      <w:r w:rsidR="00B360FF" w:rsidRPr="005320E9">
        <w:rPr>
          <w:rFonts w:ascii="Times New Roman" w:hAnsi="Times New Roman" w:cs="Times New Roman"/>
          <w:b/>
          <w:sz w:val="24"/>
          <w:szCs w:val="24"/>
        </w:rPr>
        <w:t xml:space="preserve"> 1891 </w:t>
      </w:r>
      <w:r w:rsidR="00A311FC" w:rsidRPr="005320E9">
        <w:rPr>
          <w:rFonts w:ascii="Times New Roman" w:hAnsi="Times New Roman" w:cs="Times New Roman"/>
          <w:b/>
          <w:sz w:val="24"/>
          <w:szCs w:val="24"/>
        </w:rPr>
        <w:t xml:space="preserve">(A) </w:t>
      </w:r>
      <w:r w:rsidR="00BE5542" w:rsidRPr="005320E9">
        <w:rPr>
          <w:rFonts w:ascii="Times New Roman" w:hAnsi="Times New Roman" w:cs="Times New Roman"/>
          <w:b/>
          <w:sz w:val="24"/>
          <w:szCs w:val="24"/>
        </w:rPr>
        <w:t xml:space="preserve">and conserve the name </w:t>
      </w:r>
      <w:r w:rsidR="00BE5542" w:rsidRPr="005320E9">
        <w:rPr>
          <w:rFonts w:ascii="Times New Roman" w:hAnsi="Times New Roman" w:cs="Times New Roman"/>
          <w:b/>
          <w:i/>
          <w:sz w:val="24"/>
          <w:szCs w:val="24"/>
        </w:rPr>
        <w:t>G. abietina</w:t>
      </w:r>
      <w:r w:rsidR="00A311FC" w:rsidRPr="005320E9">
        <w:rPr>
          <w:rFonts w:ascii="Times New Roman" w:hAnsi="Times New Roman" w:cs="Times New Roman"/>
          <w:b/>
          <w:i/>
          <w:sz w:val="24"/>
          <w:szCs w:val="24"/>
        </w:rPr>
        <w:t xml:space="preserve"> nom. cons. prop</w:t>
      </w:r>
      <w:r w:rsidR="00645FFE" w:rsidRPr="005320E9">
        <w:rPr>
          <w:rFonts w:ascii="Times New Roman" w:hAnsi="Times New Roman" w:cs="Times New Roman"/>
          <w:b/>
          <w:i/>
          <w:sz w:val="24"/>
          <w:szCs w:val="24"/>
        </w:rPr>
        <w:t>.</w:t>
      </w:r>
    </w:p>
    <w:p w:rsidR="00B360FF" w:rsidRPr="005320E9" w:rsidRDefault="00B360FF" w:rsidP="00A619CD">
      <w:pPr>
        <w:spacing w:after="120"/>
        <w:rPr>
          <w:rFonts w:ascii="Times New Roman" w:hAnsi="Times New Roman" w:cs="Times New Roman"/>
          <w:b/>
          <w:sz w:val="24"/>
          <w:szCs w:val="24"/>
        </w:rPr>
      </w:pPr>
    </w:p>
    <w:p w:rsidR="00B360FF" w:rsidRPr="005320E9" w:rsidRDefault="00B360FF"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w:t>
      </w:r>
      <w:r w:rsidRPr="005320E9">
        <w:rPr>
          <w:rFonts w:ascii="Times New Roman" w:hAnsi="Times New Roman" w:cs="Times New Roman"/>
          <w:i/>
          <w:sz w:val="24"/>
          <w:szCs w:val="24"/>
        </w:rPr>
        <w:t>of Gremmeniella, G. abietina</w:t>
      </w:r>
      <w:r w:rsidRPr="005320E9">
        <w:rPr>
          <w:rFonts w:ascii="Times New Roman" w:hAnsi="Times New Roman" w:cs="Times New Roman"/>
          <w:sz w:val="24"/>
          <w:szCs w:val="24"/>
        </w:rPr>
        <w:t xml:space="preserve"> based on </w:t>
      </w:r>
      <w:r w:rsidRPr="005320E9">
        <w:rPr>
          <w:rFonts w:ascii="Times New Roman" w:hAnsi="Times New Roman" w:cs="Times New Roman"/>
          <w:i/>
          <w:sz w:val="24"/>
          <w:szCs w:val="24"/>
        </w:rPr>
        <w:t>Crumenula abietina</w:t>
      </w:r>
      <w:r w:rsidRPr="005320E9">
        <w:rPr>
          <w:rFonts w:ascii="Times New Roman" w:hAnsi="Times New Roman" w:cs="Times New Roman"/>
          <w:sz w:val="24"/>
          <w:szCs w:val="24"/>
        </w:rPr>
        <w:t xml:space="preserve">, has been used for the sexual </w:t>
      </w:r>
      <w:r w:rsidR="00255BC8" w:rsidRPr="005320E9">
        <w:rPr>
          <w:rFonts w:ascii="Times New Roman" w:hAnsi="Times New Roman" w:cs="Times New Roman"/>
          <w:sz w:val="24"/>
          <w:szCs w:val="24"/>
        </w:rPr>
        <w:t>morph</w:t>
      </w:r>
      <w:r w:rsidRPr="005320E9">
        <w:rPr>
          <w:rFonts w:ascii="Times New Roman" w:hAnsi="Times New Roman" w:cs="Times New Roman"/>
          <w:sz w:val="24"/>
          <w:szCs w:val="24"/>
        </w:rPr>
        <w:t xml:space="preserve"> of the asexual name </w:t>
      </w:r>
      <w:r w:rsidRPr="005320E9">
        <w:rPr>
          <w:rFonts w:ascii="Times New Roman" w:hAnsi="Times New Roman" w:cs="Times New Roman"/>
          <w:i/>
          <w:sz w:val="24"/>
          <w:szCs w:val="24"/>
        </w:rPr>
        <w:t>Brunchorstia pinea</w:t>
      </w:r>
      <w:r w:rsidRPr="005320E9">
        <w:rPr>
          <w:rFonts w:ascii="Times New Roman" w:hAnsi="Times New Roman" w:cs="Times New Roman"/>
          <w:sz w:val="24"/>
          <w:szCs w:val="24"/>
        </w:rPr>
        <w:t xml:space="preserve"> based on </w:t>
      </w:r>
      <w:r w:rsidRPr="005320E9">
        <w:rPr>
          <w:rFonts w:ascii="Times New Roman" w:hAnsi="Times New Roman" w:cs="Times New Roman"/>
          <w:i/>
          <w:sz w:val="24"/>
          <w:szCs w:val="24"/>
        </w:rPr>
        <w:t>Septoria pinea</w:t>
      </w:r>
      <w:r w:rsidRPr="005320E9">
        <w:rPr>
          <w:rFonts w:ascii="Times New Roman" w:hAnsi="Times New Roman" w:cs="Times New Roman"/>
          <w:sz w:val="24"/>
          <w:szCs w:val="24"/>
        </w:rPr>
        <w:t xml:space="preserve">, a synonym of </w:t>
      </w:r>
      <w:r w:rsidRPr="005320E9">
        <w:rPr>
          <w:rFonts w:ascii="Times New Roman" w:hAnsi="Times New Roman" w:cs="Times New Roman"/>
          <w:i/>
          <w:sz w:val="24"/>
          <w:szCs w:val="24"/>
        </w:rPr>
        <w:t>B. destruens</w:t>
      </w:r>
      <w:r w:rsidRPr="005320E9">
        <w:rPr>
          <w:rFonts w:ascii="Times New Roman" w:hAnsi="Times New Roman" w:cs="Times New Roman"/>
          <w:sz w:val="24"/>
          <w:szCs w:val="24"/>
        </w:rPr>
        <w:t xml:space="preserve">, the type species of the genus </w:t>
      </w:r>
      <w:r w:rsidRPr="005320E9">
        <w:rPr>
          <w:rFonts w:ascii="Times New Roman" w:hAnsi="Times New Roman" w:cs="Times New Roman"/>
          <w:i/>
          <w:sz w:val="24"/>
          <w:szCs w:val="24"/>
        </w:rPr>
        <w:t>Brunchorstia</w:t>
      </w:r>
      <w:r w:rsidRPr="005320E9">
        <w:rPr>
          <w:rFonts w:ascii="Times New Roman" w:hAnsi="Times New Roman" w:cs="Times New Roman"/>
          <w:sz w:val="24"/>
          <w:szCs w:val="24"/>
        </w:rPr>
        <w:t xml:space="preserve">. All of these epithets are synonyms according to </w:t>
      </w:r>
      <w:r w:rsidR="00CB3D62" w:rsidRPr="005320E9">
        <w:rPr>
          <w:rFonts w:ascii="Times New Roman" w:hAnsi="Times New Roman" w:cs="Times New Roman"/>
          <w:sz w:val="24"/>
          <w:szCs w:val="24"/>
        </w:rPr>
        <w:t xml:space="preserve">Punithalingam &amp; Gibson </w:t>
      </w:r>
      <w:r w:rsidRPr="005320E9">
        <w:rPr>
          <w:rFonts w:ascii="Times New Roman" w:hAnsi="Times New Roman" w:cs="Times New Roman"/>
          <w:sz w:val="24"/>
          <w:szCs w:val="24"/>
        </w:rPr>
        <w:t>(1973)</w:t>
      </w:r>
      <w:r w:rsidR="008A6205" w:rsidRPr="005320E9">
        <w:rPr>
          <w:rFonts w:ascii="Times New Roman" w:hAnsi="Times New Roman" w:cs="Times New Roman"/>
          <w:sz w:val="24"/>
          <w:szCs w:val="24"/>
        </w:rPr>
        <w:t>,</w:t>
      </w:r>
      <w:r w:rsidRPr="005320E9">
        <w:rPr>
          <w:rFonts w:ascii="Times New Roman" w:hAnsi="Times New Roman" w:cs="Times New Roman"/>
          <w:sz w:val="24"/>
          <w:szCs w:val="24"/>
        </w:rPr>
        <w:t xml:space="preserve"> Sutton (1980), and </w:t>
      </w:r>
      <w:r w:rsidR="008A6205" w:rsidRPr="005320E9">
        <w:rPr>
          <w:rFonts w:ascii="Times New Roman" w:hAnsi="Times New Roman" w:cs="Times New Roman"/>
          <w:sz w:val="24"/>
          <w:szCs w:val="24"/>
        </w:rPr>
        <w:t>Müller &amp; Dorworth</w:t>
      </w:r>
      <w:r w:rsidRPr="005320E9">
        <w:rPr>
          <w:rFonts w:ascii="Times New Roman" w:hAnsi="Times New Roman" w:cs="Times New Roman"/>
          <w:sz w:val="24"/>
          <w:szCs w:val="24"/>
        </w:rPr>
        <w:t xml:space="preserve"> (1983) and, thus, there is no doubt that these generic names are synonyms. The </w:t>
      </w:r>
      <w:r w:rsidR="006E4D69" w:rsidRPr="005320E9">
        <w:rPr>
          <w:rFonts w:ascii="Times New Roman" w:hAnsi="Times New Roman" w:cs="Times New Roman"/>
          <w:sz w:val="24"/>
          <w:szCs w:val="24"/>
        </w:rPr>
        <w:t>serious</w:t>
      </w:r>
      <w:r w:rsidR="00584D23"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disease </w:t>
      </w:r>
      <w:r w:rsidR="00584D23" w:rsidRPr="005320E9">
        <w:rPr>
          <w:rFonts w:ascii="Times New Roman" w:hAnsi="Times New Roman" w:cs="Times New Roman"/>
          <w:sz w:val="24"/>
          <w:szCs w:val="24"/>
        </w:rPr>
        <w:t xml:space="preserve">of conifers </w:t>
      </w:r>
      <w:r w:rsidRPr="005320E9">
        <w:rPr>
          <w:rFonts w:ascii="Times New Roman" w:hAnsi="Times New Roman" w:cs="Times New Roman"/>
          <w:sz w:val="24"/>
          <w:szCs w:val="24"/>
        </w:rPr>
        <w:t xml:space="preserve">caused by </w:t>
      </w:r>
      <w:r w:rsidR="006D380B" w:rsidRPr="005320E9">
        <w:rPr>
          <w:rFonts w:ascii="Times New Roman" w:hAnsi="Times New Roman" w:cs="Times New Roman"/>
          <w:i/>
          <w:sz w:val="24"/>
          <w:szCs w:val="24"/>
        </w:rPr>
        <w:t>G. abietina</w:t>
      </w:r>
      <w:r w:rsidRPr="005320E9">
        <w:rPr>
          <w:rFonts w:ascii="Times New Roman" w:hAnsi="Times New Roman" w:cs="Times New Roman"/>
          <w:sz w:val="24"/>
          <w:szCs w:val="24"/>
        </w:rPr>
        <w:t xml:space="preserve"> is known as Scleroderris canker or Brunchorstia dieback of pines</w:t>
      </w:r>
      <w:r w:rsidR="006E4D69" w:rsidRPr="005320E9">
        <w:rPr>
          <w:rFonts w:ascii="Times New Roman" w:hAnsi="Times New Roman" w:cs="Times New Roman"/>
          <w:sz w:val="24"/>
          <w:szCs w:val="24"/>
        </w:rPr>
        <w:t xml:space="preserve"> and has plant quarnatine significance under that name (CABI 2013)</w:t>
      </w:r>
      <w:r w:rsidRPr="005320E9">
        <w:rPr>
          <w:rFonts w:ascii="Times New Roman" w:hAnsi="Times New Roman" w:cs="Times New Roman"/>
          <w:sz w:val="24"/>
          <w:szCs w:val="24"/>
        </w:rPr>
        <w:t xml:space="preserve">. </w:t>
      </w:r>
      <w:r w:rsidR="006D380B" w:rsidRPr="005320E9">
        <w:rPr>
          <w:rFonts w:ascii="Times New Roman" w:hAnsi="Times New Roman" w:cs="Times New Roman"/>
          <w:sz w:val="24"/>
          <w:szCs w:val="24"/>
        </w:rPr>
        <w:t xml:space="preserve">Although seven names have been placed in </w:t>
      </w:r>
      <w:r w:rsidR="006D380B" w:rsidRPr="005320E9">
        <w:rPr>
          <w:rFonts w:ascii="Times New Roman" w:hAnsi="Times New Roman" w:cs="Times New Roman"/>
          <w:i/>
          <w:sz w:val="24"/>
          <w:szCs w:val="24"/>
        </w:rPr>
        <w:t>Gremmeniella</w:t>
      </w:r>
      <w:r w:rsidR="006D380B" w:rsidRPr="005320E9">
        <w:rPr>
          <w:rFonts w:ascii="Times New Roman" w:hAnsi="Times New Roman" w:cs="Times New Roman"/>
          <w:sz w:val="24"/>
          <w:szCs w:val="24"/>
        </w:rPr>
        <w:t xml:space="preserve">, only four species are still included in this genus. Among the seven names in </w:t>
      </w:r>
      <w:r w:rsidR="006D380B" w:rsidRPr="005320E9">
        <w:rPr>
          <w:rFonts w:ascii="Times New Roman" w:hAnsi="Times New Roman" w:cs="Times New Roman"/>
          <w:i/>
          <w:sz w:val="24"/>
          <w:szCs w:val="24"/>
        </w:rPr>
        <w:t>Brunchorstia</w:t>
      </w:r>
      <w:r w:rsidR="006D380B" w:rsidRPr="005320E9">
        <w:rPr>
          <w:rFonts w:ascii="Times New Roman" w:hAnsi="Times New Roman" w:cs="Times New Roman"/>
          <w:sz w:val="24"/>
          <w:szCs w:val="24"/>
        </w:rPr>
        <w:t xml:space="preserve">, only one remains in that genus. </w:t>
      </w:r>
      <w:r w:rsidR="00345570" w:rsidRPr="005320E9">
        <w:rPr>
          <w:rFonts w:ascii="Times New Roman" w:hAnsi="Times New Roman" w:cs="Times New Roman"/>
          <w:sz w:val="24"/>
          <w:szCs w:val="24"/>
        </w:rPr>
        <w:t xml:space="preserve">The name </w:t>
      </w:r>
      <w:r w:rsidR="00345570" w:rsidRPr="005320E9">
        <w:rPr>
          <w:rFonts w:ascii="Times New Roman" w:hAnsi="Times New Roman" w:cs="Times New Roman"/>
          <w:i/>
          <w:sz w:val="24"/>
          <w:szCs w:val="24"/>
        </w:rPr>
        <w:t>Gremmeniella</w:t>
      </w:r>
      <w:r w:rsidR="00345570" w:rsidRPr="005320E9">
        <w:rPr>
          <w:rFonts w:ascii="Times New Roman" w:hAnsi="Times New Roman" w:cs="Times New Roman"/>
          <w:sz w:val="24"/>
          <w:szCs w:val="24"/>
        </w:rPr>
        <w:t xml:space="preserve"> especially for </w:t>
      </w:r>
      <w:r w:rsidR="00345570" w:rsidRPr="005320E9">
        <w:rPr>
          <w:rFonts w:ascii="Times New Roman" w:hAnsi="Times New Roman" w:cs="Times New Roman"/>
          <w:i/>
          <w:sz w:val="24"/>
          <w:szCs w:val="24"/>
        </w:rPr>
        <w:t>G.</w:t>
      </w:r>
      <w:r w:rsidR="00345570" w:rsidRPr="005320E9">
        <w:rPr>
          <w:rFonts w:ascii="Times New Roman" w:hAnsi="Times New Roman" w:cs="Times New Roman"/>
          <w:sz w:val="24"/>
          <w:szCs w:val="24"/>
        </w:rPr>
        <w:t xml:space="preserve"> </w:t>
      </w:r>
      <w:r w:rsidR="00345570" w:rsidRPr="005320E9">
        <w:rPr>
          <w:rFonts w:ascii="Times New Roman" w:hAnsi="Times New Roman" w:cs="Times New Roman"/>
          <w:i/>
          <w:sz w:val="24"/>
          <w:szCs w:val="24"/>
        </w:rPr>
        <w:t>abietina</w:t>
      </w:r>
      <w:r w:rsidR="00345570" w:rsidRPr="005320E9">
        <w:rPr>
          <w:rFonts w:ascii="Times New Roman" w:hAnsi="Times New Roman" w:cs="Times New Roman"/>
          <w:sz w:val="24"/>
          <w:szCs w:val="24"/>
        </w:rPr>
        <w:t xml:space="preserve"> </w:t>
      </w:r>
      <w:r w:rsidR="006E4D69" w:rsidRPr="005320E9">
        <w:rPr>
          <w:rFonts w:ascii="Times New Roman" w:hAnsi="Times New Roman" w:cs="Times New Roman"/>
          <w:sz w:val="24"/>
          <w:szCs w:val="24"/>
        </w:rPr>
        <w:t>is</w:t>
      </w:r>
      <w:r w:rsidR="00345570" w:rsidRPr="005320E9">
        <w:rPr>
          <w:rFonts w:ascii="Times New Roman" w:hAnsi="Times New Roman" w:cs="Times New Roman"/>
          <w:sz w:val="24"/>
          <w:szCs w:val="24"/>
        </w:rPr>
        <w:t xml:space="preserve"> more widely </w:t>
      </w:r>
      <w:r w:rsidR="00EE3C0E">
        <w:rPr>
          <w:rFonts w:ascii="Times New Roman" w:hAnsi="Times New Roman" w:cs="Times New Roman"/>
          <w:sz w:val="24"/>
          <w:szCs w:val="24"/>
        </w:rPr>
        <w:t xml:space="preserve">used </w:t>
      </w:r>
      <w:r w:rsidR="00345570" w:rsidRPr="005320E9">
        <w:rPr>
          <w:rFonts w:ascii="Times New Roman" w:hAnsi="Times New Roman" w:cs="Times New Roman"/>
          <w:sz w:val="24"/>
          <w:szCs w:val="24"/>
        </w:rPr>
        <w:t xml:space="preserve">than </w:t>
      </w:r>
      <w:r w:rsidR="00345570" w:rsidRPr="005320E9">
        <w:rPr>
          <w:rFonts w:ascii="Times New Roman" w:hAnsi="Times New Roman" w:cs="Times New Roman"/>
          <w:i/>
          <w:sz w:val="24"/>
          <w:szCs w:val="24"/>
        </w:rPr>
        <w:t>Brunchorstia</w:t>
      </w:r>
      <w:r w:rsidR="00345570" w:rsidRPr="005320E9">
        <w:rPr>
          <w:rFonts w:ascii="Times New Roman" w:hAnsi="Times New Roman" w:cs="Times New Roman"/>
          <w:sz w:val="24"/>
          <w:szCs w:val="24"/>
        </w:rPr>
        <w:t xml:space="preserve">, thus it seems expedient to </w:t>
      </w:r>
      <w:r w:rsidR="000C56B7">
        <w:rPr>
          <w:rFonts w:ascii="Times New Roman" w:hAnsi="Times New Roman" w:cs="Times New Roman"/>
          <w:sz w:val="24"/>
          <w:szCs w:val="24"/>
        </w:rPr>
        <w:t>protect</w:t>
      </w:r>
      <w:r w:rsidR="00345570" w:rsidRPr="005320E9">
        <w:rPr>
          <w:rFonts w:ascii="Times New Roman" w:hAnsi="Times New Roman" w:cs="Times New Roman"/>
          <w:sz w:val="24"/>
          <w:szCs w:val="24"/>
        </w:rPr>
        <w:t xml:space="preserve"> the name </w:t>
      </w:r>
      <w:r w:rsidR="00345570" w:rsidRPr="005320E9">
        <w:rPr>
          <w:rFonts w:ascii="Times New Roman" w:hAnsi="Times New Roman" w:cs="Times New Roman"/>
          <w:i/>
          <w:sz w:val="24"/>
          <w:szCs w:val="24"/>
        </w:rPr>
        <w:t>Gremmeniella</w:t>
      </w:r>
      <w:r w:rsidR="006E4D69" w:rsidRPr="005320E9">
        <w:rPr>
          <w:rFonts w:ascii="Times New Roman" w:hAnsi="Times New Roman" w:cs="Times New Roman"/>
          <w:sz w:val="24"/>
          <w:szCs w:val="24"/>
        </w:rPr>
        <w:t xml:space="preserve"> as well as the name </w:t>
      </w:r>
      <w:r w:rsidR="006E4D69" w:rsidRPr="005320E9">
        <w:rPr>
          <w:rFonts w:ascii="Times New Roman" w:hAnsi="Times New Roman" w:cs="Times New Roman"/>
          <w:i/>
          <w:sz w:val="24"/>
          <w:szCs w:val="24"/>
        </w:rPr>
        <w:t>G. abietina</w:t>
      </w:r>
      <w:r w:rsidR="00345570" w:rsidRPr="005320E9">
        <w:rPr>
          <w:rFonts w:ascii="Times New Roman" w:hAnsi="Times New Roman" w:cs="Times New Roman"/>
          <w:sz w:val="24"/>
          <w:szCs w:val="24"/>
        </w:rPr>
        <w:t>.</w:t>
      </w:r>
    </w:p>
    <w:p w:rsidR="00541EC8" w:rsidRPr="005320E9" w:rsidRDefault="00541EC8" w:rsidP="00A619CD">
      <w:pPr>
        <w:spacing w:after="120"/>
        <w:rPr>
          <w:rFonts w:ascii="Times New Roman" w:hAnsi="Times New Roman" w:cs="Times New Roman"/>
          <w:sz w:val="24"/>
          <w:szCs w:val="24"/>
        </w:rPr>
      </w:pPr>
    </w:p>
    <w:p w:rsidR="0011767F" w:rsidRPr="005320E9" w:rsidRDefault="0011767F"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 xml:space="preserve">Use </w:t>
      </w:r>
      <w:r w:rsidRPr="005320E9">
        <w:rPr>
          <w:rFonts w:ascii="Times New Roman" w:hAnsi="Times New Roman" w:cs="Times New Roman"/>
          <w:b/>
          <w:i/>
          <w:sz w:val="24"/>
          <w:szCs w:val="24"/>
        </w:rPr>
        <w:t>Grovesinia</w:t>
      </w:r>
      <w:r w:rsidRPr="005320E9">
        <w:rPr>
          <w:rFonts w:ascii="Times New Roman" w:hAnsi="Times New Roman" w:cs="Times New Roman"/>
          <w:b/>
          <w:sz w:val="24"/>
          <w:szCs w:val="24"/>
        </w:rPr>
        <w:t xml:space="preserve"> 1983 </w:t>
      </w:r>
      <w:r w:rsidR="00A311FC" w:rsidRPr="005320E9">
        <w:rPr>
          <w:rFonts w:ascii="Times New Roman" w:hAnsi="Times New Roman" w:cs="Times New Roman"/>
          <w:b/>
          <w:sz w:val="24"/>
          <w:szCs w:val="24"/>
        </w:rPr>
        <w:t xml:space="preserve">(S) </w:t>
      </w:r>
      <w:r w:rsidRPr="005320E9">
        <w:rPr>
          <w:rFonts w:ascii="Times New Roman" w:hAnsi="Times New Roman" w:cs="Times New Roman"/>
          <w:b/>
          <w:sz w:val="24"/>
          <w:szCs w:val="24"/>
        </w:rPr>
        <w:t xml:space="preserve">rather than </w:t>
      </w:r>
      <w:r w:rsidRPr="005320E9">
        <w:rPr>
          <w:rFonts w:ascii="Times New Roman" w:hAnsi="Times New Roman" w:cs="Times New Roman"/>
          <w:b/>
          <w:i/>
          <w:sz w:val="24"/>
          <w:szCs w:val="24"/>
        </w:rPr>
        <w:t>Hinomyces</w:t>
      </w:r>
      <w:r w:rsidRPr="005320E9">
        <w:rPr>
          <w:rFonts w:ascii="Times New Roman" w:hAnsi="Times New Roman" w:cs="Times New Roman"/>
          <w:b/>
          <w:sz w:val="24"/>
          <w:szCs w:val="24"/>
        </w:rPr>
        <w:t xml:space="preserve"> 2006</w:t>
      </w:r>
      <w:r w:rsidR="00A311FC" w:rsidRPr="005320E9">
        <w:rPr>
          <w:rFonts w:ascii="Times New Roman" w:hAnsi="Times New Roman" w:cs="Times New Roman"/>
          <w:b/>
          <w:sz w:val="24"/>
          <w:szCs w:val="24"/>
        </w:rPr>
        <w:t xml:space="preserve"> (A)</w:t>
      </w:r>
      <w:r w:rsidR="006D380B" w:rsidRPr="005320E9">
        <w:rPr>
          <w:rFonts w:ascii="Times New Roman" w:hAnsi="Times New Roman" w:cs="Times New Roman"/>
          <w:b/>
          <w:sz w:val="24"/>
          <w:szCs w:val="24"/>
        </w:rPr>
        <w:t>.</w:t>
      </w:r>
    </w:p>
    <w:p w:rsidR="0011767F" w:rsidRPr="005320E9" w:rsidRDefault="0011767F" w:rsidP="00A619CD">
      <w:pPr>
        <w:spacing w:after="120"/>
        <w:rPr>
          <w:rFonts w:ascii="Times New Roman" w:hAnsi="Times New Roman" w:cs="Times New Roman"/>
          <w:b/>
          <w:sz w:val="24"/>
          <w:szCs w:val="24"/>
        </w:rPr>
      </w:pPr>
    </w:p>
    <w:p w:rsidR="0011767F" w:rsidRPr="005320E9" w:rsidRDefault="0011767F"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Grovesinia, G. pyramidalis</w:t>
      </w:r>
      <w:r w:rsidRPr="005320E9">
        <w:rPr>
          <w:rFonts w:ascii="Times New Roman" w:hAnsi="Times New Roman" w:cs="Times New Roman"/>
          <w:sz w:val="24"/>
          <w:szCs w:val="24"/>
        </w:rPr>
        <w:t xml:space="preserve">, is considered the sexual </w:t>
      </w:r>
      <w:r w:rsidR="003F402A" w:rsidRPr="005320E9">
        <w:rPr>
          <w:rFonts w:ascii="Times New Roman" w:hAnsi="Times New Roman" w:cs="Times New Roman"/>
          <w:sz w:val="24"/>
          <w:szCs w:val="24"/>
        </w:rPr>
        <w:t xml:space="preserve">morph </w:t>
      </w:r>
      <w:r w:rsidRPr="005320E9">
        <w:rPr>
          <w:rFonts w:ascii="Times New Roman" w:hAnsi="Times New Roman" w:cs="Times New Roman"/>
          <w:sz w:val="24"/>
          <w:szCs w:val="24"/>
        </w:rPr>
        <w:t xml:space="preserve">of the type species of </w:t>
      </w:r>
      <w:r w:rsidRPr="005320E9">
        <w:rPr>
          <w:rFonts w:ascii="Times New Roman" w:hAnsi="Times New Roman" w:cs="Times New Roman"/>
          <w:i/>
          <w:sz w:val="24"/>
          <w:szCs w:val="24"/>
        </w:rPr>
        <w:t>Hinomyces, H. moricola</w:t>
      </w:r>
      <w:r w:rsidR="00B86F9A" w:rsidRPr="005320E9">
        <w:rPr>
          <w:rFonts w:ascii="Times New Roman" w:hAnsi="Times New Roman" w:cs="Times New Roman"/>
          <w:sz w:val="24"/>
          <w:szCs w:val="24"/>
        </w:rPr>
        <w:t>, thus these two genera are synonym</w:t>
      </w:r>
      <w:r w:rsidR="006D380B" w:rsidRPr="005320E9">
        <w:rPr>
          <w:rFonts w:ascii="Times New Roman" w:hAnsi="Times New Roman" w:cs="Times New Roman"/>
          <w:sz w:val="24"/>
          <w:szCs w:val="24"/>
        </w:rPr>
        <w:t>s (Narumi-Saito et al. 2006)</w:t>
      </w:r>
      <w:r w:rsidR="00B86F9A" w:rsidRPr="005320E9">
        <w:rPr>
          <w:rFonts w:ascii="Times New Roman" w:hAnsi="Times New Roman" w:cs="Times New Roman"/>
          <w:sz w:val="24"/>
          <w:szCs w:val="24"/>
        </w:rPr>
        <w:t>. This fungus causes bull’s eye or zonate leaf spot on a number of hosts in the colder regions of North America and Asia. Both genera have a second species</w:t>
      </w:r>
      <w:r w:rsidR="00F06248" w:rsidRPr="005320E9">
        <w:rPr>
          <w:rFonts w:ascii="Times New Roman" w:hAnsi="Times New Roman" w:cs="Times New Roman"/>
          <w:sz w:val="24"/>
          <w:szCs w:val="24"/>
        </w:rPr>
        <w:t xml:space="preserve">, </w:t>
      </w:r>
      <w:r w:rsidR="00F06248" w:rsidRPr="005320E9">
        <w:rPr>
          <w:rFonts w:ascii="Times New Roman" w:hAnsi="Times New Roman" w:cs="Times New Roman"/>
          <w:i/>
          <w:sz w:val="24"/>
          <w:szCs w:val="24"/>
        </w:rPr>
        <w:t>Grovesinia pruni</w:t>
      </w:r>
      <w:r w:rsidR="00F06248" w:rsidRPr="005320E9">
        <w:rPr>
          <w:rFonts w:ascii="Times New Roman" w:hAnsi="Times New Roman" w:cs="Times New Roman"/>
          <w:sz w:val="24"/>
          <w:szCs w:val="24"/>
        </w:rPr>
        <w:t xml:space="preserve"> (</w:t>
      </w:r>
      <w:r w:rsidR="00F06248" w:rsidRPr="000C56B7">
        <w:rPr>
          <w:rFonts w:ascii="Times New Roman" w:hAnsi="Times New Roman" w:cs="Times New Roman"/>
          <w:bCs/>
          <w:sz w:val="24"/>
          <w:szCs w:val="24"/>
          <w:highlight w:val="yellow"/>
        </w:rPr>
        <w:sym w:font="Symbol" w:char="F0BA"/>
      </w:r>
      <w:r w:rsidR="00F06248" w:rsidRPr="005320E9">
        <w:rPr>
          <w:rFonts w:ascii="Times New Roman" w:hAnsi="Times New Roman" w:cs="Times New Roman"/>
          <w:bCs/>
          <w:sz w:val="24"/>
          <w:szCs w:val="24"/>
        </w:rPr>
        <w:t xml:space="preserve"> </w:t>
      </w:r>
      <w:r w:rsidR="00F06248" w:rsidRPr="005320E9">
        <w:rPr>
          <w:rFonts w:ascii="Times New Roman" w:hAnsi="Times New Roman" w:cs="Times New Roman"/>
          <w:bCs/>
          <w:i/>
          <w:sz w:val="24"/>
          <w:szCs w:val="24"/>
        </w:rPr>
        <w:t>Hinomyces pruni</w:t>
      </w:r>
      <w:r w:rsidR="00F06248" w:rsidRPr="005320E9">
        <w:rPr>
          <w:rFonts w:ascii="Times New Roman" w:hAnsi="Times New Roman" w:cs="Times New Roman"/>
          <w:bCs/>
          <w:sz w:val="24"/>
          <w:szCs w:val="24"/>
        </w:rPr>
        <w:t>)</w:t>
      </w:r>
      <w:r w:rsidR="00B86F9A" w:rsidRPr="005320E9">
        <w:rPr>
          <w:rFonts w:ascii="Times New Roman" w:hAnsi="Times New Roman" w:cs="Times New Roman"/>
          <w:sz w:val="24"/>
          <w:szCs w:val="24"/>
        </w:rPr>
        <w:t xml:space="preserve">. </w:t>
      </w:r>
      <w:r w:rsidR="006E4D69" w:rsidRPr="005320E9">
        <w:rPr>
          <w:rFonts w:ascii="Times New Roman" w:hAnsi="Times New Roman" w:cs="Times New Roman"/>
          <w:sz w:val="24"/>
          <w:szCs w:val="24"/>
        </w:rPr>
        <w:t xml:space="preserve">These species have been placed in </w:t>
      </w:r>
      <w:r w:rsidR="006E4D69" w:rsidRPr="005320E9">
        <w:rPr>
          <w:rFonts w:ascii="Times New Roman" w:hAnsi="Times New Roman" w:cs="Times New Roman"/>
          <w:i/>
          <w:sz w:val="24"/>
          <w:szCs w:val="24"/>
        </w:rPr>
        <w:t>Cristulariella</w:t>
      </w:r>
      <w:r w:rsidR="006E4D69" w:rsidRPr="005320E9">
        <w:rPr>
          <w:rFonts w:ascii="Times New Roman" w:hAnsi="Times New Roman" w:cs="Times New Roman"/>
          <w:sz w:val="24"/>
          <w:szCs w:val="24"/>
        </w:rPr>
        <w:t xml:space="preserve"> (Redhead 197</w:t>
      </w:r>
      <w:r w:rsidR="00D84C01" w:rsidRPr="005320E9">
        <w:rPr>
          <w:rFonts w:ascii="Times New Roman" w:hAnsi="Times New Roman" w:cs="Times New Roman"/>
          <w:sz w:val="24"/>
          <w:szCs w:val="24"/>
        </w:rPr>
        <w:t>5</w:t>
      </w:r>
      <w:r w:rsidR="006E4D69" w:rsidRPr="005320E9">
        <w:rPr>
          <w:rFonts w:ascii="Times New Roman" w:hAnsi="Times New Roman" w:cs="Times New Roman"/>
          <w:sz w:val="24"/>
          <w:szCs w:val="24"/>
        </w:rPr>
        <w:t>) but t</w:t>
      </w:r>
      <w:r w:rsidR="002C3A7C" w:rsidRPr="005320E9">
        <w:rPr>
          <w:rFonts w:ascii="Times New Roman" w:hAnsi="Times New Roman" w:cs="Times New Roman"/>
          <w:sz w:val="24"/>
          <w:szCs w:val="24"/>
        </w:rPr>
        <w:t>he</w:t>
      </w:r>
      <w:r w:rsidR="006E4D69" w:rsidRPr="005320E9">
        <w:rPr>
          <w:rFonts w:ascii="Times New Roman" w:hAnsi="Times New Roman" w:cs="Times New Roman"/>
          <w:sz w:val="24"/>
          <w:szCs w:val="24"/>
        </w:rPr>
        <w:t>ir</w:t>
      </w:r>
      <w:r w:rsidR="002C3A7C" w:rsidRPr="005320E9">
        <w:rPr>
          <w:rFonts w:ascii="Times New Roman" w:hAnsi="Times New Roman" w:cs="Times New Roman"/>
          <w:sz w:val="24"/>
          <w:szCs w:val="24"/>
        </w:rPr>
        <w:t xml:space="preserve"> separation into di</w:t>
      </w:r>
      <w:r w:rsidR="006E4D69" w:rsidRPr="005320E9">
        <w:rPr>
          <w:rFonts w:ascii="Times New Roman" w:hAnsi="Times New Roman" w:cs="Times New Roman"/>
          <w:sz w:val="24"/>
          <w:szCs w:val="24"/>
        </w:rPr>
        <w:t>stinct</w:t>
      </w:r>
      <w:r w:rsidR="002C3A7C" w:rsidRPr="005320E9">
        <w:rPr>
          <w:rFonts w:ascii="Times New Roman" w:hAnsi="Times New Roman" w:cs="Times New Roman"/>
          <w:sz w:val="24"/>
          <w:szCs w:val="24"/>
        </w:rPr>
        <w:t xml:space="preserve"> genera was recognized by </w:t>
      </w:r>
      <w:r w:rsidR="00F06248" w:rsidRPr="005320E9">
        <w:rPr>
          <w:rFonts w:ascii="Times New Roman" w:hAnsi="Times New Roman" w:cs="Times New Roman"/>
          <w:sz w:val="24"/>
          <w:szCs w:val="24"/>
        </w:rPr>
        <w:t>Narum</w:t>
      </w:r>
      <w:r w:rsidR="000E4F6F" w:rsidRPr="005320E9">
        <w:rPr>
          <w:rFonts w:ascii="Times New Roman" w:hAnsi="Times New Roman" w:cs="Times New Roman"/>
          <w:sz w:val="24"/>
          <w:szCs w:val="24"/>
        </w:rPr>
        <w:t>i</w:t>
      </w:r>
      <w:r w:rsidR="00F06248" w:rsidRPr="005320E9">
        <w:rPr>
          <w:rFonts w:ascii="Times New Roman" w:hAnsi="Times New Roman" w:cs="Times New Roman"/>
          <w:sz w:val="24"/>
          <w:szCs w:val="24"/>
        </w:rPr>
        <w:t>-Saito et al.</w:t>
      </w:r>
      <w:r w:rsidR="002C3A7C" w:rsidRPr="005320E9">
        <w:rPr>
          <w:rFonts w:ascii="Times New Roman" w:hAnsi="Times New Roman" w:cs="Times New Roman"/>
          <w:sz w:val="24"/>
          <w:szCs w:val="24"/>
        </w:rPr>
        <w:t xml:space="preserve"> (</w:t>
      </w:r>
      <w:r w:rsidR="00F06248" w:rsidRPr="005320E9">
        <w:rPr>
          <w:rFonts w:ascii="Times New Roman" w:hAnsi="Times New Roman" w:cs="Times New Roman"/>
          <w:sz w:val="24"/>
          <w:szCs w:val="24"/>
        </w:rPr>
        <w:t>2006)</w:t>
      </w:r>
      <w:r w:rsidR="006D380B" w:rsidRPr="005320E9">
        <w:rPr>
          <w:rFonts w:ascii="Times New Roman" w:hAnsi="Times New Roman" w:cs="Times New Roman"/>
          <w:sz w:val="24"/>
          <w:szCs w:val="24"/>
        </w:rPr>
        <w:t xml:space="preserve"> as mentioned under</w:t>
      </w:r>
      <w:r w:rsidR="00411F57" w:rsidRPr="005320E9">
        <w:rPr>
          <w:rFonts w:ascii="Times New Roman" w:hAnsi="Times New Roman" w:cs="Times New Roman"/>
          <w:sz w:val="24"/>
          <w:szCs w:val="24"/>
        </w:rPr>
        <w:t xml:space="preserve"> </w:t>
      </w:r>
      <w:r w:rsidR="002C3A7C" w:rsidRPr="005320E9">
        <w:rPr>
          <w:rFonts w:ascii="Times New Roman" w:hAnsi="Times New Roman" w:cs="Times New Roman"/>
          <w:i/>
          <w:sz w:val="24"/>
          <w:szCs w:val="24"/>
        </w:rPr>
        <w:t>Cristulariella</w:t>
      </w:r>
      <w:r w:rsidR="002C3A7C" w:rsidRPr="005320E9">
        <w:rPr>
          <w:rFonts w:ascii="Times New Roman" w:hAnsi="Times New Roman" w:cs="Times New Roman"/>
          <w:sz w:val="24"/>
          <w:szCs w:val="24"/>
        </w:rPr>
        <w:t xml:space="preserve"> versus </w:t>
      </w:r>
      <w:r w:rsidR="002C3A7C" w:rsidRPr="005320E9">
        <w:rPr>
          <w:rFonts w:ascii="Times New Roman" w:hAnsi="Times New Roman" w:cs="Times New Roman"/>
          <w:i/>
          <w:sz w:val="24"/>
          <w:szCs w:val="24"/>
        </w:rPr>
        <w:t>Nervostroma</w:t>
      </w:r>
      <w:r w:rsidR="002C3A7C" w:rsidRPr="005320E9">
        <w:rPr>
          <w:rFonts w:ascii="Times New Roman" w:hAnsi="Times New Roman" w:cs="Times New Roman"/>
          <w:sz w:val="24"/>
          <w:szCs w:val="24"/>
        </w:rPr>
        <w:t xml:space="preserve">. </w:t>
      </w:r>
      <w:r w:rsidR="00B86F9A" w:rsidRPr="005320E9">
        <w:rPr>
          <w:rFonts w:ascii="Times New Roman" w:hAnsi="Times New Roman" w:cs="Times New Roman"/>
          <w:sz w:val="24"/>
          <w:szCs w:val="24"/>
        </w:rPr>
        <w:t xml:space="preserve">Given that useage of </w:t>
      </w:r>
      <w:r w:rsidR="002C3A7C" w:rsidRPr="005320E9">
        <w:rPr>
          <w:rFonts w:ascii="Times New Roman" w:hAnsi="Times New Roman" w:cs="Times New Roman"/>
          <w:i/>
          <w:sz w:val="24"/>
          <w:szCs w:val="24"/>
        </w:rPr>
        <w:t>Grovesinia</w:t>
      </w:r>
      <w:r w:rsidR="002C3A7C" w:rsidRPr="005320E9">
        <w:rPr>
          <w:rFonts w:ascii="Times New Roman" w:hAnsi="Times New Roman" w:cs="Times New Roman"/>
          <w:sz w:val="24"/>
          <w:szCs w:val="24"/>
        </w:rPr>
        <w:t xml:space="preserve"> and </w:t>
      </w:r>
      <w:r w:rsidR="002C3A7C" w:rsidRPr="005320E9">
        <w:rPr>
          <w:rFonts w:ascii="Times New Roman" w:hAnsi="Times New Roman" w:cs="Times New Roman"/>
          <w:i/>
          <w:sz w:val="24"/>
          <w:szCs w:val="24"/>
        </w:rPr>
        <w:t>Hinomyces</w:t>
      </w:r>
      <w:r w:rsidR="00FC19FC" w:rsidRPr="005320E9">
        <w:rPr>
          <w:rFonts w:ascii="Times New Roman" w:hAnsi="Times New Roman" w:cs="Times New Roman"/>
          <w:sz w:val="24"/>
          <w:szCs w:val="24"/>
        </w:rPr>
        <w:t xml:space="preserve"> </w:t>
      </w:r>
      <w:r w:rsidR="00B86F9A" w:rsidRPr="005320E9">
        <w:rPr>
          <w:rFonts w:ascii="Times New Roman" w:hAnsi="Times New Roman" w:cs="Times New Roman"/>
          <w:sz w:val="24"/>
          <w:szCs w:val="24"/>
        </w:rPr>
        <w:t xml:space="preserve">is about equal, the oldest name, </w:t>
      </w:r>
      <w:r w:rsidR="00B86F9A" w:rsidRPr="005320E9">
        <w:rPr>
          <w:rFonts w:ascii="Times New Roman" w:hAnsi="Times New Roman" w:cs="Times New Roman"/>
          <w:i/>
          <w:sz w:val="24"/>
          <w:szCs w:val="24"/>
        </w:rPr>
        <w:t>Grovesinia</w:t>
      </w:r>
      <w:r w:rsidR="00B86F9A" w:rsidRPr="005320E9">
        <w:rPr>
          <w:rFonts w:ascii="Times New Roman" w:hAnsi="Times New Roman" w:cs="Times New Roman"/>
          <w:sz w:val="24"/>
          <w:szCs w:val="24"/>
        </w:rPr>
        <w:t xml:space="preserve">, is recommended for use. However, the oldest epithet </w:t>
      </w:r>
      <w:r w:rsidR="002C3A7C" w:rsidRPr="005320E9">
        <w:rPr>
          <w:rFonts w:ascii="Times New Roman" w:hAnsi="Times New Roman" w:cs="Times New Roman"/>
          <w:sz w:val="24"/>
          <w:szCs w:val="24"/>
        </w:rPr>
        <w:t xml:space="preserve">for this species </w:t>
      </w:r>
      <w:r w:rsidR="00B86F9A" w:rsidRPr="005320E9">
        <w:rPr>
          <w:rFonts w:ascii="Times New Roman" w:hAnsi="Times New Roman" w:cs="Times New Roman"/>
          <w:sz w:val="24"/>
          <w:szCs w:val="24"/>
        </w:rPr>
        <w:t xml:space="preserve">must be transferred to </w:t>
      </w:r>
      <w:r w:rsidR="00B86F9A" w:rsidRPr="005320E9">
        <w:rPr>
          <w:rFonts w:ascii="Times New Roman" w:hAnsi="Times New Roman" w:cs="Times New Roman"/>
          <w:i/>
          <w:sz w:val="24"/>
          <w:szCs w:val="24"/>
        </w:rPr>
        <w:t>Grovesinia</w:t>
      </w:r>
      <w:r w:rsidR="00B86F9A" w:rsidRPr="005320E9">
        <w:rPr>
          <w:rFonts w:ascii="Times New Roman" w:hAnsi="Times New Roman" w:cs="Times New Roman"/>
          <w:sz w:val="24"/>
          <w:szCs w:val="24"/>
        </w:rPr>
        <w:t>.</w:t>
      </w:r>
    </w:p>
    <w:p w:rsidR="00B86F9A" w:rsidRPr="005320E9" w:rsidRDefault="00B86F9A" w:rsidP="00A619CD">
      <w:pPr>
        <w:spacing w:after="120"/>
        <w:rPr>
          <w:rFonts w:ascii="Times New Roman" w:hAnsi="Times New Roman" w:cs="Times New Roman"/>
          <w:sz w:val="24"/>
          <w:szCs w:val="24"/>
        </w:rPr>
      </w:pPr>
    </w:p>
    <w:p w:rsidR="00B86F9A" w:rsidRPr="005320E9" w:rsidRDefault="00B86F9A"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Grovesinia moricola</w:t>
      </w:r>
      <w:r w:rsidRPr="005320E9">
        <w:rPr>
          <w:rFonts w:ascii="Times New Roman" w:hAnsi="Times New Roman" w:cs="Times New Roman"/>
          <w:sz w:val="24"/>
          <w:szCs w:val="24"/>
        </w:rPr>
        <w:t xml:space="preserve"> (</w:t>
      </w:r>
      <w:r w:rsidR="00B32652" w:rsidRPr="005320E9">
        <w:rPr>
          <w:rFonts w:ascii="Times New Roman" w:hAnsi="Times New Roman" w:cs="Times New Roman"/>
          <w:sz w:val="24"/>
          <w:szCs w:val="24"/>
        </w:rPr>
        <w:t>I. Hino</w:t>
      </w:r>
      <w:r w:rsidRPr="005320E9">
        <w:rPr>
          <w:rFonts w:ascii="Times New Roman" w:hAnsi="Times New Roman" w:cs="Times New Roman"/>
          <w:sz w:val="24"/>
          <w:szCs w:val="24"/>
        </w:rPr>
        <w:t xml:space="preserve">) </w:t>
      </w:r>
      <w:r w:rsidR="00D84C01" w:rsidRPr="00113FA5">
        <w:rPr>
          <w:rFonts w:ascii="Times New Roman" w:hAnsi="Times New Roman" w:cs="Times New Roman"/>
          <w:sz w:val="24"/>
          <w:szCs w:val="24"/>
          <w:highlight w:val="yellow"/>
        </w:rPr>
        <w:t>Redhead</w:t>
      </w:r>
      <w:r w:rsidR="00FA02B0" w:rsidRPr="005320E9">
        <w:rPr>
          <w:rFonts w:ascii="Times New Roman" w:hAnsi="Times New Roman" w:cs="Times New Roman"/>
          <w:sz w:val="24"/>
          <w:szCs w:val="24"/>
        </w:rPr>
        <w:t>,</w:t>
      </w:r>
      <w:r w:rsidR="00D84C01"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2C3A7C" w:rsidRPr="005320E9" w:rsidRDefault="00B86F9A" w:rsidP="00A619CD">
      <w:pPr>
        <w:pStyle w:val="NormalWeb"/>
        <w:spacing w:after="120"/>
        <w:rPr>
          <w:rFonts w:ascii="Times New Roman" w:hAnsi="Times New Roman" w:cs="Times New Roman"/>
          <w:i/>
          <w:iCs/>
          <w:color w:val="000000" w:themeColor="text1"/>
          <w:szCs w:val="24"/>
        </w:rPr>
      </w:pPr>
      <w:r w:rsidRPr="005320E9">
        <w:rPr>
          <w:rFonts w:ascii="Times New Roman" w:hAnsi="Times New Roman" w:cs="Times New Roman"/>
          <w:szCs w:val="24"/>
        </w:rPr>
        <w:t xml:space="preserve">Basionym: </w:t>
      </w:r>
      <w:r w:rsidRPr="005320E9">
        <w:rPr>
          <w:rFonts w:ascii="Times New Roman" w:hAnsi="Times New Roman" w:cs="Times New Roman"/>
          <w:bCs/>
          <w:i/>
          <w:color w:val="000000" w:themeColor="text1"/>
          <w:szCs w:val="24"/>
        </w:rPr>
        <w:t>Botrytis moricola</w:t>
      </w:r>
      <w:r w:rsidRPr="005320E9">
        <w:rPr>
          <w:rFonts w:ascii="Times New Roman" w:hAnsi="Times New Roman" w:cs="Times New Roman"/>
          <w:color w:val="000000" w:themeColor="text1"/>
          <w:szCs w:val="24"/>
        </w:rPr>
        <w:t xml:space="preserve"> </w:t>
      </w:r>
      <w:r w:rsidRPr="005320E9">
        <w:rPr>
          <w:rFonts w:ascii="Times New Roman" w:hAnsi="Times New Roman" w:cs="Times New Roman"/>
          <w:bCs/>
          <w:color w:val="000000" w:themeColor="text1"/>
          <w:szCs w:val="24"/>
        </w:rPr>
        <w:t>I. Hino</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iCs/>
          <w:color w:val="000000" w:themeColor="text1"/>
          <w:szCs w:val="24"/>
        </w:rPr>
        <w:t>Bull. Miyazaki Coll. Agric. Forest.</w:t>
      </w:r>
      <w:r w:rsidRPr="005320E9">
        <w:rPr>
          <w:rFonts w:ascii="Times New Roman" w:hAnsi="Times New Roman" w:cs="Times New Roman"/>
          <w:color w:val="000000" w:themeColor="text1"/>
          <w:szCs w:val="24"/>
        </w:rPr>
        <w:t xml:space="preserve"> </w:t>
      </w:r>
      <w:r w:rsidRPr="005320E9">
        <w:rPr>
          <w:rFonts w:ascii="Times New Roman" w:hAnsi="Times New Roman" w:cs="Times New Roman"/>
          <w:bCs/>
          <w:color w:val="000000" w:themeColor="text1"/>
          <w:szCs w:val="24"/>
        </w:rPr>
        <w:t>1</w:t>
      </w:r>
      <w:r w:rsidRPr="005320E9">
        <w:rPr>
          <w:rFonts w:ascii="Times New Roman" w:hAnsi="Times New Roman" w:cs="Times New Roman"/>
          <w:color w:val="000000" w:themeColor="text1"/>
          <w:szCs w:val="24"/>
        </w:rPr>
        <w:t>: 80 (1929)</w:t>
      </w:r>
      <w:r w:rsidR="00F06248" w:rsidRPr="005320E9">
        <w:rPr>
          <w:rFonts w:ascii="Times New Roman" w:hAnsi="Times New Roman" w:cs="Times New Roman"/>
          <w:color w:val="000000" w:themeColor="text1"/>
          <w:szCs w:val="24"/>
        </w:rPr>
        <w:t>.</w:t>
      </w:r>
      <w:r w:rsidRPr="005320E9">
        <w:rPr>
          <w:rFonts w:ascii="Times New Roman" w:hAnsi="Times New Roman" w:cs="Times New Roman"/>
          <w:color w:val="000000" w:themeColor="text1"/>
          <w:szCs w:val="24"/>
        </w:rPr>
        <w:br/>
      </w:r>
      <w:r w:rsidR="002C3A7C" w:rsidRPr="005320E9">
        <w:rPr>
          <w:rFonts w:ascii="Times New Roman" w:hAnsi="Times New Roman" w:cs="Times New Roman"/>
          <w:bCs/>
          <w:szCs w:val="24"/>
        </w:rPr>
        <w:sym w:font="Symbol" w:char="F0BA"/>
      </w:r>
      <w:r w:rsidR="002C3A7C" w:rsidRPr="005320E9">
        <w:rPr>
          <w:rFonts w:ascii="Times New Roman" w:hAnsi="Times New Roman" w:cs="Times New Roman"/>
          <w:bCs/>
          <w:szCs w:val="24"/>
        </w:rPr>
        <w:t xml:space="preserve"> </w:t>
      </w:r>
      <w:r w:rsidR="002C3A7C" w:rsidRPr="005320E9">
        <w:rPr>
          <w:rFonts w:ascii="Times New Roman" w:hAnsi="Times New Roman" w:cs="Times New Roman"/>
          <w:i/>
          <w:szCs w:val="24"/>
        </w:rPr>
        <w:t xml:space="preserve">Cristulariella </w:t>
      </w:r>
      <w:r w:rsidR="002C3A7C" w:rsidRPr="005320E9">
        <w:rPr>
          <w:rFonts w:ascii="Times New Roman" w:hAnsi="Times New Roman" w:cs="Times New Roman"/>
          <w:i/>
          <w:color w:val="000000" w:themeColor="text1"/>
          <w:szCs w:val="24"/>
        </w:rPr>
        <w:t>moricola</w:t>
      </w:r>
      <w:r w:rsidR="002C3A7C" w:rsidRPr="005320E9">
        <w:rPr>
          <w:rFonts w:ascii="Times New Roman" w:hAnsi="Times New Roman" w:cs="Times New Roman"/>
          <w:color w:val="000000" w:themeColor="text1"/>
          <w:szCs w:val="24"/>
        </w:rPr>
        <w:t xml:space="preserve"> (I. Hino) </w:t>
      </w:r>
      <w:r w:rsidR="002C3A7C" w:rsidRPr="005320E9">
        <w:rPr>
          <w:rFonts w:ascii="Times New Roman" w:hAnsi="Times New Roman" w:cs="Times New Roman"/>
          <w:bCs/>
          <w:color w:val="000000" w:themeColor="text1"/>
          <w:szCs w:val="24"/>
        </w:rPr>
        <w:t>Redhead</w:t>
      </w:r>
      <w:r w:rsidR="002C3A7C" w:rsidRPr="005320E9">
        <w:rPr>
          <w:rFonts w:ascii="Times New Roman" w:hAnsi="Times New Roman" w:cs="Times New Roman"/>
          <w:color w:val="000000" w:themeColor="text1"/>
          <w:szCs w:val="24"/>
        </w:rPr>
        <w:t xml:space="preserve">, </w:t>
      </w:r>
      <w:r w:rsidR="002C3A7C" w:rsidRPr="005320E9">
        <w:rPr>
          <w:rFonts w:ascii="Times New Roman" w:hAnsi="Times New Roman" w:cs="Times New Roman"/>
          <w:i/>
          <w:iCs/>
          <w:color w:val="000000" w:themeColor="text1"/>
          <w:szCs w:val="24"/>
        </w:rPr>
        <w:t xml:space="preserve">Mycologia </w:t>
      </w:r>
      <w:r w:rsidR="002C3A7C" w:rsidRPr="005320E9">
        <w:rPr>
          <w:rFonts w:ascii="Times New Roman" w:hAnsi="Times New Roman" w:cs="Times New Roman"/>
          <w:iCs/>
          <w:color w:val="000000" w:themeColor="text1"/>
          <w:szCs w:val="24"/>
        </w:rPr>
        <w:t>71: 1249. 1974.</w:t>
      </w:r>
      <w:r w:rsidR="002C3A7C" w:rsidRPr="005320E9">
        <w:rPr>
          <w:rFonts w:ascii="Times New Roman" w:hAnsi="Times New Roman" w:cs="Times New Roman"/>
          <w:i/>
          <w:iCs/>
          <w:color w:val="000000" w:themeColor="text1"/>
          <w:szCs w:val="24"/>
        </w:rPr>
        <w:t xml:space="preserve"> </w:t>
      </w:r>
    </w:p>
    <w:p w:rsidR="00B86F9A" w:rsidRPr="005320E9" w:rsidRDefault="00F06248"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hyperlink r:id="rId26" w:history="1">
        <w:r w:rsidR="00B86F9A" w:rsidRPr="005320E9">
          <w:rPr>
            <w:rStyle w:val="Hyperlink"/>
            <w:rFonts w:ascii="Times New Roman" w:hAnsi="Times New Roman" w:cs="Times New Roman"/>
            <w:bCs/>
            <w:i/>
            <w:color w:val="000000" w:themeColor="text1"/>
            <w:sz w:val="24"/>
            <w:szCs w:val="24"/>
            <w:u w:val="none"/>
          </w:rPr>
          <w:t>Hinomyces</w:t>
        </w:r>
      </w:hyperlink>
      <w:r w:rsidR="00B86F9A"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moricola</w:t>
      </w:r>
      <w:r w:rsidRPr="005320E9">
        <w:rPr>
          <w:rFonts w:ascii="Times New Roman" w:hAnsi="Times New Roman" w:cs="Times New Roman"/>
          <w:color w:val="000000" w:themeColor="text1"/>
          <w:szCs w:val="24"/>
        </w:rPr>
        <w:t xml:space="preserve"> (I. Hino) </w:t>
      </w:r>
      <w:r w:rsidR="00B86F9A" w:rsidRPr="005320E9">
        <w:rPr>
          <w:rFonts w:ascii="Times New Roman" w:hAnsi="Times New Roman" w:cs="Times New Roman"/>
          <w:bCs/>
          <w:color w:val="000000" w:themeColor="text1"/>
          <w:szCs w:val="24"/>
        </w:rPr>
        <w:t>Narumi &amp; Y. Harada</w:t>
      </w:r>
      <w:r w:rsidR="00B86F9A" w:rsidRPr="005320E9">
        <w:rPr>
          <w:rFonts w:ascii="Times New Roman" w:hAnsi="Times New Roman" w:cs="Times New Roman"/>
          <w:color w:val="000000" w:themeColor="text1"/>
          <w:szCs w:val="24"/>
        </w:rPr>
        <w:t xml:space="preserve">, </w:t>
      </w:r>
      <w:r w:rsidR="00B86F9A" w:rsidRPr="005320E9">
        <w:rPr>
          <w:rFonts w:ascii="Times New Roman" w:hAnsi="Times New Roman" w:cs="Times New Roman"/>
          <w:i/>
          <w:iCs/>
          <w:color w:val="000000" w:themeColor="text1"/>
          <w:szCs w:val="24"/>
        </w:rPr>
        <w:t>Mycoscience</w:t>
      </w:r>
      <w:r w:rsidR="00B86F9A" w:rsidRPr="005320E9">
        <w:rPr>
          <w:rFonts w:ascii="Times New Roman" w:hAnsi="Times New Roman" w:cs="Times New Roman"/>
          <w:color w:val="000000" w:themeColor="text1"/>
          <w:szCs w:val="24"/>
        </w:rPr>
        <w:t xml:space="preserve"> </w:t>
      </w:r>
      <w:r w:rsidR="00B86F9A" w:rsidRPr="005320E9">
        <w:rPr>
          <w:rFonts w:ascii="Times New Roman" w:hAnsi="Times New Roman" w:cs="Times New Roman"/>
          <w:bCs/>
          <w:color w:val="000000" w:themeColor="text1"/>
          <w:szCs w:val="24"/>
        </w:rPr>
        <w:t>47</w:t>
      </w:r>
      <w:r w:rsidR="00B86F9A" w:rsidRPr="005320E9">
        <w:rPr>
          <w:rFonts w:ascii="Times New Roman" w:hAnsi="Times New Roman" w:cs="Times New Roman"/>
          <w:color w:val="000000" w:themeColor="text1"/>
          <w:szCs w:val="24"/>
        </w:rPr>
        <w:t>(6): 357 (2006)</w:t>
      </w:r>
      <w:r w:rsidRPr="005320E9">
        <w:rPr>
          <w:rFonts w:ascii="Times New Roman" w:hAnsi="Times New Roman" w:cs="Times New Roman"/>
          <w:color w:val="000000" w:themeColor="text1"/>
          <w:szCs w:val="24"/>
        </w:rPr>
        <w:t>.</w:t>
      </w:r>
    </w:p>
    <w:p w:rsidR="00B86F9A" w:rsidRPr="005320E9" w:rsidRDefault="00F06248"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sz w:val="24"/>
          <w:szCs w:val="24"/>
        </w:rPr>
        <w:t xml:space="preserve">= </w:t>
      </w:r>
      <w:hyperlink r:id="rId27" w:history="1">
        <w:r w:rsidRPr="005320E9">
          <w:rPr>
            <w:rStyle w:val="Hyperlink"/>
            <w:rFonts w:ascii="Times New Roman" w:hAnsi="Times New Roman" w:cs="Times New Roman"/>
            <w:bCs/>
            <w:i/>
            <w:color w:val="000000" w:themeColor="text1"/>
            <w:sz w:val="24"/>
            <w:szCs w:val="24"/>
            <w:u w:val="none"/>
          </w:rPr>
          <w:t>Grovesinia</w:t>
        </w:r>
      </w:hyperlink>
      <w:r w:rsidRPr="005320E9">
        <w:rPr>
          <w:rFonts w:ascii="Times New Roman" w:hAnsi="Times New Roman" w:cs="Times New Roman"/>
          <w:bCs/>
          <w:color w:val="000000" w:themeColor="text1"/>
          <w:sz w:val="24"/>
          <w:szCs w:val="24"/>
        </w:rPr>
        <w:t xml:space="preserve"> </w:t>
      </w:r>
      <w:r w:rsidRPr="005320E9">
        <w:rPr>
          <w:rFonts w:ascii="Times New Roman" w:hAnsi="Times New Roman" w:cs="Times New Roman"/>
          <w:bCs/>
          <w:i/>
          <w:color w:val="000000" w:themeColor="text1"/>
          <w:sz w:val="24"/>
          <w:szCs w:val="24"/>
        </w:rPr>
        <w:t>pyramidalis</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bCs/>
          <w:color w:val="000000" w:themeColor="text1"/>
          <w:sz w:val="24"/>
          <w:szCs w:val="24"/>
        </w:rPr>
        <w:t>M.N. Cline, J.L. Crane &amp; S.D. Cline</w:t>
      </w:r>
      <w:r w:rsidRPr="005320E9">
        <w:rPr>
          <w:rFonts w:ascii="Times New Roman" w:hAnsi="Times New Roman" w:cs="Times New Roman"/>
          <w:color w:val="000000" w:themeColor="text1"/>
          <w:sz w:val="24"/>
          <w:szCs w:val="24"/>
        </w:rPr>
        <w:t>,</w:t>
      </w:r>
      <w:r w:rsidR="000E4F6F" w:rsidRPr="005320E9">
        <w:rPr>
          <w:rFonts w:ascii="Times New Roman" w:hAnsi="Times New Roman" w:cs="Times New Roman"/>
          <w:color w:val="000000" w:themeColor="text1"/>
          <w:sz w:val="24"/>
          <w:szCs w:val="24"/>
        </w:rPr>
        <w:t xml:space="preserve"> Mycologia 75:991.</w:t>
      </w:r>
      <w:r w:rsidRPr="005320E9">
        <w:rPr>
          <w:rFonts w:ascii="Times New Roman" w:hAnsi="Times New Roman" w:cs="Times New Roman"/>
          <w:color w:val="000000" w:themeColor="text1"/>
          <w:sz w:val="24"/>
          <w:szCs w:val="24"/>
        </w:rPr>
        <w:t xml:space="preserve"> (1983).</w:t>
      </w:r>
    </w:p>
    <w:p w:rsidR="00FE08B4" w:rsidRPr="005320E9" w:rsidRDefault="00FE08B4" w:rsidP="00A619CD">
      <w:pPr>
        <w:spacing w:after="120"/>
        <w:rPr>
          <w:rFonts w:ascii="Times New Roman" w:hAnsi="Times New Roman" w:cs="Times New Roman"/>
          <w:color w:val="000000" w:themeColor="text1"/>
          <w:sz w:val="24"/>
          <w:szCs w:val="24"/>
        </w:rPr>
      </w:pPr>
    </w:p>
    <w:p w:rsidR="00CA65D8" w:rsidRPr="005320E9" w:rsidRDefault="00CA65D8"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Helgardia</w:t>
      </w:r>
      <w:r w:rsidRPr="005320E9">
        <w:rPr>
          <w:rFonts w:ascii="Times New Roman" w:hAnsi="Times New Roman" w:cs="Times New Roman"/>
          <w:b/>
          <w:color w:val="000000" w:themeColor="text1"/>
          <w:szCs w:val="24"/>
        </w:rPr>
        <w:t xml:space="preserve"> 2003 </w:t>
      </w:r>
      <w:r w:rsidR="00A311FC" w:rsidRPr="005320E9">
        <w:rPr>
          <w:rFonts w:ascii="Times New Roman" w:hAnsi="Times New Roman" w:cs="Times New Roman"/>
          <w:b/>
          <w:color w:val="000000" w:themeColor="text1"/>
          <w:szCs w:val="24"/>
        </w:rPr>
        <w:t xml:space="preserve">(A) </w:t>
      </w:r>
      <w:r w:rsidR="000C56B7">
        <w:rPr>
          <w:rFonts w:ascii="Times New Roman" w:hAnsi="Times New Roman" w:cs="Times New Roman"/>
          <w:b/>
          <w:color w:val="000000" w:themeColor="text1"/>
          <w:szCs w:val="24"/>
        </w:rPr>
        <w:t>rather than</w:t>
      </w:r>
      <w:r w:rsidRPr="005320E9">
        <w:rPr>
          <w:rFonts w:ascii="Times New Roman" w:hAnsi="Times New Roman" w:cs="Times New Roman"/>
          <w:b/>
          <w:color w:val="000000" w:themeColor="text1"/>
          <w:szCs w:val="24"/>
        </w:rPr>
        <w:t xml:space="preserve"> </w:t>
      </w:r>
      <w:r w:rsidRPr="005320E9">
        <w:rPr>
          <w:rFonts w:ascii="Times New Roman" w:hAnsi="Times New Roman" w:cs="Times New Roman"/>
          <w:b/>
          <w:i/>
          <w:color w:val="000000" w:themeColor="text1"/>
          <w:szCs w:val="24"/>
        </w:rPr>
        <w:t xml:space="preserve">Oculimacula </w:t>
      </w:r>
      <w:r w:rsidRPr="005320E9">
        <w:rPr>
          <w:rFonts w:ascii="Times New Roman" w:hAnsi="Times New Roman" w:cs="Times New Roman"/>
          <w:b/>
          <w:color w:val="000000" w:themeColor="text1"/>
          <w:szCs w:val="24"/>
        </w:rPr>
        <w:t>2003</w:t>
      </w:r>
      <w:r w:rsidR="00A311FC" w:rsidRPr="005320E9">
        <w:rPr>
          <w:rFonts w:ascii="Times New Roman" w:hAnsi="Times New Roman" w:cs="Times New Roman"/>
          <w:b/>
          <w:color w:val="000000" w:themeColor="text1"/>
          <w:szCs w:val="24"/>
        </w:rPr>
        <w:t xml:space="preserve"> (S)</w:t>
      </w:r>
      <w:r w:rsidRPr="005320E9">
        <w:rPr>
          <w:rFonts w:ascii="Times New Roman" w:hAnsi="Times New Roman" w:cs="Times New Roman"/>
          <w:b/>
          <w:color w:val="000000" w:themeColor="text1"/>
          <w:szCs w:val="24"/>
        </w:rPr>
        <w:t>.</w:t>
      </w:r>
    </w:p>
    <w:p w:rsidR="00CA65D8" w:rsidRPr="005320E9" w:rsidRDefault="00CA65D8" w:rsidP="00A619CD">
      <w:pPr>
        <w:pStyle w:val="NormalWeb"/>
        <w:spacing w:after="120"/>
        <w:rPr>
          <w:rFonts w:ascii="Times New Roman" w:hAnsi="Times New Roman" w:cs="Times New Roman"/>
          <w:b/>
          <w:color w:val="000000" w:themeColor="text1"/>
          <w:szCs w:val="24"/>
        </w:rPr>
      </w:pPr>
    </w:p>
    <w:p w:rsidR="00CA65D8" w:rsidRPr="005320E9" w:rsidRDefault="00CA65D8"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These genera were described in the same paper based on the same type species and thus are synonyms having equal priority. Four species have been placed in </w:t>
      </w:r>
      <w:r w:rsidRPr="005320E9">
        <w:rPr>
          <w:rFonts w:ascii="Times New Roman" w:hAnsi="Times New Roman" w:cs="Times New Roman"/>
          <w:i/>
          <w:szCs w:val="24"/>
        </w:rPr>
        <w:t>Helgardia</w:t>
      </w:r>
      <w:r w:rsidRPr="005320E9">
        <w:rPr>
          <w:rFonts w:ascii="Times New Roman" w:hAnsi="Times New Roman" w:cs="Times New Roman"/>
          <w:szCs w:val="24"/>
        </w:rPr>
        <w:t xml:space="preserve"> while </w:t>
      </w:r>
      <w:r w:rsidRPr="005320E9">
        <w:rPr>
          <w:rFonts w:ascii="Times New Roman" w:hAnsi="Times New Roman" w:cs="Times New Roman"/>
          <w:i/>
          <w:szCs w:val="24"/>
        </w:rPr>
        <w:t>Oculimacula</w:t>
      </w:r>
      <w:r w:rsidRPr="005320E9">
        <w:rPr>
          <w:rFonts w:ascii="Times New Roman" w:hAnsi="Times New Roman" w:cs="Times New Roman"/>
          <w:szCs w:val="24"/>
        </w:rPr>
        <w:t xml:space="preserve"> includes two species. Crous et al. (2003) determined that the name commonly used for eyespot of wheat, </w:t>
      </w:r>
      <w:r w:rsidRPr="005320E9">
        <w:rPr>
          <w:rFonts w:ascii="Times New Roman" w:hAnsi="Times New Roman" w:cs="Times New Roman"/>
          <w:i/>
          <w:szCs w:val="24"/>
        </w:rPr>
        <w:t>Tapesia yallundae</w:t>
      </w:r>
      <w:r w:rsidRPr="005320E9">
        <w:rPr>
          <w:rFonts w:ascii="Times New Roman" w:hAnsi="Times New Roman" w:cs="Times New Roman"/>
          <w:szCs w:val="24"/>
        </w:rPr>
        <w:t xml:space="preserve">, must be moved to another genus because the genus name </w:t>
      </w:r>
      <w:r w:rsidRPr="005320E9">
        <w:rPr>
          <w:rFonts w:ascii="Times New Roman" w:hAnsi="Times New Roman" w:cs="Times New Roman"/>
          <w:i/>
          <w:szCs w:val="24"/>
        </w:rPr>
        <w:t>Tapesia</w:t>
      </w:r>
      <w:r w:rsidRPr="005320E9">
        <w:rPr>
          <w:rFonts w:ascii="Times New Roman" w:hAnsi="Times New Roman" w:cs="Times New Roman"/>
          <w:szCs w:val="24"/>
        </w:rPr>
        <w:t xml:space="preserve">, based on </w:t>
      </w:r>
      <w:r w:rsidRPr="005320E9">
        <w:rPr>
          <w:rFonts w:ascii="Times New Roman" w:hAnsi="Times New Roman" w:cs="Times New Roman"/>
          <w:i/>
          <w:szCs w:val="24"/>
        </w:rPr>
        <w:t>T. fusca</w:t>
      </w:r>
      <w:r w:rsidRPr="005320E9">
        <w:rPr>
          <w:rFonts w:ascii="Times New Roman" w:hAnsi="Times New Roman" w:cs="Times New Roman"/>
          <w:szCs w:val="24"/>
        </w:rPr>
        <w:t>, is now a rejected name (Hawksworth &amp; David 1989). Both the name</w:t>
      </w:r>
      <w:r w:rsidR="006E4D69" w:rsidRPr="005320E9">
        <w:rPr>
          <w:rFonts w:ascii="Times New Roman" w:hAnsi="Times New Roman" w:cs="Times New Roman"/>
          <w:szCs w:val="24"/>
        </w:rPr>
        <w:t>s</w:t>
      </w:r>
      <w:r w:rsidRPr="005320E9">
        <w:rPr>
          <w:rFonts w:ascii="Times New Roman" w:hAnsi="Times New Roman" w:cs="Times New Roman"/>
          <w:szCs w:val="24"/>
        </w:rPr>
        <w:t xml:space="preserve"> </w:t>
      </w:r>
      <w:r w:rsidRPr="005320E9">
        <w:rPr>
          <w:rFonts w:ascii="Times New Roman" w:hAnsi="Times New Roman" w:cs="Times New Roman"/>
          <w:i/>
          <w:szCs w:val="24"/>
        </w:rPr>
        <w:t>Oculimacula</w:t>
      </w:r>
      <w:r w:rsidRPr="005320E9">
        <w:rPr>
          <w:rFonts w:ascii="Times New Roman" w:hAnsi="Times New Roman" w:cs="Times New Roman"/>
          <w:szCs w:val="24"/>
        </w:rPr>
        <w:t xml:space="preserve"> and </w:t>
      </w:r>
      <w:r w:rsidRPr="005320E9">
        <w:rPr>
          <w:rFonts w:ascii="Times New Roman" w:hAnsi="Times New Roman" w:cs="Times New Roman"/>
          <w:i/>
          <w:szCs w:val="24"/>
        </w:rPr>
        <w:t>Helgardia</w:t>
      </w:r>
      <w:r w:rsidRPr="005320E9">
        <w:rPr>
          <w:rFonts w:ascii="Times New Roman" w:hAnsi="Times New Roman" w:cs="Times New Roman"/>
          <w:szCs w:val="24"/>
        </w:rPr>
        <w:t xml:space="preserve"> are used by plant pathologists for the eyespot diseases of wheat and barley. If the genus </w:t>
      </w:r>
      <w:r w:rsidRPr="005320E9">
        <w:rPr>
          <w:rFonts w:ascii="Times New Roman" w:hAnsi="Times New Roman" w:cs="Times New Roman"/>
          <w:i/>
          <w:szCs w:val="24"/>
        </w:rPr>
        <w:t>Helgardia</w:t>
      </w:r>
      <w:r w:rsidRPr="005320E9">
        <w:rPr>
          <w:rFonts w:ascii="Times New Roman" w:hAnsi="Times New Roman" w:cs="Times New Roman"/>
          <w:szCs w:val="24"/>
        </w:rPr>
        <w:t xml:space="preserve"> were used, the name for the eyespot disease of wheat would be </w:t>
      </w:r>
      <w:r w:rsidRPr="005320E9">
        <w:rPr>
          <w:rFonts w:ascii="Times New Roman" w:hAnsi="Times New Roman" w:cs="Times New Roman"/>
          <w:i/>
          <w:szCs w:val="24"/>
        </w:rPr>
        <w:t>H.</w:t>
      </w:r>
      <w:r w:rsidRPr="005320E9">
        <w:rPr>
          <w:rFonts w:ascii="Times New Roman" w:hAnsi="Times New Roman" w:cs="Times New Roman"/>
          <w:szCs w:val="24"/>
        </w:rPr>
        <w:t xml:space="preserve"> </w:t>
      </w:r>
      <w:r w:rsidRPr="005320E9">
        <w:rPr>
          <w:rFonts w:ascii="Times New Roman" w:hAnsi="Times New Roman" w:cs="Times New Roman"/>
          <w:i/>
          <w:szCs w:val="24"/>
        </w:rPr>
        <w:t>herpotrichoides</w:t>
      </w:r>
      <w:r w:rsidRPr="005320E9">
        <w:rPr>
          <w:rFonts w:ascii="Times New Roman" w:hAnsi="Times New Roman" w:cs="Times New Roman"/>
          <w:szCs w:val="24"/>
        </w:rPr>
        <w:t xml:space="preserve"> while the name for the fungus causing eyespot disease of barley would remain </w:t>
      </w:r>
      <w:r w:rsidRPr="005320E9">
        <w:rPr>
          <w:rFonts w:ascii="Times New Roman" w:hAnsi="Times New Roman" w:cs="Times New Roman"/>
          <w:i/>
          <w:szCs w:val="24"/>
        </w:rPr>
        <w:t>H. acuformis</w:t>
      </w:r>
      <w:r w:rsidRPr="005320E9">
        <w:rPr>
          <w:rFonts w:ascii="Times New Roman" w:hAnsi="Times New Roman" w:cs="Times New Roman"/>
          <w:szCs w:val="24"/>
        </w:rPr>
        <w:t xml:space="preserve">. Because </w:t>
      </w:r>
      <w:r w:rsidR="00977615" w:rsidRPr="005320E9">
        <w:rPr>
          <w:rFonts w:ascii="Times New Roman" w:hAnsi="Times New Roman" w:cs="Times New Roman"/>
          <w:szCs w:val="24"/>
        </w:rPr>
        <w:t>no</w:t>
      </w:r>
      <w:r w:rsidRPr="005320E9">
        <w:rPr>
          <w:rFonts w:ascii="Times New Roman" w:hAnsi="Times New Roman" w:cs="Times New Roman"/>
          <w:szCs w:val="24"/>
        </w:rPr>
        <w:t xml:space="preserve"> name changes</w:t>
      </w:r>
      <w:r w:rsidR="00977615" w:rsidRPr="005320E9">
        <w:rPr>
          <w:rFonts w:ascii="Times New Roman" w:hAnsi="Times New Roman" w:cs="Times New Roman"/>
          <w:szCs w:val="24"/>
        </w:rPr>
        <w:t xml:space="preserve"> are required</w:t>
      </w:r>
      <w:r w:rsidRPr="005320E9">
        <w:rPr>
          <w:rFonts w:ascii="Times New Roman" w:hAnsi="Times New Roman" w:cs="Times New Roman"/>
          <w:szCs w:val="24"/>
        </w:rPr>
        <w:t xml:space="preserve">, the generic name </w:t>
      </w:r>
      <w:r w:rsidRPr="005320E9">
        <w:rPr>
          <w:rFonts w:ascii="Times New Roman" w:hAnsi="Times New Roman" w:cs="Times New Roman"/>
          <w:i/>
          <w:szCs w:val="24"/>
        </w:rPr>
        <w:t>Helgardia</w:t>
      </w:r>
      <w:r w:rsidRPr="005320E9">
        <w:rPr>
          <w:rFonts w:ascii="Times New Roman" w:hAnsi="Times New Roman" w:cs="Times New Roman"/>
          <w:szCs w:val="24"/>
        </w:rPr>
        <w:t xml:space="preserve"> is recommended</w:t>
      </w:r>
      <w:r w:rsidR="006E4D69" w:rsidRPr="005320E9">
        <w:rPr>
          <w:rFonts w:ascii="Times New Roman" w:hAnsi="Times New Roman" w:cs="Times New Roman"/>
          <w:szCs w:val="24"/>
        </w:rPr>
        <w:t xml:space="preserve"> for use</w:t>
      </w:r>
      <w:r w:rsidRPr="005320E9">
        <w:rPr>
          <w:rFonts w:ascii="Times New Roman" w:hAnsi="Times New Roman" w:cs="Times New Roman"/>
          <w:szCs w:val="24"/>
        </w:rPr>
        <w:t>.</w:t>
      </w:r>
    </w:p>
    <w:p w:rsidR="00CA65D8" w:rsidRPr="005320E9" w:rsidRDefault="00CA65D8" w:rsidP="00A619CD">
      <w:pPr>
        <w:pStyle w:val="NormalWeb"/>
        <w:spacing w:after="120"/>
        <w:rPr>
          <w:rFonts w:ascii="Times New Roman" w:hAnsi="Times New Roman" w:cs="Times New Roman"/>
          <w:szCs w:val="24"/>
        </w:rPr>
      </w:pPr>
    </w:p>
    <w:p w:rsidR="00FE08B4" w:rsidRPr="005320E9" w:rsidRDefault="0091583C"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00FE08B4" w:rsidRPr="005320E9">
        <w:rPr>
          <w:rFonts w:ascii="Times New Roman" w:hAnsi="Times New Roman" w:cs="Times New Roman"/>
          <w:b/>
          <w:i/>
          <w:color w:val="000000" w:themeColor="text1"/>
          <w:szCs w:val="24"/>
        </w:rPr>
        <w:t>Heterosphaeria</w:t>
      </w:r>
      <w:r w:rsidR="00FE08B4" w:rsidRPr="005320E9">
        <w:rPr>
          <w:rFonts w:ascii="Times New Roman" w:hAnsi="Times New Roman" w:cs="Times New Roman"/>
          <w:b/>
          <w:color w:val="000000" w:themeColor="text1"/>
          <w:szCs w:val="24"/>
        </w:rPr>
        <w:t xml:space="preserve"> 1824 </w:t>
      </w:r>
      <w:r w:rsidR="00A311FC"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rather than</w:t>
      </w:r>
      <w:r w:rsidR="00FE08B4" w:rsidRPr="005320E9">
        <w:rPr>
          <w:rFonts w:ascii="Times New Roman" w:hAnsi="Times New Roman" w:cs="Times New Roman"/>
          <w:b/>
          <w:color w:val="000000" w:themeColor="text1"/>
          <w:szCs w:val="24"/>
        </w:rPr>
        <w:t xml:space="preserve"> </w:t>
      </w:r>
      <w:r w:rsidR="00FE08B4" w:rsidRPr="005320E9">
        <w:rPr>
          <w:rFonts w:ascii="Times New Roman" w:hAnsi="Times New Roman" w:cs="Times New Roman"/>
          <w:b/>
          <w:i/>
          <w:color w:val="000000" w:themeColor="text1"/>
          <w:szCs w:val="24"/>
        </w:rPr>
        <w:t>Heteropatella</w:t>
      </w:r>
      <w:r w:rsidRPr="005320E9">
        <w:rPr>
          <w:rFonts w:ascii="Times New Roman" w:hAnsi="Times New Roman" w:cs="Times New Roman"/>
          <w:b/>
          <w:i/>
          <w:color w:val="000000" w:themeColor="text1"/>
          <w:szCs w:val="24"/>
        </w:rPr>
        <w:t xml:space="preserve"> </w:t>
      </w:r>
      <w:r w:rsidR="00FE08B4" w:rsidRPr="005320E9">
        <w:rPr>
          <w:rFonts w:ascii="Times New Roman" w:hAnsi="Times New Roman" w:cs="Times New Roman"/>
          <w:b/>
          <w:color w:val="000000" w:themeColor="text1"/>
          <w:szCs w:val="24"/>
        </w:rPr>
        <w:t>1874</w:t>
      </w:r>
      <w:r w:rsidR="00A311FC" w:rsidRPr="005320E9">
        <w:rPr>
          <w:rFonts w:ascii="Times New Roman" w:hAnsi="Times New Roman" w:cs="Times New Roman"/>
          <w:b/>
          <w:color w:val="000000" w:themeColor="text1"/>
          <w:szCs w:val="24"/>
        </w:rPr>
        <w:t xml:space="preserve"> (A)</w:t>
      </w:r>
      <w:r w:rsidR="006D380B" w:rsidRPr="005320E9">
        <w:rPr>
          <w:rFonts w:ascii="Times New Roman" w:hAnsi="Times New Roman" w:cs="Times New Roman"/>
          <w:b/>
          <w:color w:val="000000" w:themeColor="text1"/>
          <w:szCs w:val="24"/>
        </w:rPr>
        <w:t>.</w:t>
      </w:r>
    </w:p>
    <w:p w:rsidR="00FE08B4" w:rsidRPr="005320E9" w:rsidRDefault="00FE08B4" w:rsidP="00A619CD">
      <w:pPr>
        <w:spacing w:after="120"/>
        <w:rPr>
          <w:rFonts w:ascii="Times New Roman" w:hAnsi="Times New Roman" w:cs="Times New Roman"/>
          <w:sz w:val="24"/>
          <w:szCs w:val="24"/>
        </w:rPr>
      </w:pPr>
    </w:p>
    <w:p w:rsidR="008F07F9" w:rsidRPr="005320E9" w:rsidRDefault="008F07F9"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Heterosphaeria, H. patella</w:t>
      </w:r>
      <w:r w:rsidRPr="005320E9">
        <w:rPr>
          <w:rFonts w:ascii="Times New Roman" w:hAnsi="Times New Roman" w:cs="Times New Roman"/>
          <w:sz w:val="24"/>
          <w:szCs w:val="24"/>
        </w:rPr>
        <w:t xml:space="preserve">, is the sexual </w:t>
      </w:r>
      <w:r w:rsidR="00255BC8" w:rsidRPr="005320E9">
        <w:rPr>
          <w:rFonts w:ascii="Times New Roman" w:hAnsi="Times New Roman" w:cs="Times New Roman"/>
          <w:sz w:val="24"/>
          <w:szCs w:val="24"/>
        </w:rPr>
        <w:t>morph</w:t>
      </w:r>
      <w:r w:rsidRPr="005320E9">
        <w:rPr>
          <w:rFonts w:ascii="Times New Roman" w:hAnsi="Times New Roman" w:cs="Times New Roman"/>
          <w:sz w:val="24"/>
          <w:szCs w:val="24"/>
        </w:rPr>
        <w:t xml:space="preserve"> of the type species of </w:t>
      </w:r>
      <w:r w:rsidRPr="005320E9">
        <w:rPr>
          <w:rFonts w:ascii="Times New Roman" w:hAnsi="Times New Roman" w:cs="Times New Roman"/>
          <w:i/>
          <w:sz w:val="24"/>
          <w:szCs w:val="24"/>
        </w:rPr>
        <w:t>Heteropatella, H. lacera</w:t>
      </w:r>
      <w:r w:rsidRPr="005320E9">
        <w:rPr>
          <w:rFonts w:ascii="Times New Roman" w:hAnsi="Times New Roman" w:cs="Times New Roman"/>
          <w:sz w:val="24"/>
          <w:szCs w:val="24"/>
        </w:rPr>
        <w:t xml:space="preserve"> (Leuchtmann 1987</w:t>
      </w:r>
      <w:r w:rsidR="0093464F" w:rsidRPr="005320E9">
        <w:rPr>
          <w:rFonts w:ascii="Times New Roman" w:hAnsi="Times New Roman" w:cs="Times New Roman"/>
          <w:sz w:val="24"/>
          <w:szCs w:val="24"/>
        </w:rPr>
        <w:t>,</w:t>
      </w:r>
      <w:r w:rsidR="0091583C" w:rsidRPr="005320E9">
        <w:rPr>
          <w:rFonts w:ascii="Times New Roman" w:hAnsi="Times New Roman" w:cs="Times New Roman"/>
          <w:sz w:val="24"/>
          <w:szCs w:val="24"/>
        </w:rPr>
        <w:t xml:space="preserve"> Nag Raj 1993</w:t>
      </w:r>
      <w:r w:rsidRPr="005320E9">
        <w:rPr>
          <w:rFonts w:ascii="Times New Roman" w:hAnsi="Times New Roman" w:cs="Times New Roman"/>
          <w:sz w:val="24"/>
          <w:szCs w:val="24"/>
        </w:rPr>
        <w:t xml:space="preserve">), thus these two genera are synonyms. None of these species have been analyzed phylogenetically but Leuchtmann (1987) provides a monographic account of the eight species accepted in </w:t>
      </w:r>
      <w:r w:rsidRPr="005320E9">
        <w:rPr>
          <w:rFonts w:ascii="Times New Roman" w:hAnsi="Times New Roman" w:cs="Times New Roman"/>
          <w:i/>
          <w:sz w:val="24"/>
          <w:szCs w:val="24"/>
        </w:rPr>
        <w:t>Heterosphaeria</w:t>
      </w:r>
      <w:r w:rsidRPr="005320E9">
        <w:rPr>
          <w:rFonts w:ascii="Times New Roman" w:hAnsi="Times New Roman" w:cs="Times New Roman"/>
          <w:sz w:val="24"/>
          <w:szCs w:val="24"/>
        </w:rPr>
        <w:t xml:space="preserve">. </w:t>
      </w:r>
      <w:r w:rsidR="0091583C" w:rsidRPr="005320E9">
        <w:rPr>
          <w:rFonts w:ascii="Times New Roman" w:hAnsi="Times New Roman" w:cs="Times New Roman"/>
          <w:sz w:val="24"/>
          <w:szCs w:val="24"/>
        </w:rPr>
        <w:t xml:space="preserve">The number of names in each genus is about equal and </w:t>
      </w:r>
      <w:r w:rsidR="0091583C" w:rsidRPr="005320E9">
        <w:rPr>
          <w:rFonts w:ascii="Times New Roman" w:hAnsi="Times New Roman" w:cs="Times New Roman"/>
          <w:i/>
          <w:sz w:val="24"/>
          <w:szCs w:val="24"/>
        </w:rPr>
        <w:t>Heterosphaeria</w:t>
      </w:r>
      <w:r w:rsidR="0091583C" w:rsidRPr="005320E9">
        <w:rPr>
          <w:rFonts w:ascii="Times New Roman" w:hAnsi="Times New Roman" w:cs="Times New Roman"/>
          <w:sz w:val="24"/>
          <w:szCs w:val="24"/>
        </w:rPr>
        <w:t xml:space="preserve"> is slightly more commonly used than </w:t>
      </w:r>
      <w:r w:rsidR="0091583C" w:rsidRPr="005320E9">
        <w:rPr>
          <w:rFonts w:ascii="Times New Roman" w:hAnsi="Times New Roman" w:cs="Times New Roman"/>
          <w:i/>
          <w:sz w:val="24"/>
          <w:szCs w:val="24"/>
        </w:rPr>
        <w:t>Heteropatella</w:t>
      </w:r>
      <w:r w:rsidR="0091583C" w:rsidRPr="005320E9">
        <w:rPr>
          <w:rFonts w:ascii="Times New Roman" w:hAnsi="Times New Roman" w:cs="Times New Roman"/>
          <w:sz w:val="24"/>
          <w:szCs w:val="24"/>
        </w:rPr>
        <w:t>.</w:t>
      </w:r>
      <w:r w:rsidR="00FC19FC"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Because </w:t>
      </w:r>
      <w:r w:rsidR="0091583C" w:rsidRPr="005320E9">
        <w:rPr>
          <w:rFonts w:ascii="Times New Roman" w:hAnsi="Times New Roman" w:cs="Times New Roman"/>
          <w:sz w:val="24"/>
          <w:szCs w:val="24"/>
        </w:rPr>
        <w:t xml:space="preserve">there is no compelling reason to do otherwise, use of </w:t>
      </w:r>
      <w:r w:rsidRPr="005320E9">
        <w:rPr>
          <w:rFonts w:ascii="Times New Roman" w:hAnsi="Times New Roman" w:cs="Times New Roman"/>
          <w:sz w:val="24"/>
          <w:szCs w:val="24"/>
        </w:rPr>
        <w:t>the oldest gener</w:t>
      </w:r>
      <w:r w:rsidR="008A6205" w:rsidRPr="005320E9">
        <w:rPr>
          <w:rFonts w:ascii="Times New Roman" w:hAnsi="Times New Roman" w:cs="Times New Roman"/>
          <w:sz w:val="24"/>
          <w:szCs w:val="24"/>
        </w:rPr>
        <w:t>ic</w:t>
      </w:r>
      <w:r w:rsidRPr="005320E9">
        <w:rPr>
          <w:rFonts w:ascii="Times New Roman" w:hAnsi="Times New Roman" w:cs="Times New Roman"/>
          <w:sz w:val="24"/>
          <w:szCs w:val="24"/>
        </w:rPr>
        <w:t xml:space="preserve"> name</w:t>
      </w:r>
      <w:r w:rsidR="0091583C" w:rsidRPr="005320E9">
        <w:rPr>
          <w:rFonts w:ascii="Times New Roman" w:hAnsi="Times New Roman" w:cs="Times New Roman"/>
          <w:sz w:val="24"/>
          <w:szCs w:val="24"/>
        </w:rPr>
        <w:t xml:space="preserve">, </w:t>
      </w:r>
      <w:r w:rsidR="0091583C" w:rsidRPr="005320E9">
        <w:rPr>
          <w:rFonts w:ascii="Times New Roman" w:hAnsi="Times New Roman" w:cs="Times New Roman"/>
          <w:i/>
          <w:sz w:val="24"/>
          <w:szCs w:val="24"/>
        </w:rPr>
        <w:t>Heterosphaeria</w:t>
      </w:r>
      <w:r w:rsidR="0091583C" w:rsidRPr="005320E9">
        <w:rPr>
          <w:rFonts w:ascii="Times New Roman" w:hAnsi="Times New Roman" w:cs="Times New Roman"/>
          <w:sz w:val="24"/>
          <w:szCs w:val="24"/>
        </w:rPr>
        <w:t>,</w:t>
      </w:r>
      <w:r w:rsidRPr="005320E9">
        <w:rPr>
          <w:rFonts w:ascii="Times New Roman" w:hAnsi="Times New Roman" w:cs="Times New Roman"/>
          <w:sz w:val="24"/>
          <w:szCs w:val="24"/>
        </w:rPr>
        <w:t xml:space="preserve"> </w:t>
      </w:r>
      <w:r w:rsidR="0091583C" w:rsidRPr="005320E9">
        <w:rPr>
          <w:rFonts w:ascii="Times New Roman" w:hAnsi="Times New Roman" w:cs="Times New Roman"/>
          <w:sz w:val="24"/>
          <w:szCs w:val="24"/>
        </w:rPr>
        <w:t xml:space="preserve">is recommended. </w:t>
      </w:r>
    </w:p>
    <w:p w:rsidR="006D380B" w:rsidRPr="005320E9" w:rsidRDefault="006D380B" w:rsidP="00A619CD">
      <w:pPr>
        <w:spacing w:after="120"/>
        <w:rPr>
          <w:rFonts w:ascii="Times New Roman" w:hAnsi="Times New Roman" w:cs="Times New Roman"/>
          <w:sz w:val="24"/>
          <w:szCs w:val="24"/>
        </w:rPr>
      </w:pPr>
    </w:p>
    <w:p w:rsidR="001E7412" w:rsidRPr="005320E9" w:rsidRDefault="001E7412" w:rsidP="00A619CD">
      <w:pPr>
        <w:spacing w:after="120"/>
        <w:rPr>
          <w:rFonts w:ascii="Times New Roman" w:hAnsi="Times New Roman" w:cs="Times New Roman"/>
          <w:sz w:val="24"/>
          <w:szCs w:val="24"/>
        </w:rPr>
      </w:pPr>
      <w:r w:rsidRPr="005320E9">
        <w:rPr>
          <w:rFonts w:ascii="Times New Roman" w:hAnsi="Times New Roman" w:cs="Times New Roman"/>
          <w:sz w:val="24"/>
          <w:szCs w:val="24"/>
        </w:rPr>
        <w:lastRenderedPageBreak/>
        <w:t>Based on Leuchtmann (1987) one new combination is required:</w:t>
      </w:r>
    </w:p>
    <w:p w:rsidR="001E7412" w:rsidRPr="005320E9" w:rsidRDefault="001E7412" w:rsidP="00A619CD">
      <w:pPr>
        <w:spacing w:after="120"/>
        <w:rPr>
          <w:rFonts w:ascii="Times New Roman" w:hAnsi="Times New Roman" w:cs="Times New Roman"/>
          <w:sz w:val="24"/>
          <w:szCs w:val="24"/>
        </w:rPr>
      </w:pPr>
    </w:p>
    <w:p w:rsidR="001E7412" w:rsidRPr="005320E9" w:rsidRDefault="001E7412"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Heterosphaeria sublineolata</w:t>
      </w:r>
      <w:r w:rsidRPr="005320E9">
        <w:rPr>
          <w:rFonts w:ascii="Times New Roman" w:hAnsi="Times New Roman" w:cs="Times New Roman"/>
          <w:sz w:val="24"/>
          <w:szCs w:val="24"/>
        </w:rPr>
        <w:t xml:space="preserve"> (Th</w:t>
      </w:r>
      <w:r w:rsidR="0016004A" w:rsidRPr="005320E9">
        <w:rPr>
          <w:rFonts w:ascii="Times New Roman" w:hAnsi="Times New Roman" w:cs="Times New Roman"/>
          <w:sz w:val="24"/>
          <w:szCs w:val="24"/>
        </w:rPr>
        <w:t>ü</w:t>
      </w:r>
      <w:r w:rsidRPr="005320E9">
        <w:rPr>
          <w:rFonts w:ascii="Times New Roman" w:hAnsi="Times New Roman" w:cs="Times New Roman"/>
          <w:sz w:val="24"/>
          <w:szCs w:val="24"/>
        </w:rPr>
        <w:t>m</w:t>
      </w:r>
      <w:r w:rsidRPr="00113FA5">
        <w:rPr>
          <w:rFonts w:ascii="Times New Roman" w:hAnsi="Times New Roman" w:cs="Times New Roman"/>
          <w:sz w:val="24"/>
          <w:szCs w:val="24"/>
          <w:highlight w:val="yellow"/>
        </w:rPr>
        <w:t>.) Leuchtmann</w:t>
      </w:r>
      <w:r w:rsidRPr="005320E9">
        <w:rPr>
          <w:rFonts w:ascii="Times New Roman" w:hAnsi="Times New Roman" w:cs="Times New Roman"/>
          <w:sz w:val="24"/>
          <w:szCs w:val="24"/>
        </w:rPr>
        <w:t>, comb. no</w:t>
      </w:r>
      <w:r w:rsidR="00FA02B0" w:rsidRPr="005320E9">
        <w:rPr>
          <w:rFonts w:ascii="Times New Roman" w:hAnsi="Times New Roman" w:cs="Times New Roman"/>
          <w:sz w:val="24"/>
          <w:szCs w:val="24"/>
        </w:rPr>
        <w:t>v</w:t>
      </w:r>
      <w:r w:rsidRPr="005320E9">
        <w:rPr>
          <w:rFonts w:ascii="Times New Roman" w:hAnsi="Times New Roman" w:cs="Times New Roman"/>
          <w:sz w:val="24"/>
          <w:szCs w:val="24"/>
        </w:rPr>
        <w:t>.</w:t>
      </w:r>
    </w:p>
    <w:p w:rsidR="001E7412" w:rsidRPr="005320E9" w:rsidRDefault="001E7412"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Septoria sublineolata</w:t>
      </w:r>
      <w:r w:rsidRPr="005320E9">
        <w:rPr>
          <w:rFonts w:ascii="Times New Roman" w:hAnsi="Times New Roman" w:cs="Times New Roman"/>
          <w:sz w:val="24"/>
          <w:szCs w:val="24"/>
        </w:rPr>
        <w:t xml:space="preserve"> Th</w:t>
      </w:r>
      <w:r w:rsidR="0016004A" w:rsidRPr="005320E9">
        <w:rPr>
          <w:rFonts w:ascii="Times New Roman" w:hAnsi="Times New Roman" w:cs="Times New Roman"/>
          <w:sz w:val="24"/>
          <w:szCs w:val="24"/>
        </w:rPr>
        <w:t>ü</w:t>
      </w:r>
      <w:r w:rsidRPr="005320E9">
        <w:rPr>
          <w:rFonts w:ascii="Times New Roman" w:hAnsi="Times New Roman" w:cs="Times New Roman"/>
          <w:sz w:val="24"/>
          <w:szCs w:val="24"/>
        </w:rPr>
        <w:t>m.</w:t>
      </w:r>
      <w:r w:rsidR="00FA02B0" w:rsidRPr="005320E9">
        <w:rPr>
          <w:rFonts w:ascii="Times New Roman" w:hAnsi="Times New Roman" w:cs="Times New Roman"/>
          <w:sz w:val="24"/>
          <w:szCs w:val="24"/>
        </w:rPr>
        <w:t xml:space="preserve">, </w:t>
      </w:r>
      <w:r w:rsidR="00FA02B0" w:rsidRPr="005320E9">
        <w:rPr>
          <w:rFonts w:ascii="Times New Roman" w:hAnsi="Times New Roman" w:cs="Times New Roman"/>
          <w:i/>
          <w:iCs/>
          <w:sz w:val="24"/>
          <w:szCs w:val="24"/>
        </w:rPr>
        <w:t>Bull. Soc. Imp. nat. Moscou</w:t>
      </w:r>
      <w:r w:rsidR="00FA02B0" w:rsidRPr="005320E9">
        <w:rPr>
          <w:rFonts w:ascii="Times New Roman" w:hAnsi="Times New Roman" w:cs="Times New Roman"/>
          <w:sz w:val="24"/>
          <w:szCs w:val="24"/>
        </w:rPr>
        <w:t xml:space="preserve"> </w:t>
      </w:r>
      <w:r w:rsidR="00FA02B0" w:rsidRPr="005320E9">
        <w:rPr>
          <w:rFonts w:ascii="Times New Roman" w:hAnsi="Times New Roman" w:cs="Times New Roman"/>
          <w:b/>
          <w:bCs/>
          <w:sz w:val="24"/>
          <w:szCs w:val="24"/>
        </w:rPr>
        <w:t>52</w:t>
      </w:r>
      <w:r w:rsidR="00FA02B0" w:rsidRPr="005320E9">
        <w:rPr>
          <w:rFonts w:ascii="Times New Roman" w:hAnsi="Times New Roman" w:cs="Times New Roman"/>
          <w:sz w:val="24"/>
          <w:szCs w:val="24"/>
        </w:rPr>
        <w:t>(1): 116 (1877)</w:t>
      </w:r>
      <w:r w:rsidR="0070674A" w:rsidRPr="005320E9">
        <w:rPr>
          <w:rFonts w:ascii="Times New Roman" w:hAnsi="Times New Roman" w:cs="Times New Roman"/>
          <w:sz w:val="24"/>
          <w:szCs w:val="24"/>
        </w:rPr>
        <w:t>.</w:t>
      </w:r>
    </w:p>
    <w:p w:rsidR="001E7412" w:rsidRPr="005320E9" w:rsidRDefault="001E7412"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Heterosphaeria veratri</w:t>
      </w:r>
      <w:r w:rsidRPr="005320E9">
        <w:rPr>
          <w:rFonts w:ascii="Times New Roman" w:hAnsi="Times New Roman" w:cs="Times New Roman"/>
          <w:sz w:val="24"/>
          <w:szCs w:val="24"/>
        </w:rPr>
        <w:t xml:space="preserve"> Nespiak &amp; Müller</w:t>
      </w:r>
      <w:r w:rsidR="0016004A" w:rsidRPr="005320E9">
        <w:rPr>
          <w:rFonts w:ascii="Times New Roman" w:hAnsi="Times New Roman" w:cs="Times New Roman"/>
          <w:sz w:val="24"/>
          <w:szCs w:val="24"/>
        </w:rPr>
        <w:t xml:space="preserve">, </w:t>
      </w:r>
      <w:r w:rsidR="0070674A" w:rsidRPr="005320E9">
        <w:rPr>
          <w:rFonts w:ascii="Times New Roman" w:hAnsi="Times New Roman" w:cs="Times New Roman"/>
          <w:i/>
          <w:iCs/>
          <w:sz w:val="24"/>
          <w:szCs w:val="24"/>
        </w:rPr>
        <w:t>Beitr. Kryptfl. Schweiz</w:t>
      </w:r>
      <w:r w:rsidR="0070674A" w:rsidRPr="005320E9">
        <w:rPr>
          <w:rFonts w:ascii="Times New Roman" w:hAnsi="Times New Roman" w:cs="Times New Roman"/>
          <w:sz w:val="24"/>
          <w:szCs w:val="24"/>
        </w:rPr>
        <w:t xml:space="preserve"> </w:t>
      </w:r>
      <w:r w:rsidR="0070674A" w:rsidRPr="005320E9">
        <w:rPr>
          <w:rFonts w:ascii="Times New Roman" w:hAnsi="Times New Roman" w:cs="Times New Roman"/>
          <w:b/>
          <w:bCs/>
          <w:sz w:val="24"/>
          <w:szCs w:val="24"/>
        </w:rPr>
        <w:t>15</w:t>
      </w:r>
      <w:r w:rsidR="0070674A" w:rsidRPr="005320E9">
        <w:rPr>
          <w:rFonts w:ascii="Times New Roman" w:hAnsi="Times New Roman" w:cs="Times New Roman"/>
          <w:sz w:val="24"/>
          <w:szCs w:val="24"/>
        </w:rPr>
        <w:t>(no. 1): 44 (1977).</w:t>
      </w:r>
    </w:p>
    <w:p w:rsidR="001E7412" w:rsidRPr="005320E9" w:rsidRDefault="001E7412" w:rsidP="00A619CD">
      <w:pPr>
        <w:spacing w:after="120"/>
        <w:rPr>
          <w:rFonts w:ascii="Times New Roman" w:hAnsi="Times New Roman" w:cs="Times New Roman"/>
          <w:sz w:val="24"/>
          <w:szCs w:val="24"/>
        </w:rPr>
      </w:pPr>
      <w:r w:rsidRPr="005320E9">
        <w:rPr>
          <w:rFonts w:ascii="Times New Roman" w:hAnsi="Times New Roman" w:cs="Times New Roman"/>
          <w:sz w:val="24"/>
          <w:szCs w:val="24"/>
        </w:rPr>
        <w:t>For further synonyms</w:t>
      </w:r>
      <w:r w:rsidR="000C56B7">
        <w:rPr>
          <w:rFonts w:ascii="Times New Roman" w:hAnsi="Times New Roman" w:cs="Times New Roman"/>
          <w:sz w:val="24"/>
          <w:szCs w:val="24"/>
        </w:rPr>
        <w:t>,</w:t>
      </w:r>
      <w:r w:rsidRPr="005320E9">
        <w:rPr>
          <w:rFonts w:ascii="Times New Roman" w:hAnsi="Times New Roman" w:cs="Times New Roman"/>
          <w:sz w:val="24"/>
          <w:szCs w:val="24"/>
        </w:rPr>
        <w:t xml:space="preserve"> see Leuchtmann (1987) and Müller (1977).</w:t>
      </w:r>
    </w:p>
    <w:p w:rsidR="001E7412" w:rsidRPr="005320E9" w:rsidRDefault="001E7412" w:rsidP="00A619CD">
      <w:pPr>
        <w:spacing w:after="120"/>
        <w:rPr>
          <w:rFonts w:ascii="Times New Roman" w:hAnsi="Times New Roman" w:cs="Times New Roman"/>
          <w:sz w:val="24"/>
          <w:szCs w:val="24"/>
        </w:rPr>
      </w:pPr>
    </w:p>
    <w:p w:rsidR="004D2350" w:rsidRPr="005320E9" w:rsidRDefault="004D2350"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Hyphodiscus</w:t>
      </w:r>
      <w:r w:rsidRPr="005320E9">
        <w:rPr>
          <w:rFonts w:ascii="Times New Roman" w:hAnsi="Times New Roman" w:cs="Times New Roman"/>
          <w:b/>
          <w:color w:val="000000" w:themeColor="text1"/>
          <w:szCs w:val="24"/>
        </w:rPr>
        <w:t xml:space="preserve"> 1907 </w:t>
      </w:r>
      <w:r w:rsidR="00A311FC"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rather than </w:t>
      </w:r>
      <w:r w:rsidRPr="005320E9">
        <w:rPr>
          <w:rFonts w:ascii="Times New Roman" w:hAnsi="Times New Roman" w:cs="Times New Roman"/>
          <w:b/>
          <w:i/>
          <w:color w:val="000000" w:themeColor="text1"/>
          <w:szCs w:val="24"/>
        </w:rPr>
        <w:t>Catenulifera</w:t>
      </w:r>
      <w:r w:rsidRPr="005320E9">
        <w:rPr>
          <w:rFonts w:ascii="Times New Roman" w:hAnsi="Times New Roman" w:cs="Times New Roman"/>
          <w:b/>
          <w:color w:val="000000" w:themeColor="text1"/>
          <w:szCs w:val="24"/>
        </w:rPr>
        <w:t xml:space="preserve"> Hosoya 2002</w:t>
      </w:r>
      <w:r w:rsidR="00A311FC" w:rsidRPr="005320E9">
        <w:rPr>
          <w:rFonts w:ascii="Times New Roman" w:hAnsi="Times New Roman" w:cs="Times New Roman"/>
          <w:b/>
          <w:color w:val="000000" w:themeColor="text1"/>
          <w:szCs w:val="24"/>
        </w:rPr>
        <w:t xml:space="preserve"> (A)</w:t>
      </w:r>
    </w:p>
    <w:p w:rsidR="004D2350" w:rsidRPr="005320E9" w:rsidRDefault="004D2350" w:rsidP="00A619CD">
      <w:pPr>
        <w:pStyle w:val="NormalWeb"/>
        <w:spacing w:after="120"/>
        <w:rPr>
          <w:rFonts w:ascii="Times New Roman" w:hAnsi="Times New Roman" w:cs="Times New Roman"/>
          <w:b/>
          <w:color w:val="000000" w:themeColor="text1"/>
          <w:szCs w:val="24"/>
        </w:rPr>
      </w:pPr>
    </w:p>
    <w:p w:rsidR="004D2350" w:rsidRPr="00CF5D78" w:rsidRDefault="004D2350"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genus </w:t>
      </w:r>
      <w:r w:rsidRPr="005320E9">
        <w:rPr>
          <w:rFonts w:ascii="Times New Roman" w:hAnsi="Times New Roman" w:cs="Times New Roman"/>
          <w:i/>
          <w:color w:val="000000" w:themeColor="text1"/>
          <w:szCs w:val="24"/>
        </w:rPr>
        <w:t>Hyphodiscus</w:t>
      </w:r>
      <w:r w:rsidRPr="005320E9">
        <w:rPr>
          <w:rFonts w:ascii="Times New Roman" w:hAnsi="Times New Roman" w:cs="Times New Roman"/>
          <w:color w:val="000000" w:themeColor="text1"/>
          <w:szCs w:val="24"/>
        </w:rPr>
        <w:t xml:space="preserve"> based on </w:t>
      </w:r>
      <w:r w:rsidRPr="005320E9">
        <w:rPr>
          <w:rFonts w:ascii="Times New Roman" w:hAnsi="Times New Roman" w:cs="Times New Roman"/>
          <w:i/>
          <w:color w:val="000000" w:themeColor="text1"/>
          <w:szCs w:val="24"/>
        </w:rPr>
        <w:t>H. gregarius</w:t>
      </w:r>
      <w:r w:rsidRPr="005320E9">
        <w:rPr>
          <w:rFonts w:ascii="Times New Roman" w:hAnsi="Times New Roman" w:cs="Times New Roman"/>
          <w:color w:val="000000" w:themeColor="text1"/>
          <w:szCs w:val="24"/>
        </w:rPr>
        <w:t xml:space="preserve">, now regarded as </w:t>
      </w:r>
      <w:r w:rsidRPr="005320E9">
        <w:rPr>
          <w:rFonts w:ascii="Times New Roman" w:hAnsi="Times New Roman" w:cs="Times New Roman"/>
          <w:i/>
          <w:color w:val="000000" w:themeColor="text1"/>
          <w:szCs w:val="24"/>
        </w:rPr>
        <w:t>H. theioideus</w:t>
      </w:r>
      <w:r w:rsidRPr="005320E9">
        <w:rPr>
          <w:rFonts w:ascii="Times New Roman" w:hAnsi="Times New Roman" w:cs="Times New Roman"/>
          <w:color w:val="000000" w:themeColor="text1"/>
          <w:szCs w:val="24"/>
        </w:rPr>
        <w:t xml:space="preserve">, was reviewed by Hosoya (2002) who described the genus </w:t>
      </w:r>
      <w:r w:rsidRPr="005320E9">
        <w:rPr>
          <w:rFonts w:ascii="Times New Roman" w:hAnsi="Times New Roman" w:cs="Times New Roman"/>
          <w:i/>
          <w:color w:val="000000" w:themeColor="text1"/>
          <w:szCs w:val="24"/>
        </w:rPr>
        <w:t>Catenulifera</w:t>
      </w:r>
      <w:r w:rsidRPr="005320E9">
        <w:rPr>
          <w:rFonts w:ascii="Times New Roman" w:hAnsi="Times New Roman" w:cs="Times New Roman"/>
          <w:color w:val="000000" w:themeColor="text1"/>
          <w:szCs w:val="24"/>
        </w:rPr>
        <w:t xml:space="preserve"> typified by </w:t>
      </w:r>
      <w:r w:rsidRPr="005320E9">
        <w:rPr>
          <w:rFonts w:ascii="Times New Roman" w:hAnsi="Times New Roman" w:cs="Times New Roman"/>
          <w:i/>
          <w:color w:val="000000" w:themeColor="text1"/>
          <w:szCs w:val="24"/>
        </w:rPr>
        <w:t>C. rhodogena</w:t>
      </w:r>
      <w:r w:rsidRPr="005320E9">
        <w:rPr>
          <w:rFonts w:ascii="Times New Roman" w:hAnsi="Times New Roman" w:cs="Times New Roman"/>
          <w:color w:val="000000" w:themeColor="text1"/>
          <w:szCs w:val="24"/>
        </w:rPr>
        <w:t xml:space="preserve"> as the asexual morph of </w:t>
      </w:r>
      <w:r w:rsidRPr="005320E9">
        <w:rPr>
          <w:rFonts w:ascii="Times New Roman" w:hAnsi="Times New Roman" w:cs="Times New Roman"/>
          <w:i/>
          <w:color w:val="000000" w:themeColor="text1"/>
          <w:szCs w:val="24"/>
        </w:rPr>
        <w:t>H. hymeniophilus</w:t>
      </w:r>
      <w:r w:rsidRPr="005320E9">
        <w:rPr>
          <w:rFonts w:ascii="Times New Roman" w:hAnsi="Times New Roman" w:cs="Times New Roman"/>
          <w:color w:val="000000" w:themeColor="text1"/>
          <w:szCs w:val="24"/>
        </w:rPr>
        <w:t>.</w:t>
      </w:r>
      <w:r w:rsidR="006052B8"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More recently Bogale et al. (2010) confirmed th</w:t>
      </w:r>
      <w:r w:rsidR="000C56B7">
        <w:rPr>
          <w:rFonts w:ascii="Times New Roman" w:hAnsi="Times New Roman" w:cs="Times New Roman"/>
          <w:color w:val="000000" w:themeColor="text1"/>
          <w:szCs w:val="24"/>
        </w:rPr>
        <w:t>e</w:t>
      </w:r>
      <w:r w:rsidRPr="005320E9">
        <w:rPr>
          <w:rFonts w:ascii="Times New Roman" w:hAnsi="Times New Roman" w:cs="Times New Roman"/>
          <w:color w:val="000000" w:themeColor="text1"/>
          <w:szCs w:val="24"/>
        </w:rPr>
        <w:t xml:space="preserve"> relationship based on sequence analyses</w:t>
      </w:r>
      <w:r w:rsidR="001E7412" w:rsidRPr="005320E9">
        <w:rPr>
          <w:rFonts w:ascii="Times New Roman" w:hAnsi="Times New Roman" w:cs="Times New Roman"/>
          <w:color w:val="000000" w:themeColor="text1"/>
          <w:szCs w:val="24"/>
        </w:rPr>
        <w:t xml:space="preserve"> </w:t>
      </w:r>
      <w:r w:rsidR="00CF5D78">
        <w:rPr>
          <w:rFonts w:ascii="Times New Roman" w:hAnsi="Times New Roman" w:cs="Times New Roman"/>
          <w:color w:val="000000" w:themeColor="text1"/>
          <w:szCs w:val="24"/>
        </w:rPr>
        <w:t>of</w:t>
      </w:r>
      <w:r w:rsidR="001E7412" w:rsidRPr="005320E9">
        <w:rPr>
          <w:rFonts w:ascii="Times New Roman" w:hAnsi="Times New Roman" w:cs="Times New Roman"/>
          <w:color w:val="000000" w:themeColor="text1"/>
          <w:szCs w:val="24"/>
        </w:rPr>
        <w:t xml:space="preserve"> </w:t>
      </w:r>
      <w:r w:rsidR="001E7412" w:rsidRPr="005320E9">
        <w:rPr>
          <w:rFonts w:ascii="Times New Roman" w:hAnsi="Times New Roman" w:cs="Times New Roman"/>
          <w:i/>
          <w:color w:val="000000" w:themeColor="text1"/>
          <w:szCs w:val="24"/>
        </w:rPr>
        <w:t>H. hymeniophilus</w:t>
      </w:r>
      <w:r w:rsidR="001E7412" w:rsidRPr="005320E9">
        <w:rPr>
          <w:rFonts w:ascii="Times New Roman" w:hAnsi="Times New Roman" w:cs="Times New Roman"/>
          <w:color w:val="000000" w:themeColor="text1"/>
          <w:szCs w:val="24"/>
        </w:rPr>
        <w:t xml:space="preserve"> and </w:t>
      </w:r>
      <w:r w:rsidR="001E7412" w:rsidRPr="005320E9">
        <w:rPr>
          <w:rFonts w:ascii="Times New Roman" w:hAnsi="Times New Roman" w:cs="Times New Roman"/>
          <w:i/>
          <w:color w:val="000000" w:themeColor="text1"/>
          <w:szCs w:val="24"/>
        </w:rPr>
        <w:t>C. rhodogena</w:t>
      </w:r>
      <w:r w:rsidR="001E7412" w:rsidRPr="005320E9">
        <w:rPr>
          <w:rFonts w:ascii="Times New Roman" w:hAnsi="Times New Roman" w:cs="Times New Roman"/>
          <w:color w:val="000000" w:themeColor="text1"/>
          <w:szCs w:val="24"/>
        </w:rPr>
        <w:t xml:space="preserve">. Assuming that </w:t>
      </w:r>
      <w:r w:rsidR="001E7412" w:rsidRPr="005320E9">
        <w:rPr>
          <w:rFonts w:ascii="Times New Roman" w:hAnsi="Times New Roman" w:cs="Times New Roman"/>
          <w:i/>
          <w:color w:val="000000" w:themeColor="text1"/>
          <w:szCs w:val="24"/>
        </w:rPr>
        <w:t>H. hymeniophilus</w:t>
      </w:r>
      <w:r w:rsidR="001E7412" w:rsidRPr="005320E9">
        <w:rPr>
          <w:rFonts w:ascii="Times New Roman" w:hAnsi="Times New Roman" w:cs="Times New Roman"/>
          <w:color w:val="000000" w:themeColor="text1"/>
          <w:szCs w:val="24"/>
        </w:rPr>
        <w:t xml:space="preserve"> and </w:t>
      </w:r>
      <w:r w:rsidR="001E7412" w:rsidRPr="005320E9">
        <w:rPr>
          <w:rFonts w:ascii="Times New Roman" w:hAnsi="Times New Roman" w:cs="Times New Roman"/>
          <w:i/>
          <w:color w:val="000000" w:themeColor="text1"/>
          <w:szCs w:val="24"/>
        </w:rPr>
        <w:t>H. theioideus</w:t>
      </w:r>
      <w:r w:rsidR="001E7412" w:rsidRPr="005320E9">
        <w:rPr>
          <w:rFonts w:ascii="Times New Roman" w:hAnsi="Times New Roman" w:cs="Times New Roman"/>
          <w:color w:val="000000" w:themeColor="text1"/>
          <w:szCs w:val="24"/>
        </w:rPr>
        <w:t xml:space="preserve"> are congeneric as suggested by Hosoya (2002)</w:t>
      </w:r>
      <w:r w:rsidR="00094632" w:rsidRPr="005320E9">
        <w:rPr>
          <w:rFonts w:ascii="Times New Roman" w:hAnsi="Times New Roman" w:cs="Times New Roman"/>
          <w:color w:val="000000" w:themeColor="text1"/>
          <w:szCs w:val="24"/>
        </w:rPr>
        <w:t>,</w:t>
      </w:r>
      <w:r w:rsidR="001E7412" w:rsidRPr="005320E9">
        <w:rPr>
          <w:rFonts w:ascii="Times New Roman" w:hAnsi="Times New Roman" w:cs="Times New Roman"/>
          <w:color w:val="000000" w:themeColor="text1"/>
          <w:szCs w:val="24"/>
        </w:rPr>
        <w:t xml:space="preserve"> then </w:t>
      </w:r>
      <w:r w:rsidRPr="005320E9">
        <w:rPr>
          <w:rFonts w:ascii="Times New Roman" w:hAnsi="Times New Roman" w:cs="Times New Roman"/>
          <w:i/>
          <w:color w:val="000000" w:themeColor="text1"/>
          <w:szCs w:val="24"/>
        </w:rPr>
        <w:t>Hyphodiscus</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Catenulifera</w:t>
      </w:r>
      <w:r w:rsidRPr="005320E9">
        <w:rPr>
          <w:rFonts w:ascii="Times New Roman" w:hAnsi="Times New Roman" w:cs="Times New Roman"/>
          <w:color w:val="000000" w:themeColor="text1"/>
          <w:szCs w:val="24"/>
        </w:rPr>
        <w:t xml:space="preserve"> are taxonomically congruent.</w:t>
      </w:r>
      <w:r w:rsidR="006052B8" w:rsidRPr="005320E9">
        <w:rPr>
          <w:rFonts w:ascii="Times New Roman" w:hAnsi="Times New Roman" w:cs="Times New Roman"/>
          <w:color w:val="000000" w:themeColor="text1"/>
          <w:szCs w:val="24"/>
        </w:rPr>
        <w:t xml:space="preserve"> </w:t>
      </w:r>
      <w:r w:rsidR="00094632" w:rsidRPr="005320E9">
        <w:rPr>
          <w:rFonts w:ascii="Times New Roman" w:hAnsi="Times New Roman" w:cs="Times New Roman"/>
          <w:color w:val="000000" w:themeColor="text1"/>
          <w:szCs w:val="24"/>
        </w:rPr>
        <w:t>Bogale et al. (2010)</w:t>
      </w:r>
      <w:r w:rsidRPr="005320E9">
        <w:rPr>
          <w:rFonts w:ascii="Times New Roman" w:hAnsi="Times New Roman" w:cs="Times New Roman"/>
          <w:color w:val="000000" w:themeColor="text1"/>
          <w:szCs w:val="24"/>
        </w:rPr>
        <w:t xml:space="preserve"> transferred two species of </w:t>
      </w:r>
      <w:r w:rsidRPr="005320E9">
        <w:rPr>
          <w:rFonts w:ascii="Times New Roman" w:hAnsi="Times New Roman" w:cs="Times New Roman"/>
          <w:i/>
          <w:color w:val="000000" w:themeColor="text1"/>
          <w:szCs w:val="24"/>
        </w:rPr>
        <w:t>Phialophora</w:t>
      </w:r>
      <w:r w:rsidRPr="005320E9">
        <w:rPr>
          <w:rFonts w:ascii="Times New Roman" w:hAnsi="Times New Roman" w:cs="Times New Roman"/>
          <w:color w:val="000000" w:themeColor="text1"/>
          <w:szCs w:val="24"/>
        </w:rPr>
        <w:t xml:space="preserve"> to </w:t>
      </w:r>
      <w:r w:rsidRPr="005320E9">
        <w:rPr>
          <w:rFonts w:ascii="Times New Roman" w:hAnsi="Times New Roman" w:cs="Times New Roman"/>
          <w:i/>
          <w:color w:val="000000" w:themeColor="text1"/>
          <w:szCs w:val="24"/>
        </w:rPr>
        <w:t>Catenulifera</w:t>
      </w:r>
      <w:r w:rsidRPr="005320E9">
        <w:rPr>
          <w:rFonts w:ascii="Times New Roman" w:hAnsi="Times New Roman" w:cs="Times New Roman"/>
          <w:color w:val="000000" w:themeColor="text1"/>
          <w:szCs w:val="24"/>
        </w:rPr>
        <w:t xml:space="preserve"> now with four names in that genus. The genus </w:t>
      </w:r>
      <w:r w:rsidRPr="005320E9">
        <w:rPr>
          <w:rFonts w:ascii="Times New Roman" w:hAnsi="Times New Roman" w:cs="Times New Roman"/>
          <w:i/>
          <w:color w:val="000000" w:themeColor="text1"/>
          <w:szCs w:val="24"/>
        </w:rPr>
        <w:t>Hyphodiscus</w:t>
      </w:r>
      <w:r w:rsidRPr="005320E9">
        <w:rPr>
          <w:rFonts w:ascii="Times New Roman" w:hAnsi="Times New Roman" w:cs="Times New Roman"/>
          <w:color w:val="000000" w:themeColor="text1"/>
          <w:szCs w:val="24"/>
        </w:rPr>
        <w:t xml:space="preserve"> currently includes 11 species many of which do not have known asexual morphs. Given the greater number of species, the frequency of use, and its priority, we recommend the use of </w:t>
      </w:r>
      <w:r w:rsidRPr="005320E9">
        <w:rPr>
          <w:rFonts w:ascii="Times New Roman" w:hAnsi="Times New Roman" w:cs="Times New Roman"/>
          <w:i/>
          <w:color w:val="000000" w:themeColor="text1"/>
          <w:szCs w:val="24"/>
        </w:rPr>
        <w:t>Hyphodiscus</w:t>
      </w:r>
      <w:r w:rsidR="00CF5D78">
        <w:rPr>
          <w:rFonts w:ascii="Times New Roman" w:hAnsi="Times New Roman" w:cs="Times New Roman"/>
          <w:color w:val="000000" w:themeColor="text1"/>
          <w:szCs w:val="24"/>
        </w:rPr>
        <w:t>.</w:t>
      </w:r>
    </w:p>
    <w:p w:rsidR="004D2350" w:rsidRPr="005320E9" w:rsidRDefault="004D2350"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Three species of </w:t>
      </w:r>
      <w:r w:rsidRPr="005320E9">
        <w:rPr>
          <w:rFonts w:ascii="Times New Roman" w:hAnsi="Times New Roman" w:cs="Times New Roman"/>
          <w:i/>
          <w:szCs w:val="24"/>
        </w:rPr>
        <w:t>Catinulifera</w:t>
      </w:r>
      <w:r w:rsidRPr="005320E9">
        <w:rPr>
          <w:rFonts w:ascii="Times New Roman" w:hAnsi="Times New Roman" w:cs="Times New Roman"/>
          <w:szCs w:val="24"/>
        </w:rPr>
        <w:t xml:space="preserve"> should be transferred to </w:t>
      </w:r>
      <w:r w:rsidRPr="005320E9">
        <w:rPr>
          <w:rFonts w:ascii="Times New Roman" w:hAnsi="Times New Roman" w:cs="Times New Roman"/>
          <w:i/>
          <w:szCs w:val="24"/>
        </w:rPr>
        <w:t>Hyphodiscus</w:t>
      </w:r>
      <w:r w:rsidRPr="005320E9">
        <w:rPr>
          <w:rFonts w:ascii="Times New Roman" w:hAnsi="Times New Roman" w:cs="Times New Roman"/>
          <w:szCs w:val="24"/>
        </w:rPr>
        <w:t>:</w:t>
      </w:r>
    </w:p>
    <w:p w:rsidR="004D2350" w:rsidRPr="005320E9" w:rsidRDefault="00FD219E" w:rsidP="00A619CD">
      <w:pPr>
        <w:pStyle w:val="NormalWeb"/>
        <w:spacing w:after="120"/>
        <w:rPr>
          <w:rFonts w:ascii="Times New Roman" w:hAnsi="Times New Roman" w:cs="Times New Roman"/>
          <w:bCs/>
          <w:szCs w:val="24"/>
        </w:rPr>
      </w:pPr>
      <w:r w:rsidRPr="005320E9">
        <w:rPr>
          <w:rFonts w:ascii="Times New Roman" w:hAnsi="Times New Roman" w:cs="Times New Roman"/>
          <w:bCs/>
          <w:i/>
          <w:szCs w:val="24"/>
        </w:rPr>
        <w:t>Hyphodiscus brachyconia</w:t>
      </w:r>
      <w:r w:rsidRPr="005320E9">
        <w:rPr>
          <w:rFonts w:ascii="Times New Roman" w:hAnsi="Times New Roman" w:cs="Times New Roman"/>
          <w:bCs/>
          <w:szCs w:val="24"/>
        </w:rPr>
        <w:t xml:space="preserve"> (W. Gams) </w:t>
      </w:r>
      <w:r w:rsidR="004F7AEA" w:rsidRPr="00113FA5">
        <w:rPr>
          <w:rFonts w:ascii="Times New Roman" w:hAnsi="Times New Roman" w:cs="Times New Roman"/>
          <w:bCs/>
          <w:szCs w:val="24"/>
          <w:highlight w:val="yellow"/>
        </w:rPr>
        <w:t>Hosoya</w:t>
      </w:r>
      <w:r w:rsidR="00701B84" w:rsidRPr="00113FA5">
        <w:rPr>
          <w:rFonts w:ascii="Times New Roman" w:hAnsi="Times New Roman" w:cs="Times New Roman"/>
          <w:bCs/>
          <w:szCs w:val="24"/>
          <w:highlight w:val="yellow"/>
        </w:rPr>
        <w:t>???</w:t>
      </w:r>
      <w:r w:rsidR="004F7AEA" w:rsidRPr="005320E9">
        <w:rPr>
          <w:rFonts w:ascii="Times New Roman" w:hAnsi="Times New Roman" w:cs="Times New Roman"/>
          <w:bCs/>
          <w:szCs w:val="24"/>
        </w:rPr>
        <w:t xml:space="preserve">, </w:t>
      </w:r>
      <w:r w:rsidRPr="005320E9">
        <w:rPr>
          <w:rFonts w:ascii="Times New Roman" w:hAnsi="Times New Roman" w:cs="Times New Roman"/>
          <w:bCs/>
          <w:szCs w:val="24"/>
        </w:rPr>
        <w:t>comb. nov.</w:t>
      </w:r>
    </w:p>
    <w:p w:rsidR="00FD219E" w:rsidRPr="005320E9" w:rsidRDefault="00FD219E"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hyperlink r:id="rId28" w:history="1">
        <w:r w:rsidRPr="005320E9">
          <w:rPr>
            <w:rStyle w:val="Hyperlink"/>
            <w:rFonts w:ascii="Times New Roman" w:hAnsi="Times New Roman" w:cs="Times New Roman"/>
            <w:bCs/>
            <w:i/>
            <w:color w:val="auto"/>
            <w:sz w:val="24"/>
            <w:szCs w:val="24"/>
            <w:u w:val="none"/>
          </w:rPr>
          <w:t>Phialophora</w:t>
        </w:r>
      </w:hyperlink>
      <w:r w:rsidRPr="005320E9">
        <w:rPr>
          <w:rFonts w:ascii="Times New Roman" w:hAnsi="Times New Roman" w:cs="Times New Roman"/>
          <w:bCs/>
          <w:i/>
          <w:szCs w:val="24"/>
        </w:rPr>
        <w:t xml:space="preserve"> brachyconia</w:t>
      </w:r>
      <w:r w:rsidRPr="005320E9">
        <w:rPr>
          <w:rFonts w:ascii="Times New Roman" w:hAnsi="Times New Roman" w:cs="Times New Roman"/>
          <w:szCs w:val="24"/>
        </w:rPr>
        <w:t xml:space="preserve"> </w:t>
      </w:r>
      <w:r w:rsidRPr="005320E9">
        <w:rPr>
          <w:rFonts w:ascii="Times New Roman" w:hAnsi="Times New Roman" w:cs="Times New Roman"/>
          <w:bCs/>
          <w:szCs w:val="24"/>
        </w:rPr>
        <w:t>W. Gams</w:t>
      </w:r>
      <w:r w:rsidRPr="005320E9">
        <w:rPr>
          <w:rFonts w:ascii="Times New Roman" w:hAnsi="Times New Roman" w:cs="Times New Roman"/>
          <w:szCs w:val="24"/>
        </w:rPr>
        <w:t xml:space="preserve">, in Gams &amp; Holubová-Jechová, </w:t>
      </w:r>
      <w:r w:rsidRPr="005320E9">
        <w:rPr>
          <w:rFonts w:ascii="Times New Roman" w:hAnsi="Times New Roman" w:cs="Times New Roman"/>
          <w:i/>
          <w:iCs/>
          <w:szCs w:val="24"/>
        </w:rPr>
        <w:t>Stud. Mycol.</w:t>
      </w:r>
      <w:r w:rsidRPr="005320E9">
        <w:rPr>
          <w:rFonts w:ascii="Times New Roman" w:hAnsi="Times New Roman" w:cs="Times New Roman"/>
          <w:szCs w:val="24"/>
        </w:rPr>
        <w:t xml:space="preserve"> </w:t>
      </w:r>
      <w:r w:rsidRPr="005320E9">
        <w:rPr>
          <w:rFonts w:ascii="Times New Roman" w:hAnsi="Times New Roman" w:cs="Times New Roman"/>
          <w:bCs/>
          <w:szCs w:val="24"/>
        </w:rPr>
        <w:t>13</w:t>
      </w:r>
      <w:r w:rsidRPr="005320E9">
        <w:rPr>
          <w:rFonts w:ascii="Times New Roman" w:hAnsi="Times New Roman" w:cs="Times New Roman"/>
          <w:szCs w:val="24"/>
        </w:rPr>
        <w:t>: 68 (1976)</w:t>
      </w:r>
      <w:r w:rsidR="0070674A" w:rsidRPr="005320E9">
        <w:rPr>
          <w:rFonts w:ascii="Times New Roman" w:hAnsi="Times New Roman" w:cs="Times New Roman"/>
          <w:szCs w:val="24"/>
        </w:rPr>
        <w:t>.</w:t>
      </w:r>
    </w:p>
    <w:p w:rsidR="00FD219E" w:rsidRPr="005320E9" w:rsidRDefault="00DB324A"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00FD219E" w:rsidRPr="005320E9">
        <w:rPr>
          <w:rFonts w:ascii="Times New Roman" w:hAnsi="Times New Roman" w:cs="Times New Roman"/>
          <w:bCs/>
          <w:szCs w:val="24"/>
        </w:rPr>
        <w:t xml:space="preserve"> </w:t>
      </w:r>
      <w:hyperlink r:id="rId29" w:history="1">
        <w:r w:rsidR="00FD219E" w:rsidRPr="005320E9">
          <w:rPr>
            <w:rStyle w:val="Hyperlink"/>
            <w:rFonts w:ascii="Times New Roman" w:hAnsi="Times New Roman" w:cs="Times New Roman"/>
            <w:bCs/>
            <w:i/>
            <w:color w:val="auto"/>
            <w:sz w:val="24"/>
            <w:szCs w:val="24"/>
            <w:u w:val="none"/>
          </w:rPr>
          <w:t>Catenulifera</w:t>
        </w:r>
      </w:hyperlink>
      <w:r w:rsidR="00FD219E" w:rsidRPr="005320E9">
        <w:rPr>
          <w:rFonts w:ascii="Times New Roman" w:hAnsi="Times New Roman" w:cs="Times New Roman"/>
          <w:bCs/>
          <w:i/>
          <w:szCs w:val="24"/>
        </w:rPr>
        <w:t xml:space="preserve"> brachyconia</w:t>
      </w:r>
      <w:r w:rsidR="00FD219E" w:rsidRPr="005320E9">
        <w:rPr>
          <w:rFonts w:ascii="Times New Roman" w:hAnsi="Times New Roman" w:cs="Times New Roman"/>
          <w:szCs w:val="24"/>
        </w:rPr>
        <w:t xml:space="preserve"> </w:t>
      </w:r>
      <w:r w:rsidR="00FD219E" w:rsidRPr="005320E9">
        <w:rPr>
          <w:rFonts w:ascii="Times New Roman" w:hAnsi="Times New Roman" w:cs="Times New Roman"/>
          <w:bCs/>
          <w:szCs w:val="24"/>
        </w:rPr>
        <w:t>(W. Gams) Bogale &amp; Unter.</w:t>
      </w:r>
      <w:r w:rsidR="00FD219E" w:rsidRPr="005320E9">
        <w:rPr>
          <w:rFonts w:ascii="Times New Roman" w:hAnsi="Times New Roman" w:cs="Times New Roman"/>
          <w:szCs w:val="24"/>
        </w:rPr>
        <w:t xml:space="preserve">, in Bogale, Orr, O'Hara &amp; Untereiner, </w:t>
      </w:r>
      <w:r w:rsidR="00FD219E" w:rsidRPr="005320E9">
        <w:rPr>
          <w:rFonts w:ascii="Times New Roman" w:hAnsi="Times New Roman" w:cs="Times New Roman"/>
          <w:i/>
          <w:iCs/>
          <w:szCs w:val="24"/>
        </w:rPr>
        <w:t>Fungal Biology</w:t>
      </w:r>
      <w:r w:rsidR="00FD219E" w:rsidRPr="005320E9">
        <w:rPr>
          <w:rFonts w:ascii="Times New Roman" w:hAnsi="Times New Roman" w:cs="Times New Roman"/>
          <w:szCs w:val="24"/>
        </w:rPr>
        <w:t xml:space="preserve"> </w:t>
      </w:r>
      <w:r w:rsidR="00FD219E" w:rsidRPr="005320E9">
        <w:rPr>
          <w:rFonts w:ascii="Times New Roman" w:hAnsi="Times New Roman" w:cs="Times New Roman"/>
          <w:bCs/>
          <w:szCs w:val="24"/>
        </w:rPr>
        <w:t>114</w:t>
      </w:r>
      <w:r w:rsidR="00FD219E" w:rsidRPr="005320E9">
        <w:rPr>
          <w:rFonts w:ascii="Times New Roman" w:hAnsi="Times New Roman" w:cs="Times New Roman"/>
          <w:szCs w:val="24"/>
        </w:rPr>
        <w:t>(4): 404 (2010)</w:t>
      </w:r>
      <w:r w:rsidR="0070674A" w:rsidRPr="005320E9">
        <w:rPr>
          <w:rFonts w:ascii="Times New Roman" w:hAnsi="Times New Roman" w:cs="Times New Roman"/>
          <w:szCs w:val="24"/>
        </w:rPr>
        <w:t>.</w:t>
      </w:r>
    </w:p>
    <w:p w:rsidR="00FD219E" w:rsidRPr="005320E9" w:rsidRDefault="00FD219E" w:rsidP="00A619CD">
      <w:pPr>
        <w:pStyle w:val="NormalWeb"/>
        <w:spacing w:after="120"/>
        <w:rPr>
          <w:rFonts w:ascii="Times New Roman" w:hAnsi="Times New Roman" w:cs="Times New Roman"/>
          <w:bCs/>
          <w:szCs w:val="24"/>
        </w:rPr>
      </w:pPr>
    </w:p>
    <w:p w:rsidR="00FD219E" w:rsidRPr="005320E9" w:rsidRDefault="00377C8A" w:rsidP="00A619CD">
      <w:pPr>
        <w:pStyle w:val="NormalWeb"/>
        <w:spacing w:after="120"/>
        <w:rPr>
          <w:rFonts w:ascii="Times New Roman" w:hAnsi="Times New Roman" w:cs="Times New Roman"/>
          <w:bCs/>
          <w:szCs w:val="24"/>
        </w:rPr>
      </w:pPr>
      <w:r w:rsidRPr="005320E9">
        <w:rPr>
          <w:rFonts w:ascii="Times New Roman" w:hAnsi="Times New Roman" w:cs="Times New Roman"/>
          <w:bCs/>
          <w:i/>
          <w:szCs w:val="24"/>
        </w:rPr>
        <w:t>Hyphodiscus brevicollaris</w:t>
      </w:r>
      <w:r w:rsidRPr="005320E9">
        <w:rPr>
          <w:rFonts w:ascii="Times New Roman" w:hAnsi="Times New Roman" w:cs="Times New Roman"/>
          <w:bCs/>
          <w:szCs w:val="24"/>
        </w:rPr>
        <w:t xml:space="preserve"> (W. Gams) </w:t>
      </w:r>
      <w:r w:rsidR="004F7AEA" w:rsidRPr="00113FA5">
        <w:rPr>
          <w:rFonts w:ascii="Times New Roman" w:hAnsi="Times New Roman" w:cs="Times New Roman"/>
          <w:bCs/>
          <w:szCs w:val="24"/>
          <w:highlight w:val="yellow"/>
        </w:rPr>
        <w:t>Hosoya,</w:t>
      </w:r>
      <w:r w:rsidR="004F7AEA" w:rsidRPr="005320E9">
        <w:rPr>
          <w:rFonts w:ascii="Times New Roman" w:hAnsi="Times New Roman" w:cs="Times New Roman"/>
          <w:bCs/>
          <w:szCs w:val="24"/>
        </w:rPr>
        <w:t xml:space="preserve"> </w:t>
      </w:r>
      <w:r w:rsidRPr="005320E9">
        <w:rPr>
          <w:rFonts w:ascii="Times New Roman" w:hAnsi="Times New Roman" w:cs="Times New Roman"/>
          <w:bCs/>
          <w:szCs w:val="24"/>
        </w:rPr>
        <w:t>comb. nov.</w:t>
      </w:r>
    </w:p>
    <w:p w:rsidR="00FD219E" w:rsidRPr="005320E9" w:rsidRDefault="00FD219E"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t xml:space="preserve">Basionym: </w:t>
      </w:r>
      <w:hyperlink r:id="rId30" w:history="1">
        <w:r w:rsidRPr="005320E9">
          <w:rPr>
            <w:rStyle w:val="Hyperlink"/>
            <w:rFonts w:ascii="Times New Roman" w:hAnsi="Times New Roman" w:cs="Times New Roman"/>
            <w:bCs/>
            <w:i/>
            <w:color w:val="auto"/>
            <w:sz w:val="24"/>
            <w:szCs w:val="24"/>
            <w:u w:val="none"/>
          </w:rPr>
          <w:t>Phialophora</w:t>
        </w:r>
      </w:hyperlink>
      <w:r w:rsidRPr="005320E9">
        <w:rPr>
          <w:rFonts w:ascii="Times New Roman" w:hAnsi="Times New Roman" w:cs="Times New Roman"/>
          <w:bCs/>
          <w:i/>
          <w:szCs w:val="24"/>
        </w:rPr>
        <w:t xml:space="preserve"> brevicollaris</w:t>
      </w:r>
      <w:r w:rsidRPr="005320E9">
        <w:rPr>
          <w:rFonts w:ascii="Times New Roman" w:hAnsi="Times New Roman" w:cs="Times New Roman"/>
          <w:szCs w:val="24"/>
        </w:rPr>
        <w:t xml:space="preserve"> </w:t>
      </w:r>
      <w:r w:rsidRPr="005320E9">
        <w:rPr>
          <w:rFonts w:ascii="Times New Roman" w:hAnsi="Times New Roman" w:cs="Times New Roman"/>
          <w:bCs/>
          <w:szCs w:val="24"/>
        </w:rPr>
        <w:t>W. Gams</w:t>
      </w:r>
      <w:r w:rsidRPr="005320E9">
        <w:rPr>
          <w:rFonts w:ascii="Times New Roman" w:hAnsi="Times New Roman" w:cs="Times New Roman"/>
          <w:szCs w:val="24"/>
        </w:rPr>
        <w:t xml:space="preserve">, in Gams &amp; Holubová-Jechová, </w:t>
      </w:r>
      <w:r w:rsidRPr="005320E9">
        <w:rPr>
          <w:rFonts w:ascii="Times New Roman" w:hAnsi="Times New Roman" w:cs="Times New Roman"/>
          <w:i/>
          <w:iCs/>
          <w:szCs w:val="24"/>
        </w:rPr>
        <w:t>Stud. Mycol.</w:t>
      </w:r>
      <w:r w:rsidRPr="005320E9">
        <w:rPr>
          <w:rFonts w:ascii="Times New Roman" w:hAnsi="Times New Roman" w:cs="Times New Roman"/>
          <w:szCs w:val="24"/>
        </w:rPr>
        <w:t xml:space="preserve"> </w:t>
      </w:r>
      <w:r w:rsidRPr="005320E9">
        <w:rPr>
          <w:rFonts w:ascii="Times New Roman" w:hAnsi="Times New Roman" w:cs="Times New Roman"/>
          <w:bCs/>
          <w:szCs w:val="24"/>
        </w:rPr>
        <w:t>13</w:t>
      </w:r>
      <w:r w:rsidRPr="005320E9">
        <w:rPr>
          <w:rFonts w:ascii="Times New Roman" w:hAnsi="Times New Roman" w:cs="Times New Roman"/>
          <w:szCs w:val="24"/>
        </w:rPr>
        <w:t>: 71 (1976)</w:t>
      </w:r>
      <w:r w:rsidR="0070674A" w:rsidRPr="005320E9">
        <w:rPr>
          <w:rFonts w:ascii="Times New Roman" w:hAnsi="Times New Roman" w:cs="Times New Roman"/>
          <w:szCs w:val="24"/>
        </w:rPr>
        <w:t>.</w:t>
      </w:r>
    </w:p>
    <w:p w:rsidR="00377C8A" w:rsidRPr="005320E9" w:rsidRDefault="00DB324A"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hyperlink r:id="rId31" w:history="1">
        <w:r w:rsidR="00377C8A" w:rsidRPr="005320E9">
          <w:rPr>
            <w:rStyle w:val="Hyperlink"/>
            <w:rFonts w:ascii="Times New Roman" w:hAnsi="Times New Roman" w:cs="Times New Roman"/>
            <w:bCs/>
            <w:i/>
            <w:color w:val="auto"/>
            <w:sz w:val="24"/>
            <w:szCs w:val="24"/>
            <w:u w:val="none"/>
          </w:rPr>
          <w:t>Catenulifera</w:t>
        </w:r>
      </w:hyperlink>
      <w:r w:rsidR="00377C8A" w:rsidRPr="005320E9">
        <w:rPr>
          <w:rFonts w:ascii="Times New Roman" w:hAnsi="Times New Roman" w:cs="Times New Roman"/>
          <w:bCs/>
          <w:i/>
          <w:szCs w:val="24"/>
        </w:rPr>
        <w:t xml:space="preserve"> brevicollaris</w:t>
      </w:r>
      <w:r w:rsidR="00377C8A" w:rsidRPr="005320E9">
        <w:rPr>
          <w:rFonts w:ascii="Times New Roman" w:hAnsi="Times New Roman" w:cs="Times New Roman"/>
          <w:szCs w:val="24"/>
        </w:rPr>
        <w:t xml:space="preserve"> </w:t>
      </w:r>
      <w:r w:rsidR="00377C8A" w:rsidRPr="005320E9">
        <w:rPr>
          <w:rFonts w:ascii="Times New Roman" w:hAnsi="Times New Roman" w:cs="Times New Roman"/>
          <w:bCs/>
          <w:szCs w:val="24"/>
        </w:rPr>
        <w:t>(W. Gams) Bogale &amp; Unter.</w:t>
      </w:r>
      <w:r w:rsidR="00377C8A" w:rsidRPr="005320E9">
        <w:rPr>
          <w:rFonts w:ascii="Times New Roman" w:hAnsi="Times New Roman" w:cs="Times New Roman"/>
          <w:szCs w:val="24"/>
        </w:rPr>
        <w:t xml:space="preserve">, in Bogale, Orr, O'Hara &amp; Untereiner, </w:t>
      </w:r>
      <w:r w:rsidR="00377C8A" w:rsidRPr="005320E9">
        <w:rPr>
          <w:rFonts w:ascii="Times New Roman" w:hAnsi="Times New Roman" w:cs="Times New Roman"/>
          <w:i/>
          <w:iCs/>
          <w:szCs w:val="24"/>
        </w:rPr>
        <w:t>Fungal Biology</w:t>
      </w:r>
      <w:r w:rsidR="00377C8A" w:rsidRPr="005320E9">
        <w:rPr>
          <w:rFonts w:ascii="Times New Roman" w:hAnsi="Times New Roman" w:cs="Times New Roman"/>
          <w:szCs w:val="24"/>
        </w:rPr>
        <w:t xml:space="preserve"> </w:t>
      </w:r>
      <w:r w:rsidR="00377C8A" w:rsidRPr="005320E9">
        <w:rPr>
          <w:rFonts w:ascii="Times New Roman" w:hAnsi="Times New Roman" w:cs="Times New Roman"/>
          <w:bCs/>
          <w:szCs w:val="24"/>
        </w:rPr>
        <w:t>114</w:t>
      </w:r>
      <w:r w:rsidR="00377C8A" w:rsidRPr="005320E9">
        <w:rPr>
          <w:rFonts w:ascii="Times New Roman" w:hAnsi="Times New Roman" w:cs="Times New Roman"/>
          <w:szCs w:val="24"/>
        </w:rPr>
        <w:t>(4): 404 (2010)</w:t>
      </w:r>
      <w:r w:rsidR="0070674A" w:rsidRPr="005320E9">
        <w:rPr>
          <w:rFonts w:ascii="Times New Roman" w:hAnsi="Times New Roman" w:cs="Times New Roman"/>
          <w:szCs w:val="24"/>
        </w:rPr>
        <w:t>.</w:t>
      </w:r>
    </w:p>
    <w:p w:rsidR="00377C8A" w:rsidRPr="005320E9" w:rsidRDefault="00377C8A" w:rsidP="00A619CD">
      <w:pPr>
        <w:pStyle w:val="NormalWeb"/>
        <w:spacing w:after="120"/>
        <w:rPr>
          <w:rFonts w:ascii="Times New Roman" w:hAnsi="Times New Roman" w:cs="Times New Roman"/>
          <w:szCs w:val="24"/>
        </w:rPr>
      </w:pPr>
    </w:p>
    <w:p w:rsidR="00377C8A" w:rsidRPr="005320E9" w:rsidRDefault="00377C8A"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Hyphodiscus luxurians</w:t>
      </w:r>
      <w:r w:rsidRPr="005320E9">
        <w:rPr>
          <w:rFonts w:ascii="Times New Roman" w:hAnsi="Times New Roman" w:cs="Times New Roman"/>
          <w:szCs w:val="24"/>
        </w:rPr>
        <w:t xml:space="preserve"> (Bogale &amp; Unter) </w:t>
      </w:r>
      <w:r w:rsidR="004F7AEA" w:rsidRPr="00113FA5">
        <w:rPr>
          <w:rFonts w:ascii="Times New Roman" w:hAnsi="Times New Roman" w:cs="Times New Roman"/>
          <w:szCs w:val="24"/>
          <w:highlight w:val="yellow"/>
        </w:rPr>
        <w:t>Hosoya,</w:t>
      </w:r>
      <w:r w:rsidR="004F7AEA" w:rsidRPr="005320E9">
        <w:rPr>
          <w:rFonts w:ascii="Times New Roman" w:hAnsi="Times New Roman" w:cs="Times New Roman"/>
          <w:szCs w:val="24"/>
        </w:rPr>
        <w:t xml:space="preserve"> </w:t>
      </w:r>
      <w:r w:rsidRPr="005320E9">
        <w:rPr>
          <w:rFonts w:ascii="Times New Roman" w:hAnsi="Times New Roman" w:cs="Times New Roman"/>
          <w:szCs w:val="24"/>
        </w:rPr>
        <w:t>comb. nov.</w:t>
      </w:r>
    </w:p>
    <w:p w:rsidR="00377C8A" w:rsidRPr="005320E9" w:rsidRDefault="00377C8A"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hyperlink r:id="rId32" w:history="1">
        <w:r w:rsidRPr="005320E9">
          <w:rPr>
            <w:rStyle w:val="Hyperlink"/>
            <w:rFonts w:ascii="Times New Roman" w:hAnsi="Times New Roman" w:cs="Times New Roman"/>
            <w:bCs/>
            <w:i/>
            <w:color w:val="auto"/>
            <w:sz w:val="24"/>
            <w:szCs w:val="24"/>
            <w:u w:val="none"/>
          </w:rPr>
          <w:t>Catenulifera</w:t>
        </w:r>
      </w:hyperlink>
      <w:r w:rsidRPr="005320E9">
        <w:rPr>
          <w:rFonts w:ascii="Times New Roman" w:hAnsi="Times New Roman" w:cs="Times New Roman"/>
          <w:bCs/>
          <w:i/>
          <w:szCs w:val="24"/>
        </w:rPr>
        <w:t xml:space="preserve"> luxurians</w:t>
      </w:r>
      <w:r w:rsidRPr="005320E9">
        <w:rPr>
          <w:rFonts w:ascii="Times New Roman" w:hAnsi="Times New Roman" w:cs="Times New Roman"/>
          <w:szCs w:val="24"/>
        </w:rPr>
        <w:t xml:space="preserve"> </w:t>
      </w:r>
      <w:r w:rsidRPr="005320E9">
        <w:rPr>
          <w:rFonts w:ascii="Times New Roman" w:hAnsi="Times New Roman" w:cs="Times New Roman"/>
          <w:bCs/>
          <w:szCs w:val="24"/>
        </w:rPr>
        <w:t>Bogale &amp; Unter.</w:t>
      </w:r>
      <w:r w:rsidRPr="005320E9">
        <w:rPr>
          <w:rFonts w:ascii="Times New Roman" w:hAnsi="Times New Roman" w:cs="Times New Roman"/>
          <w:szCs w:val="24"/>
        </w:rPr>
        <w:t xml:space="preserve">, in Bogale, Orr, O'Hara &amp; Untereiner, </w:t>
      </w:r>
      <w:r w:rsidRPr="005320E9">
        <w:rPr>
          <w:rFonts w:ascii="Times New Roman" w:hAnsi="Times New Roman" w:cs="Times New Roman"/>
          <w:i/>
          <w:iCs/>
          <w:szCs w:val="24"/>
        </w:rPr>
        <w:t>Fungal Biology</w:t>
      </w:r>
      <w:r w:rsidRPr="005320E9">
        <w:rPr>
          <w:rFonts w:ascii="Times New Roman" w:hAnsi="Times New Roman" w:cs="Times New Roman"/>
          <w:szCs w:val="24"/>
        </w:rPr>
        <w:t xml:space="preserve"> </w:t>
      </w:r>
      <w:r w:rsidRPr="005320E9">
        <w:rPr>
          <w:rFonts w:ascii="Times New Roman" w:hAnsi="Times New Roman" w:cs="Times New Roman"/>
          <w:bCs/>
          <w:szCs w:val="24"/>
        </w:rPr>
        <w:t>114</w:t>
      </w:r>
      <w:r w:rsidRPr="005320E9">
        <w:rPr>
          <w:rFonts w:ascii="Times New Roman" w:hAnsi="Times New Roman" w:cs="Times New Roman"/>
          <w:szCs w:val="24"/>
        </w:rPr>
        <w:t>(4): 404 (2010)</w:t>
      </w:r>
      <w:r w:rsidR="0070674A" w:rsidRPr="005320E9">
        <w:rPr>
          <w:rFonts w:ascii="Times New Roman" w:hAnsi="Times New Roman" w:cs="Times New Roman"/>
          <w:szCs w:val="24"/>
        </w:rPr>
        <w:t>.</w:t>
      </w:r>
    </w:p>
    <w:p w:rsidR="00FD219E" w:rsidRPr="005320E9" w:rsidRDefault="00FD219E" w:rsidP="00A619CD">
      <w:pPr>
        <w:pStyle w:val="NormalWeb"/>
        <w:spacing w:after="120"/>
        <w:rPr>
          <w:rFonts w:ascii="Times New Roman" w:hAnsi="Times New Roman" w:cs="Times New Roman"/>
          <w:bCs/>
          <w:szCs w:val="24"/>
        </w:rPr>
      </w:pPr>
    </w:p>
    <w:p w:rsidR="00E541BA" w:rsidRPr="005320E9" w:rsidRDefault="00CF5D78" w:rsidP="00A619CD">
      <w:pPr>
        <w:spacing w:after="120"/>
        <w:rPr>
          <w:rFonts w:ascii="Times New Roman" w:hAnsi="Times New Roman" w:cs="Times New Roman"/>
          <w:b/>
          <w:sz w:val="24"/>
          <w:szCs w:val="24"/>
        </w:rPr>
      </w:pPr>
      <w:r>
        <w:rPr>
          <w:rFonts w:ascii="Times New Roman" w:hAnsi="Times New Roman" w:cs="Times New Roman"/>
          <w:b/>
          <w:sz w:val="24"/>
          <w:szCs w:val="24"/>
        </w:rPr>
        <w:t>Protect</w:t>
      </w:r>
      <w:r w:rsidR="000F7D08" w:rsidRPr="005320E9">
        <w:rPr>
          <w:rFonts w:ascii="Times New Roman" w:hAnsi="Times New Roman" w:cs="Times New Roman"/>
          <w:b/>
          <w:sz w:val="24"/>
          <w:szCs w:val="24"/>
        </w:rPr>
        <w:t xml:space="preserve"> </w:t>
      </w:r>
      <w:r w:rsidR="00E541BA" w:rsidRPr="005320E9">
        <w:rPr>
          <w:rFonts w:ascii="Times New Roman" w:hAnsi="Times New Roman" w:cs="Times New Roman"/>
          <w:b/>
          <w:i/>
          <w:sz w:val="24"/>
          <w:szCs w:val="24"/>
        </w:rPr>
        <w:t>Hypohelion</w:t>
      </w:r>
      <w:r w:rsidR="00E541BA" w:rsidRPr="005320E9">
        <w:rPr>
          <w:rFonts w:ascii="Times New Roman" w:hAnsi="Times New Roman" w:cs="Times New Roman"/>
          <w:b/>
          <w:sz w:val="24"/>
          <w:szCs w:val="24"/>
        </w:rPr>
        <w:t xml:space="preserve"> </w:t>
      </w:r>
      <w:r w:rsidR="000F7D08" w:rsidRPr="005320E9">
        <w:rPr>
          <w:rFonts w:ascii="Times New Roman" w:hAnsi="Times New Roman" w:cs="Times New Roman"/>
          <w:b/>
          <w:sz w:val="24"/>
          <w:szCs w:val="24"/>
        </w:rPr>
        <w:t xml:space="preserve">1990 </w:t>
      </w:r>
      <w:r w:rsidR="00A311FC" w:rsidRPr="005320E9">
        <w:rPr>
          <w:rFonts w:ascii="Times New Roman" w:hAnsi="Times New Roman" w:cs="Times New Roman"/>
          <w:b/>
          <w:sz w:val="24"/>
          <w:szCs w:val="24"/>
        </w:rPr>
        <w:t xml:space="preserve">(S) </w:t>
      </w:r>
      <w:r w:rsidR="000F7D08" w:rsidRPr="005320E9">
        <w:rPr>
          <w:rFonts w:ascii="Times New Roman" w:hAnsi="Times New Roman" w:cs="Times New Roman"/>
          <w:b/>
          <w:sz w:val="24"/>
          <w:szCs w:val="24"/>
        </w:rPr>
        <w:t xml:space="preserve">over </w:t>
      </w:r>
      <w:r w:rsidR="00E541BA" w:rsidRPr="005320E9">
        <w:rPr>
          <w:rFonts w:ascii="Times New Roman" w:hAnsi="Times New Roman" w:cs="Times New Roman"/>
          <w:b/>
          <w:i/>
          <w:sz w:val="24"/>
          <w:szCs w:val="24"/>
        </w:rPr>
        <w:t>Leptostroma</w:t>
      </w:r>
      <w:r w:rsidR="000F7D08" w:rsidRPr="005320E9">
        <w:rPr>
          <w:rFonts w:ascii="Times New Roman" w:hAnsi="Times New Roman" w:cs="Times New Roman"/>
          <w:b/>
          <w:sz w:val="24"/>
          <w:szCs w:val="24"/>
        </w:rPr>
        <w:t xml:space="preserve"> 1815</w:t>
      </w:r>
      <w:r w:rsidR="00A311FC" w:rsidRPr="005320E9">
        <w:rPr>
          <w:rFonts w:ascii="Times New Roman" w:hAnsi="Times New Roman" w:cs="Times New Roman"/>
          <w:b/>
          <w:sz w:val="24"/>
          <w:szCs w:val="24"/>
        </w:rPr>
        <w:t xml:space="preserve"> (A)</w:t>
      </w:r>
      <w:r w:rsidR="006D380B" w:rsidRPr="005320E9">
        <w:rPr>
          <w:rFonts w:ascii="Times New Roman" w:hAnsi="Times New Roman" w:cs="Times New Roman"/>
          <w:b/>
          <w:sz w:val="24"/>
          <w:szCs w:val="24"/>
        </w:rPr>
        <w:t>.</w:t>
      </w:r>
    </w:p>
    <w:p w:rsidR="00E541BA" w:rsidRPr="005320E9" w:rsidRDefault="00E541BA" w:rsidP="00A619CD">
      <w:pPr>
        <w:spacing w:after="120"/>
        <w:rPr>
          <w:rFonts w:ascii="Times New Roman" w:hAnsi="Times New Roman" w:cs="Times New Roman"/>
          <w:b/>
          <w:sz w:val="24"/>
          <w:szCs w:val="24"/>
        </w:rPr>
      </w:pPr>
    </w:p>
    <w:p w:rsidR="000F7D08" w:rsidRPr="005320E9" w:rsidRDefault="000F7D08" w:rsidP="00A619CD">
      <w:pPr>
        <w:pStyle w:val="hangingnoindent"/>
        <w:ind w:left="0" w:right="0" w:firstLine="0"/>
        <w:rPr>
          <w:color w:val="000000" w:themeColor="text1"/>
          <w:sz w:val="24"/>
          <w:szCs w:val="24"/>
        </w:rPr>
      </w:pPr>
      <w:r w:rsidRPr="005320E9">
        <w:rPr>
          <w:color w:val="000000" w:themeColor="text1"/>
          <w:sz w:val="24"/>
          <w:szCs w:val="24"/>
        </w:rPr>
        <w:t xml:space="preserve">The type species of </w:t>
      </w:r>
      <w:r w:rsidRPr="005320E9">
        <w:rPr>
          <w:i/>
          <w:color w:val="000000" w:themeColor="text1"/>
          <w:sz w:val="24"/>
          <w:szCs w:val="24"/>
        </w:rPr>
        <w:t>Hypohelion, H. scirpinum</w:t>
      </w:r>
      <w:r w:rsidRPr="005320E9">
        <w:rPr>
          <w:color w:val="000000" w:themeColor="text1"/>
          <w:sz w:val="24"/>
          <w:szCs w:val="24"/>
        </w:rPr>
        <w:t xml:space="preserve">, is based on </w:t>
      </w:r>
      <w:r w:rsidRPr="005320E9">
        <w:rPr>
          <w:i/>
          <w:color w:val="000000" w:themeColor="text1"/>
          <w:sz w:val="24"/>
          <w:szCs w:val="24"/>
        </w:rPr>
        <w:t>Hypoderma scirpinum</w:t>
      </w:r>
      <w:r w:rsidR="00CF5D78">
        <w:rPr>
          <w:i/>
          <w:color w:val="000000" w:themeColor="text1"/>
          <w:sz w:val="24"/>
          <w:szCs w:val="24"/>
        </w:rPr>
        <w:t>,</w:t>
      </w:r>
      <w:r w:rsidRPr="005320E9">
        <w:rPr>
          <w:color w:val="000000" w:themeColor="text1"/>
          <w:sz w:val="24"/>
          <w:szCs w:val="24"/>
        </w:rPr>
        <w:t xml:space="preserve"> which is considered the sexual </w:t>
      </w:r>
      <w:r w:rsidR="003F402A" w:rsidRPr="005320E9">
        <w:rPr>
          <w:color w:val="000000" w:themeColor="text1"/>
          <w:sz w:val="24"/>
          <w:szCs w:val="24"/>
        </w:rPr>
        <w:t xml:space="preserve">morph </w:t>
      </w:r>
      <w:r w:rsidRPr="005320E9">
        <w:rPr>
          <w:color w:val="000000" w:themeColor="text1"/>
          <w:sz w:val="24"/>
          <w:szCs w:val="24"/>
        </w:rPr>
        <w:t xml:space="preserve">of </w:t>
      </w:r>
      <w:r w:rsidRPr="005320E9">
        <w:rPr>
          <w:i/>
          <w:color w:val="000000" w:themeColor="text1"/>
          <w:sz w:val="24"/>
          <w:szCs w:val="24"/>
        </w:rPr>
        <w:t>Leptostroma scirpinum</w:t>
      </w:r>
      <w:r w:rsidRPr="005320E9">
        <w:rPr>
          <w:color w:val="000000" w:themeColor="text1"/>
          <w:sz w:val="24"/>
          <w:szCs w:val="24"/>
        </w:rPr>
        <w:t xml:space="preserve">, the type species of </w:t>
      </w:r>
      <w:r w:rsidRPr="005320E9">
        <w:rPr>
          <w:i/>
          <w:color w:val="000000" w:themeColor="text1"/>
          <w:sz w:val="24"/>
          <w:szCs w:val="24"/>
        </w:rPr>
        <w:t>Leptostroma</w:t>
      </w:r>
      <w:r w:rsidRPr="005320E9">
        <w:rPr>
          <w:color w:val="000000" w:themeColor="text1"/>
          <w:sz w:val="24"/>
          <w:szCs w:val="24"/>
        </w:rPr>
        <w:t xml:space="preserve">. This </w:t>
      </w:r>
      <w:r w:rsidRPr="005320E9">
        <w:rPr>
          <w:color w:val="000000" w:themeColor="text1"/>
          <w:sz w:val="24"/>
          <w:szCs w:val="24"/>
        </w:rPr>
        <w:lastRenderedPageBreak/>
        <w:t xml:space="preserve">relationship was first established by Grove (1937) as </w:t>
      </w:r>
      <w:r w:rsidRPr="005320E9">
        <w:rPr>
          <w:i/>
          <w:color w:val="000000" w:themeColor="text1"/>
          <w:sz w:val="24"/>
          <w:szCs w:val="24"/>
        </w:rPr>
        <w:t>Leptothyrium scirpinum</w:t>
      </w:r>
      <w:r w:rsidRPr="005320E9">
        <w:rPr>
          <w:color w:val="000000" w:themeColor="text1"/>
          <w:sz w:val="24"/>
          <w:szCs w:val="24"/>
        </w:rPr>
        <w:t xml:space="preserve"> (</w:t>
      </w:r>
      <w:r w:rsidR="006D380B" w:rsidRPr="005320E9">
        <w:rPr>
          <w:bCs/>
          <w:sz w:val="24"/>
          <w:szCs w:val="24"/>
        </w:rPr>
        <w:sym w:font="Symbol" w:char="F0BA"/>
      </w:r>
      <w:r w:rsidR="00411F57" w:rsidRPr="005320E9">
        <w:rPr>
          <w:bCs/>
          <w:sz w:val="24"/>
          <w:szCs w:val="24"/>
        </w:rPr>
        <w:t xml:space="preserve"> </w:t>
      </w:r>
      <w:r w:rsidRPr="005320E9">
        <w:rPr>
          <w:i/>
          <w:color w:val="000000" w:themeColor="text1"/>
          <w:sz w:val="24"/>
          <w:szCs w:val="24"/>
        </w:rPr>
        <w:t>Leptostroma scirpinum</w:t>
      </w:r>
      <w:r w:rsidRPr="005320E9">
        <w:rPr>
          <w:color w:val="000000" w:themeColor="text1"/>
          <w:sz w:val="24"/>
          <w:szCs w:val="24"/>
        </w:rPr>
        <w:t xml:space="preserve">) and accepted by Minter (1997) as </w:t>
      </w:r>
      <w:r w:rsidRPr="005320E9">
        <w:rPr>
          <w:i/>
          <w:color w:val="000000" w:themeColor="text1"/>
          <w:sz w:val="24"/>
          <w:szCs w:val="24"/>
        </w:rPr>
        <w:t>Hypohelion scirpinum</w:t>
      </w:r>
      <w:r w:rsidRPr="005320E9">
        <w:rPr>
          <w:color w:val="000000" w:themeColor="text1"/>
          <w:sz w:val="24"/>
          <w:szCs w:val="24"/>
        </w:rPr>
        <w:t>.</w:t>
      </w:r>
      <w:r w:rsidR="00FC19FC" w:rsidRPr="005320E9">
        <w:rPr>
          <w:color w:val="000000" w:themeColor="text1"/>
          <w:sz w:val="24"/>
          <w:szCs w:val="24"/>
        </w:rPr>
        <w:t xml:space="preserve"> </w:t>
      </w:r>
      <w:r w:rsidR="00E356AF" w:rsidRPr="005320E9">
        <w:rPr>
          <w:color w:val="000000" w:themeColor="text1"/>
          <w:sz w:val="24"/>
          <w:szCs w:val="24"/>
        </w:rPr>
        <w:t xml:space="preserve">Thus, </w:t>
      </w:r>
      <w:r w:rsidR="00E356AF" w:rsidRPr="005320E9">
        <w:rPr>
          <w:i/>
          <w:color w:val="000000" w:themeColor="text1"/>
          <w:sz w:val="24"/>
          <w:szCs w:val="24"/>
        </w:rPr>
        <w:t>Hypohelion</w:t>
      </w:r>
      <w:r w:rsidR="00E356AF" w:rsidRPr="005320E9">
        <w:rPr>
          <w:color w:val="000000" w:themeColor="text1"/>
          <w:sz w:val="24"/>
          <w:szCs w:val="24"/>
        </w:rPr>
        <w:t xml:space="preserve"> and </w:t>
      </w:r>
      <w:r w:rsidR="00E356AF" w:rsidRPr="005320E9">
        <w:rPr>
          <w:i/>
          <w:color w:val="000000" w:themeColor="text1"/>
          <w:sz w:val="24"/>
          <w:szCs w:val="24"/>
        </w:rPr>
        <w:t>Leptostroma</w:t>
      </w:r>
      <w:r w:rsidR="00E356AF" w:rsidRPr="005320E9">
        <w:rPr>
          <w:color w:val="000000" w:themeColor="text1"/>
          <w:sz w:val="24"/>
          <w:szCs w:val="24"/>
        </w:rPr>
        <w:t xml:space="preserve"> are synonyms. </w:t>
      </w:r>
      <w:r w:rsidRPr="005320E9">
        <w:rPr>
          <w:color w:val="000000" w:themeColor="text1"/>
          <w:sz w:val="24"/>
          <w:szCs w:val="24"/>
        </w:rPr>
        <w:t xml:space="preserve">The genus </w:t>
      </w:r>
      <w:r w:rsidRPr="005320E9">
        <w:rPr>
          <w:i/>
          <w:color w:val="000000" w:themeColor="text1"/>
          <w:sz w:val="24"/>
          <w:szCs w:val="24"/>
        </w:rPr>
        <w:t>Leptostroma</w:t>
      </w:r>
      <w:r w:rsidRPr="005320E9">
        <w:rPr>
          <w:color w:val="000000" w:themeColor="text1"/>
          <w:sz w:val="24"/>
          <w:szCs w:val="24"/>
        </w:rPr>
        <w:t xml:space="preserve"> includes 208 names but many of these have been removed to other genera. Although Sutton (1980) recognize</w:t>
      </w:r>
      <w:r w:rsidR="006D380B" w:rsidRPr="005320E9">
        <w:rPr>
          <w:color w:val="000000" w:themeColor="text1"/>
          <w:sz w:val="24"/>
          <w:szCs w:val="24"/>
        </w:rPr>
        <w:t>d</w:t>
      </w:r>
      <w:r w:rsidRPr="005320E9">
        <w:rPr>
          <w:color w:val="000000" w:themeColor="text1"/>
          <w:sz w:val="24"/>
          <w:szCs w:val="24"/>
        </w:rPr>
        <w:t xml:space="preserve"> </w:t>
      </w:r>
      <w:r w:rsidRPr="005320E9">
        <w:rPr>
          <w:i/>
          <w:color w:val="000000" w:themeColor="text1"/>
          <w:sz w:val="24"/>
          <w:szCs w:val="24"/>
        </w:rPr>
        <w:t>Leptostroma</w:t>
      </w:r>
      <w:r w:rsidRPr="005320E9">
        <w:rPr>
          <w:color w:val="000000" w:themeColor="text1"/>
          <w:sz w:val="24"/>
          <w:szCs w:val="24"/>
        </w:rPr>
        <w:t>, he only include</w:t>
      </w:r>
      <w:r w:rsidR="006D380B" w:rsidRPr="005320E9">
        <w:rPr>
          <w:color w:val="000000" w:themeColor="text1"/>
          <w:sz w:val="24"/>
          <w:szCs w:val="24"/>
        </w:rPr>
        <w:t>d</w:t>
      </w:r>
      <w:r w:rsidRPr="005320E9">
        <w:rPr>
          <w:color w:val="000000" w:themeColor="text1"/>
          <w:sz w:val="24"/>
          <w:szCs w:val="24"/>
        </w:rPr>
        <w:t xml:space="preserve"> the type species. The remaining names in </w:t>
      </w:r>
      <w:r w:rsidRPr="005320E9">
        <w:rPr>
          <w:i/>
          <w:color w:val="000000" w:themeColor="text1"/>
          <w:sz w:val="24"/>
          <w:szCs w:val="24"/>
        </w:rPr>
        <w:t>Leptostroma</w:t>
      </w:r>
      <w:r w:rsidRPr="005320E9">
        <w:rPr>
          <w:color w:val="000000" w:themeColor="text1"/>
          <w:sz w:val="24"/>
          <w:szCs w:val="24"/>
        </w:rPr>
        <w:t xml:space="preserve"> are of unknown phylogenetic affinities</w:t>
      </w:r>
      <w:r w:rsidR="00411386" w:rsidRPr="005320E9">
        <w:rPr>
          <w:color w:val="000000" w:themeColor="text1"/>
          <w:sz w:val="24"/>
          <w:szCs w:val="24"/>
        </w:rPr>
        <w:t>. M</w:t>
      </w:r>
      <w:r w:rsidR="00036AAE" w:rsidRPr="005320E9">
        <w:rPr>
          <w:color w:val="000000" w:themeColor="text1"/>
          <w:sz w:val="24"/>
          <w:szCs w:val="24"/>
        </w:rPr>
        <w:t xml:space="preserve">any species described in </w:t>
      </w:r>
      <w:r w:rsidR="00036AAE" w:rsidRPr="005320E9">
        <w:rPr>
          <w:i/>
          <w:color w:val="000000" w:themeColor="text1"/>
          <w:sz w:val="24"/>
          <w:szCs w:val="24"/>
        </w:rPr>
        <w:t>Leptostroma</w:t>
      </w:r>
      <w:r w:rsidR="00036AAE" w:rsidRPr="005320E9">
        <w:rPr>
          <w:color w:val="000000" w:themeColor="text1"/>
          <w:sz w:val="24"/>
          <w:szCs w:val="24"/>
        </w:rPr>
        <w:t xml:space="preserve"> occur on </w:t>
      </w:r>
      <w:r w:rsidR="00036AAE" w:rsidRPr="005320E9">
        <w:rPr>
          <w:i/>
          <w:color w:val="000000" w:themeColor="text1"/>
          <w:sz w:val="24"/>
          <w:szCs w:val="24"/>
        </w:rPr>
        <w:t>Pinus</w:t>
      </w:r>
      <w:r w:rsidR="00036AAE" w:rsidRPr="005320E9">
        <w:rPr>
          <w:color w:val="000000" w:themeColor="text1"/>
          <w:sz w:val="24"/>
          <w:szCs w:val="24"/>
        </w:rPr>
        <w:t xml:space="preserve"> </w:t>
      </w:r>
      <w:r w:rsidR="0084013A" w:rsidRPr="005320E9">
        <w:rPr>
          <w:color w:val="000000" w:themeColor="text1"/>
          <w:sz w:val="24"/>
          <w:szCs w:val="24"/>
        </w:rPr>
        <w:t xml:space="preserve">(Minter 1980) </w:t>
      </w:r>
      <w:r w:rsidR="00856512" w:rsidRPr="005320E9">
        <w:rPr>
          <w:color w:val="000000" w:themeColor="text1"/>
          <w:sz w:val="24"/>
          <w:szCs w:val="24"/>
        </w:rPr>
        <w:t xml:space="preserve">more closely related to </w:t>
      </w:r>
      <w:r w:rsidR="00856512" w:rsidRPr="005320E9">
        <w:rPr>
          <w:i/>
          <w:color w:val="000000" w:themeColor="text1"/>
          <w:sz w:val="24"/>
          <w:szCs w:val="24"/>
        </w:rPr>
        <w:t>Lophodermium</w:t>
      </w:r>
      <w:r w:rsidR="00856512" w:rsidRPr="005320E9">
        <w:rPr>
          <w:color w:val="000000" w:themeColor="text1"/>
          <w:sz w:val="24"/>
          <w:szCs w:val="24"/>
        </w:rPr>
        <w:t xml:space="preserve"> </w:t>
      </w:r>
      <w:r w:rsidR="00036AAE" w:rsidRPr="005320E9">
        <w:rPr>
          <w:color w:val="000000" w:themeColor="text1"/>
          <w:sz w:val="24"/>
          <w:szCs w:val="24"/>
        </w:rPr>
        <w:t xml:space="preserve">and are not congeneric with </w:t>
      </w:r>
      <w:r w:rsidR="00036AAE" w:rsidRPr="005320E9">
        <w:rPr>
          <w:i/>
          <w:color w:val="000000" w:themeColor="text1"/>
          <w:sz w:val="24"/>
          <w:szCs w:val="24"/>
        </w:rPr>
        <w:t>L. scirpinum</w:t>
      </w:r>
      <w:r w:rsidR="00571479" w:rsidRPr="005320E9">
        <w:rPr>
          <w:color w:val="000000" w:themeColor="text1"/>
          <w:sz w:val="24"/>
          <w:szCs w:val="24"/>
        </w:rPr>
        <w:t xml:space="preserve"> (Lantz et al. 2011)</w:t>
      </w:r>
      <w:r w:rsidR="006D380B" w:rsidRPr="005320E9">
        <w:rPr>
          <w:i/>
          <w:color w:val="000000" w:themeColor="text1"/>
          <w:sz w:val="24"/>
          <w:szCs w:val="24"/>
        </w:rPr>
        <w:t>.</w:t>
      </w:r>
      <w:r w:rsidR="00036AAE" w:rsidRPr="005320E9">
        <w:rPr>
          <w:b/>
          <w:color w:val="000000" w:themeColor="text1"/>
          <w:sz w:val="24"/>
          <w:szCs w:val="24"/>
        </w:rPr>
        <w:t xml:space="preserve"> </w:t>
      </w:r>
      <w:r w:rsidRPr="005320E9">
        <w:rPr>
          <w:color w:val="000000" w:themeColor="text1"/>
          <w:sz w:val="24"/>
          <w:szCs w:val="24"/>
        </w:rPr>
        <w:t>One additiona</w:t>
      </w:r>
      <w:r w:rsidR="00036AAE" w:rsidRPr="005320E9">
        <w:rPr>
          <w:color w:val="000000" w:themeColor="text1"/>
          <w:sz w:val="24"/>
          <w:szCs w:val="24"/>
        </w:rPr>
        <w:t>l</w:t>
      </w:r>
      <w:r w:rsidRPr="005320E9">
        <w:rPr>
          <w:color w:val="000000" w:themeColor="text1"/>
          <w:sz w:val="24"/>
          <w:szCs w:val="24"/>
        </w:rPr>
        <w:t xml:space="preserve"> species ha</w:t>
      </w:r>
      <w:r w:rsidR="0084013A" w:rsidRPr="005320E9">
        <w:rPr>
          <w:color w:val="000000" w:themeColor="text1"/>
          <w:sz w:val="24"/>
          <w:szCs w:val="24"/>
        </w:rPr>
        <w:t>s</w:t>
      </w:r>
      <w:r w:rsidR="00E356AF" w:rsidRPr="005320E9">
        <w:rPr>
          <w:color w:val="000000" w:themeColor="text1"/>
          <w:sz w:val="24"/>
          <w:szCs w:val="24"/>
        </w:rPr>
        <w:t xml:space="preserve"> </w:t>
      </w:r>
      <w:r w:rsidRPr="005320E9">
        <w:rPr>
          <w:color w:val="000000" w:themeColor="text1"/>
          <w:sz w:val="24"/>
          <w:szCs w:val="24"/>
        </w:rPr>
        <w:t xml:space="preserve">been placed in </w:t>
      </w:r>
      <w:r w:rsidRPr="005320E9">
        <w:rPr>
          <w:i/>
          <w:color w:val="000000" w:themeColor="text1"/>
          <w:sz w:val="24"/>
          <w:szCs w:val="24"/>
        </w:rPr>
        <w:t>Hypohelion, H. durum</w:t>
      </w:r>
      <w:r w:rsidRPr="005320E9">
        <w:rPr>
          <w:color w:val="000000" w:themeColor="text1"/>
          <w:sz w:val="24"/>
          <w:szCs w:val="24"/>
        </w:rPr>
        <w:t xml:space="preserve"> (Lin et al. 2004). </w:t>
      </w:r>
      <w:r w:rsidR="008A6205" w:rsidRPr="005320E9">
        <w:rPr>
          <w:color w:val="000000" w:themeColor="text1"/>
          <w:sz w:val="24"/>
          <w:szCs w:val="24"/>
        </w:rPr>
        <w:t xml:space="preserve">Given the polyphyletic nature of the genus </w:t>
      </w:r>
      <w:r w:rsidR="008A6205" w:rsidRPr="005320E9">
        <w:rPr>
          <w:i/>
          <w:color w:val="000000" w:themeColor="text1"/>
          <w:sz w:val="24"/>
          <w:szCs w:val="24"/>
        </w:rPr>
        <w:t>Leptostroma</w:t>
      </w:r>
      <w:r w:rsidR="008A6205" w:rsidRPr="005320E9">
        <w:rPr>
          <w:color w:val="000000" w:themeColor="text1"/>
          <w:sz w:val="24"/>
          <w:szCs w:val="24"/>
        </w:rPr>
        <w:t xml:space="preserve"> now taken up for species deviating from the type,</w:t>
      </w:r>
      <w:r w:rsidRPr="005320E9">
        <w:rPr>
          <w:color w:val="000000" w:themeColor="text1"/>
          <w:sz w:val="24"/>
          <w:szCs w:val="24"/>
        </w:rPr>
        <w:t xml:space="preserve"> it would seem most useful to conserve the well-characterized genus </w:t>
      </w:r>
      <w:r w:rsidRPr="005320E9">
        <w:rPr>
          <w:i/>
          <w:color w:val="000000" w:themeColor="text1"/>
          <w:sz w:val="24"/>
          <w:szCs w:val="24"/>
        </w:rPr>
        <w:t>Hypohelion</w:t>
      </w:r>
      <w:r w:rsidRPr="005320E9">
        <w:rPr>
          <w:color w:val="000000" w:themeColor="text1"/>
          <w:sz w:val="24"/>
          <w:szCs w:val="24"/>
        </w:rPr>
        <w:t>.</w:t>
      </w:r>
      <w:r w:rsidR="00D84C01" w:rsidRPr="005320E9">
        <w:rPr>
          <w:color w:val="000000" w:themeColor="text1"/>
          <w:sz w:val="24"/>
          <w:szCs w:val="24"/>
        </w:rPr>
        <w:t xml:space="preserve"> No name changes are needed.</w:t>
      </w:r>
    </w:p>
    <w:p w:rsidR="002542C5" w:rsidRPr="005320E9" w:rsidRDefault="002542C5" w:rsidP="00A619CD">
      <w:pPr>
        <w:spacing w:after="120"/>
        <w:rPr>
          <w:rFonts w:ascii="Times New Roman" w:hAnsi="Times New Roman" w:cs="Times New Roman"/>
          <w:sz w:val="24"/>
          <w:szCs w:val="24"/>
        </w:rPr>
      </w:pPr>
    </w:p>
    <w:p w:rsidR="00AA1B0F" w:rsidRPr="005320E9" w:rsidRDefault="00AA1B0F"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Conserve </w:t>
      </w:r>
      <w:r w:rsidRPr="005320E9">
        <w:rPr>
          <w:rFonts w:ascii="Times New Roman" w:hAnsi="Times New Roman" w:cs="Times New Roman"/>
          <w:b/>
          <w:i/>
          <w:color w:val="000000" w:themeColor="text1"/>
          <w:szCs w:val="24"/>
        </w:rPr>
        <w:t>Leptotrochila</w:t>
      </w:r>
      <w:r w:rsidRPr="005320E9">
        <w:rPr>
          <w:rFonts w:ascii="Times New Roman" w:hAnsi="Times New Roman" w:cs="Times New Roman"/>
          <w:b/>
          <w:color w:val="000000" w:themeColor="text1"/>
          <w:szCs w:val="24"/>
        </w:rPr>
        <w:t xml:space="preserve"> 1871 </w:t>
      </w:r>
      <w:r w:rsidR="00A311FC"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over </w:t>
      </w:r>
      <w:r w:rsidRPr="005320E9">
        <w:rPr>
          <w:rFonts w:ascii="Times New Roman" w:hAnsi="Times New Roman" w:cs="Times New Roman"/>
          <w:b/>
          <w:i/>
          <w:color w:val="000000" w:themeColor="text1"/>
          <w:szCs w:val="24"/>
        </w:rPr>
        <w:t>Sporonema</w:t>
      </w:r>
      <w:r w:rsidRPr="005320E9">
        <w:rPr>
          <w:rFonts w:ascii="Times New Roman" w:hAnsi="Times New Roman" w:cs="Times New Roman"/>
          <w:b/>
          <w:color w:val="000000" w:themeColor="text1"/>
          <w:szCs w:val="24"/>
        </w:rPr>
        <w:t xml:space="preserve"> 1847</w:t>
      </w:r>
      <w:r w:rsidR="00A311FC" w:rsidRPr="005320E9">
        <w:rPr>
          <w:rFonts w:ascii="Times New Roman" w:hAnsi="Times New Roman" w:cs="Times New Roman"/>
          <w:b/>
          <w:color w:val="000000" w:themeColor="text1"/>
          <w:szCs w:val="24"/>
        </w:rPr>
        <w:t xml:space="preserve"> (A)</w:t>
      </w:r>
    </w:p>
    <w:p w:rsidR="00AA1B0F" w:rsidRPr="005320E9" w:rsidRDefault="00AA1B0F" w:rsidP="00A619CD">
      <w:pPr>
        <w:pStyle w:val="NormalWeb"/>
        <w:spacing w:after="120"/>
        <w:rPr>
          <w:rFonts w:ascii="Times New Roman" w:hAnsi="Times New Roman" w:cs="Times New Roman"/>
          <w:szCs w:val="24"/>
        </w:rPr>
      </w:pPr>
    </w:p>
    <w:p w:rsidR="00AA1B0F" w:rsidRPr="005320E9" w:rsidRDefault="00AA1B0F"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Yellow leaf blotch of alfalfa, a widespread disease in temperate regions, is caused by a fungus known as </w:t>
      </w:r>
      <w:r w:rsidRPr="005320E9">
        <w:rPr>
          <w:rFonts w:ascii="Times New Roman" w:hAnsi="Times New Roman" w:cs="Times New Roman"/>
          <w:i/>
          <w:szCs w:val="24"/>
        </w:rPr>
        <w:t>Leptotrochila medicaginis</w:t>
      </w:r>
      <w:r w:rsidR="00856512" w:rsidRPr="005320E9">
        <w:rPr>
          <w:rFonts w:ascii="Times New Roman" w:hAnsi="Times New Roman" w:cs="Times New Roman"/>
          <w:i/>
          <w:szCs w:val="24"/>
        </w:rPr>
        <w:t>,</w:t>
      </w:r>
      <w:r w:rsidRPr="005320E9">
        <w:rPr>
          <w:rFonts w:ascii="Times New Roman" w:hAnsi="Times New Roman" w:cs="Times New Roman"/>
          <w:szCs w:val="24"/>
        </w:rPr>
        <w:t xml:space="preserve"> </w:t>
      </w:r>
      <w:r w:rsidR="00856512" w:rsidRPr="005320E9">
        <w:rPr>
          <w:rFonts w:ascii="Times New Roman" w:hAnsi="Times New Roman" w:cs="Times New Roman"/>
          <w:szCs w:val="24"/>
        </w:rPr>
        <w:t>which</w:t>
      </w:r>
      <w:r w:rsidRPr="005320E9">
        <w:rPr>
          <w:rFonts w:ascii="Times New Roman" w:hAnsi="Times New Roman" w:cs="Times New Roman"/>
          <w:szCs w:val="24"/>
        </w:rPr>
        <w:t xml:space="preserve"> has an asexual </w:t>
      </w:r>
      <w:r w:rsidR="00856512" w:rsidRPr="005320E9">
        <w:rPr>
          <w:rFonts w:ascii="Times New Roman" w:hAnsi="Times New Roman" w:cs="Times New Roman"/>
          <w:szCs w:val="24"/>
        </w:rPr>
        <w:t>morph r</w:t>
      </w:r>
      <w:r w:rsidRPr="005320E9">
        <w:rPr>
          <w:rFonts w:ascii="Times New Roman" w:hAnsi="Times New Roman" w:cs="Times New Roman"/>
          <w:szCs w:val="24"/>
        </w:rPr>
        <w:t xml:space="preserve">eferred to as </w:t>
      </w:r>
      <w:r w:rsidRPr="005320E9">
        <w:rPr>
          <w:rFonts w:ascii="Times New Roman" w:hAnsi="Times New Roman" w:cs="Times New Roman"/>
          <w:i/>
          <w:szCs w:val="24"/>
        </w:rPr>
        <w:t>S. phacidioides</w:t>
      </w:r>
      <w:r w:rsidRPr="005320E9">
        <w:rPr>
          <w:rFonts w:ascii="Times New Roman" w:hAnsi="Times New Roman" w:cs="Times New Roman"/>
          <w:szCs w:val="24"/>
        </w:rPr>
        <w:t xml:space="preserve">, the type species of </w:t>
      </w:r>
      <w:r w:rsidRPr="005320E9">
        <w:rPr>
          <w:rFonts w:ascii="Times New Roman" w:hAnsi="Times New Roman" w:cs="Times New Roman"/>
          <w:i/>
          <w:szCs w:val="24"/>
        </w:rPr>
        <w:t>Sporonema</w:t>
      </w:r>
      <w:r w:rsidRPr="005320E9">
        <w:rPr>
          <w:rFonts w:ascii="Times New Roman" w:hAnsi="Times New Roman" w:cs="Times New Roman"/>
          <w:szCs w:val="24"/>
        </w:rPr>
        <w:t xml:space="preserve"> (Schuepp 1959, Sutton 1980). The type of </w:t>
      </w:r>
      <w:r w:rsidRPr="005320E9">
        <w:rPr>
          <w:rFonts w:ascii="Times New Roman" w:hAnsi="Times New Roman" w:cs="Times New Roman"/>
          <w:i/>
          <w:szCs w:val="24"/>
        </w:rPr>
        <w:t>Leptotrochila</w:t>
      </w:r>
      <w:r w:rsidRPr="005320E9">
        <w:rPr>
          <w:rFonts w:ascii="Times New Roman" w:hAnsi="Times New Roman" w:cs="Times New Roman"/>
          <w:szCs w:val="24"/>
        </w:rPr>
        <w:t xml:space="preserve"> is </w:t>
      </w:r>
      <w:r w:rsidRPr="005320E9">
        <w:rPr>
          <w:rFonts w:ascii="Times New Roman" w:hAnsi="Times New Roman" w:cs="Times New Roman"/>
          <w:i/>
          <w:szCs w:val="24"/>
        </w:rPr>
        <w:t>L. radians</w:t>
      </w:r>
      <w:r w:rsidRPr="005320E9">
        <w:rPr>
          <w:rFonts w:ascii="Times New Roman" w:hAnsi="Times New Roman" w:cs="Times New Roman"/>
          <w:szCs w:val="24"/>
        </w:rPr>
        <w:t xml:space="preserve">, occurring on </w:t>
      </w:r>
      <w:r w:rsidRPr="005320E9">
        <w:rPr>
          <w:rFonts w:ascii="Times New Roman" w:hAnsi="Times New Roman" w:cs="Times New Roman"/>
          <w:i/>
          <w:szCs w:val="24"/>
        </w:rPr>
        <w:t>Campanula</w:t>
      </w:r>
      <w:r w:rsidRPr="005320E9">
        <w:rPr>
          <w:rFonts w:ascii="Times New Roman" w:hAnsi="Times New Roman" w:cs="Times New Roman"/>
          <w:szCs w:val="24"/>
        </w:rPr>
        <w:t xml:space="preserve"> in Europe. Assuming that </w:t>
      </w:r>
      <w:r w:rsidRPr="005320E9">
        <w:rPr>
          <w:rFonts w:ascii="Times New Roman" w:hAnsi="Times New Roman" w:cs="Times New Roman"/>
          <w:i/>
          <w:szCs w:val="24"/>
        </w:rPr>
        <w:t>L. medicaginis</w:t>
      </w:r>
      <w:r w:rsidRPr="005320E9">
        <w:rPr>
          <w:rFonts w:ascii="Times New Roman" w:hAnsi="Times New Roman" w:cs="Times New Roman"/>
          <w:szCs w:val="24"/>
        </w:rPr>
        <w:t xml:space="preserve"> is congeneric with </w:t>
      </w:r>
      <w:r w:rsidRPr="005320E9">
        <w:rPr>
          <w:rFonts w:ascii="Times New Roman" w:hAnsi="Times New Roman" w:cs="Times New Roman"/>
          <w:i/>
          <w:szCs w:val="24"/>
        </w:rPr>
        <w:t>L. radians</w:t>
      </w:r>
      <w:r w:rsidR="00856512" w:rsidRPr="005320E9">
        <w:rPr>
          <w:rFonts w:ascii="Times New Roman" w:hAnsi="Times New Roman" w:cs="Times New Roman"/>
          <w:i/>
          <w:szCs w:val="24"/>
        </w:rPr>
        <w:t xml:space="preserve"> </w:t>
      </w:r>
      <w:r w:rsidR="00856512" w:rsidRPr="005320E9">
        <w:rPr>
          <w:rFonts w:ascii="Times New Roman" w:hAnsi="Times New Roman" w:cs="Times New Roman"/>
          <w:szCs w:val="24"/>
        </w:rPr>
        <w:t>(Schuepp 1959)</w:t>
      </w:r>
      <w:r w:rsidRPr="005320E9">
        <w:rPr>
          <w:rFonts w:ascii="Times New Roman" w:hAnsi="Times New Roman" w:cs="Times New Roman"/>
          <w:szCs w:val="24"/>
        </w:rPr>
        <w:t xml:space="preserve">, then </w:t>
      </w:r>
      <w:r w:rsidRPr="005320E9">
        <w:rPr>
          <w:rFonts w:ascii="Times New Roman" w:hAnsi="Times New Roman" w:cs="Times New Roman"/>
          <w:i/>
          <w:szCs w:val="24"/>
        </w:rPr>
        <w:t>Leptotrochila</w:t>
      </w:r>
      <w:r w:rsidRPr="005320E9">
        <w:rPr>
          <w:rFonts w:ascii="Times New Roman" w:hAnsi="Times New Roman" w:cs="Times New Roman"/>
          <w:szCs w:val="24"/>
        </w:rPr>
        <w:t xml:space="preserve"> and </w:t>
      </w:r>
      <w:r w:rsidRPr="005320E9">
        <w:rPr>
          <w:rFonts w:ascii="Times New Roman" w:hAnsi="Times New Roman" w:cs="Times New Roman"/>
          <w:i/>
          <w:szCs w:val="24"/>
        </w:rPr>
        <w:t>Sporonema</w:t>
      </w:r>
      <w:r w:rsidRPr="005320E9">
        <w:rPr>
          <w:rFonts w:ascii="Times New Roman" w:hAnsi="Times New Roman" w:cs="Times New Roman"/>
          <w:szCs w:val="24"/>
        </w:rPr>
        <w:t xml:space="preserve"> are taxonomically congruent. No species </w:t>
      </w:r>
      <w:r w:rsidR="00703317" w:rsidRPr="005320E9">
        <w:rPr>
          <w:rFonts w:ascii="Times New Roman" w:hAnsi="Times New Roman" w:cs="Times New Roman"/>
          <w:szCs w:val="24"/>
        </w:rPr>
        <w:t>in</w:t>
      </w:r>
      <w:r w:rsidRPr="005320E9">
        <w:rPr>
          <w:rFonts w:ascii="Times New Roman" w:hAnsi="Times New Roman" w:cs="Times New Roman"/>
          <w:szCs w:val="24"/>
        </w:rPr>
        <w:t xml:space="preserve"> either of these genera have been sequenced. </w:t>
      </w:r>
      <w:r w:rsidRPr="005320E9">
        <w:rPr>
          <w:rFonts w:ascii="Times New Roman" w:hAnsi="Times New Roman" w:cs="Times New Roman"/>
          <w:i/>
          <w:szCs w:val="24"/>
        </w:rPr>
        <w:t>Leptotrochila</w:t>
      </w:r>
      <w:r w:rsidRPr="005320E9">
        <w:rPr>
          <w:rFonts w:ascii="Times New Roman" w:hAnsi="Times New Roman" w:cs="Times New Roman"/>
          <w:szCs w:val="24"/>
        </w:rPr>
        <w:t xml:space="preserve"> was separated from </w:t>
      </w:r>
      <w:r w:rsidRPr="005320E9">
        <w:rPr>
          <w:rFonts w:ascii="Times New Roman" w:hAnsi="Times New Roman" w:cs="Times New Roman"/>
          <w:i/>
          <w:szCs w:val="24"/>
        </w:rPr>
        <w:t>Pseudopeziza</w:t>
      </w:r>
      <w:r w:rsidRPr="005320E9">
        <w:rPr>
          <w:rFonts w:ascii="Times New Roman" w:hAnsi="Times New Roman" w:cs="Times New Roman"/>
          <w:szCs w:val="24"/>
        </w:rPr>
        <w:t xml:space="preserve"> by Schuepp (1959) who included 14 species in </w:t>
      </w:r>
      <w:r w:rsidR="00AC0327" w:rsidRPr="005320E9">
        <w:rPr>
          <w:rFonts w:ascii="Times New Roman" w:hAnsi="Times New Roman" w:cs="Times New Roman"/>
          <w:i/>
          <w:szCs w:val="24"/>
        </w:rPr>
        <w:t>Leptotro</w:t>
      </w:r>
      <w:r w:rsidRPr="005320E9">
        <w:rPr>
          <w:rFonts w:ascii="Times New Roman" w:hAnsi="Times New Roman" w:cs="Times New Roman"/>
          <w:i/>
          <w:szCs w:val="24"/>
        </w:rPr>
        <w:t>chila</w:t>
      </w:r>
      <w:r w:rsidRPr="005320E9">
        <w:rPr>
          <w:rFonts w:ascii="Times New Roman" w:hAnsi="Times New Roman" w:cs="Times New Roman"/>
          <w:szCs w:val="24"/>
        </w:rPr>
        <w:t xml:space="preserve">. These genera are about equally well known although plant pathologists appear to use the name </w:t>
      </w:r>
      <w:r w:rsidRPr="005320E9">
        <w:rPr>
          <w:rFonts w:ascii="Times New Roman" w:hAnsi="Times New Roman" w:cs="Times New Roman"/>
          <w:i/>
          <w:szCs w:val="24"/>
        </w:rPr>
        <w:t>Leptotrochila</w:t>
      </w:r>
      <w:r w:rsidRPr="005320E9">
        <w:rPr>
          <w:rFonts w:ascii="Times New Roman" w:hAnsi="Times New Roman" w:cs="Times New Roman"/>
          <w:szCs w:val="24"/>
        </w:rPr>
        <w:t xml:space="preserve"> most frequently. </w:t>
      </w:r>
      <w:r w:rsidR="00703317" w:rsidRPr="005320E9">
        <w:rPr>
          <w:rFonts w:ascii="Times New Roman" w:hAnsi="Times New Roman" w:cs="Times New Roman"/>
          <w:szCs w:val="24"/>
        </w:rPr>
        <w:t xml:space="preserve">A number of species of Sporonema are placed in </w:t>
      </w:r>
      <w:r w:rsidR="00923B3D" w:rsidRPr="005320E9">
        <w:rPr>
          <w:rFonts w:ascii="Times New Roman" w:hAnsi="Times New Roman" w:cs="Times New Roman"/>
          <w:szCs w:val="24"/>
        </w:rPr>
        <w:t>unrelated</w:t>
      </w:r>
      <w:r w:rsidR="00703317" w:rsidRPr="005320E9">
        <w:rPr>
          <w:rFonts w:ascii="Times New Roman" w:hAnsi="Times New Roman" w:cs="Times New Roman"/>
          <w:szCs w:val="24"/>
        </w:rPr>
        <w:t xml:space="preserve"> genera such as </w:t>
      </w:r>
      <w:r w:rsidR="00703317" w:rsidRPr="005320E9">
        <w:rPr>
          <w:rFonts w:ascii="Times New Roman" w:hAnsi="Times New Roman" w:cs="Times New Roman"/>
          <w:i/>
          <w:szCs w:val="24"/>
        </w:rPr>
        <w:t>Sirococcus</w:t>
      </w:r>
      <w:r w:rsidR="00703317" w:rsidRPr="005320E9">
        <w:rPr>
          <w:rFonts w:ascii="Times New Roman" w:hAnsi="Times New Roman" w:cs="Times New Roman"/>
          <w:szCs w:val="24"/>
        </w:rPr>
        <w:t xml:space="preserve"> or </w:t>
      </w:r>
      <w:r w:rsidR="00703317" w:rsidRPr="005320E9">
        <w:rPr>
          <w:rFonts w:ascii="Times New Roman" w:hAnsi="Times New Roman" w:cs="Times New Roman"/>
          <w:i/>
          <w:szCs w:val="24"/>
        </w:rPr>
        <w:t>Coleophoma</w:t>
      </w:r>
      <w:r w:rsidR="00703317" w:rsidRPr="005320E9">
        <w:rPr>
          <w:rFonts w:ascii="Times New Roman" w:hAnsi="Times New Roman" w:cs="Times New Roman"/>
          <w:szCs w:val="24"/>
        </w:rPr>
        <w:t xml:space="preserve">. Given the use of the </w:t>
      </w:r>
      <w:r w:rsidR="00AC0327" w:rsidRPr="005320E9">
        <w:rPr>
          <w:rFonts w:ascii="Times New Roman" w:hAnsi="Times New Roman" w:cs="Times New Roman"/>
          <w:i/>
          <w:szCs w:val="24"/>
        </w:rPr>
        <w:t>Leptotro</w:t>
      </w:r>
      <w:r w:rsidR="00703317" w:rsidRPr="005320E9">
        <w:rPr>
          <w:rFonts w:ascii="Times New Roman" w:hAnsi="Times New Roman" w:cs="Times New Roman"/>
          <w:i/>
          <w:szCs w:val="24"/>
        </w:rPr>
        <w:t>chila</w:t>
      </w:r>
      <w:r w:rsidR="00703317" w:rsidRPr="005320E9">
        <w:rPr>
          <w:rFonts w:ascii="Times New Roman" w:hAnsi="Times New Roman" w:cs="Times New Roman"/>
          <w:szCs w:val="24"/>
        </w:rPr>
        <w:t xml:space="preserve"> for this important plant pathogen and the lack of knowledge about </w:t>
      </w:r>
      <w:r w:rsidR="00703317" w:rsidRPr="005320E9">
        <w:rPr>
          <w:rFonts w:ascii="Times New Roman" w:hAnsi="Times New Roman" w:cs="Times New Roman"/>
          <w:i/>
          <w:szCs w:val="24"/>
        </w:rPr>
        <w:t>Sporonema</w:t>
      </w:r>
      <w:r w:rsidR="00703317" w:rsidRPr="005320E9">
        <w:rPr>
          <w:rFonts w:ascii="Times New Roman" w:hAnsi="Times New Roman" w:cs="Times New Roman"/>
          <w:szCs w:val="24"/>
        </w:rPr>
        <w:t xml:space="preserve">, it seems useful to conserve the generic name </w:t>
      </w:r>
      <w:r w:rsidR="00AC0327" w:rsidRPr="005320E9">
        <w:rPr>
          <w:rFonts w:ascii="Times New Roman" w:hAnsi="Times New Roman" w:cs="Times New Roman"/>
          <w:i/>
          <w:szCs w:val="24"/>
        </w:rPr>
        <w:t>Leptotro</w:t>
      </w:r>
      <w:r w:rsidR="00703317" w:rsidRPr="005320E9">
        <w:rPr>
          <w:rFonts w:ascii="Times New Roman" w:hAnsi="Times New Roman" w:cs="Times New Roman"/>
          <w:i/>
          <w:szCs w:val="24"/>
        </w:rPr>
        <w:t>chila</w:t>
      </w:r>
      <w:r w:rsidR="00703317" w:rsidRPr="005320E9">
        <w:rPr>
          <w:rFonts w:ascii="Times New Roman" w:hAnsi="Times New Roman" w:cs="Times New Roman"/>
          <w:szCs w:val="24"/>
        </w:rPr>
        <w:t>.</w:t>
      </w:r>
    </w:p>
    <w:p w:rsidR="00AA1B0F" w:rsidRPr="005320E9" w:rsidRDefault="00AA1B0F" w:rsidP="00A619CD">
      <w:pPr>
        <w:pStyle w:val="NormalWeb"/>
        <w:spacing w:after="120"/>
        <w:rPr>
          <w:rFonts w:ascii="Times New Roman" w:hAnsi="Times New Roman" w:cs="Times New Roman"/>
          <w:szCs w:val="24"/>
        </w:rPr>
      </w:pPr>
    </w:p>
    <w:p w:rsidR="00AA1B0F" w:rsidRPr="005320E9" w:rsidRDefault="00AA1B0F" w:rsidP="00A619CD">
      <w:pPr>
        <w:pStyle w:val="NormalWeb"/>
        <w:spacing w:after="120"/>
        <w:rPr>
          <w:rFonts w:ascii="Times New Roman" w:hAnsi="Times New Roman" w:cs="Times New Roman"/>
          <w:szCs w:val="24"/>
        </w:rPr>
      </w:pPr>
      <w:r w:rsidRPr="005320E9">
        <w:rPr>
          <w:rFonts w:ascii="Times New Roman" w:hAnsi="Times New Roman" w:cs="Times New Roman"/>
          <w:szCs w:val="24"/>
        </w:rPr>
        <w:t>Based on Schuepp (1959) two name changes are required (</w:t>
      </w:r>
      <w:r w:rsidRPr="005320E9">
        <w:rPr>
          <w:rFonts w:ascii="Times New Roman" w:hAnsi="Times New Roman" w:cs="Times New Roman"/>
          <w:szCs w:val="24"/>
          <w:highlight w:val="yellow"/>
        </w:rPr>
        <w:t xml:space="preserve">or conserve </w:t>
      </w:r>
      <w:r w:rsidRPr="005320E9">
        <w:rPr>
          <w:rFonts w:ascii="Times New Roman" w:hAnsi="Times New Roman" w:cs="Times New Roman"/>
          <w:i/>
          <w:szCs w:val="24"/>
          <w:highlight w:val="yellow"/>
        </w:rPr>
        <w:t>L. medicaginis</w:t>
      </w:r>
      <w:r w:rsidRPr="005320E9">
        <w:rPr>
          <w:rFonts w:ascii="Times New Roman" w:hAnsi="Times New Roman" w:cs="Times New Roman"/>
          <w:szCs w:val="24"/>
        </w:rPr>
        <w:t>):</w:t>
      </w:r>
    </w:p>
    <w:p w:rsidR="00AA1B0F" w:rsidRPr="005320E9" w:rsidRDefault="00AA1B0F" w:rsidP="00A619CD">
      <w:pPr>
        <w:pStyle w:val="plain"/>
        <w:spacing w:before="0" w:beforeAutospacing="0" w:after="120" w:afterAutospacing="0"/>
        <w:ind w:right="0"/>
        <w:rPr>
          <w:rStyle w:val="Strong"/>
          <w:rFonts w:ascii="Times New Roman" w:hAnsi="Times New Roman"/>
          <w:b w:val="0"/>
          <w:sz w:val="24"/>
          <w:szCs w:val="24"/>
        </w:rPr>
      </w:pPr>
      <w:r w:rsidRPr="005320E9">
        <w:rPr>
          <w:rStyle w:val="Strong"/>
          <w:rFonts w:ascii="Times New Roman" w:hAnsi="Times New Roman"/>
          <w:b w:val="0"/>
          <w:i/>
          <w:sz w:val="24"/>
          <w:szCs w:val="24"/>
        </w:rPr>
        <w:t>Leptotrochila phacidioides</w:t>
      </w:r>
      <w:r w:rsidRPr="005320E9">
        <w:rPr>
          <w:rStyle w:val="Strong"/>
          <w:rFonts w:ascii="Times New Roman" w:hAnsi="Times New Roman"/>
          <w:b w:val="0"/>
          <w:sz w:val="24"/>
          <w:szCs w:val="24"/>
        </w:rPr>
        <w:t xml:space="preserve"> (Desm.) </w:t>
      </w:r>
      <w:r w:rsidR="00113FA5">
        <w:rPr>
          <w:rStyle w:val="Strong"/>
          <w:rFonts w:ascii="Times New Roman" w:hAnsi="Times New Roman"/>
          <w:b w:val="0"/>
          <w:sz w:val="24"/>
          <w:szCs w:val="24"/>
        </w:rPr>
        <w:t>Rossman</w:t>
      </w:r>
      <w:r w:rsidR="00450707" w:rsidRPr="005320E9">
        <w:rPr>
          <w:rStyle w:val="Strong"/>
          <w:rFonts w:ascii="Times New Roman" w:hAnsi="Times New Roman"/>
          <w:b w:val="0"/>
          <w:sz w:val="24"/>
          <w:szCs w:val="24"/>
        </w:rPr>
        <w:t xml:space="preserve">, </w:t>
      </w:r>
      <w:r w:rsidRPr="005320E9">
        <w:rPr>
          <w:rStyle w:val="Strong"/>
          <w:rFonts w:ascii="Times New Roman" w:hAnsi="Times New Roman"/>
          <w:b w:val="0"/>
          <w:sz w:val="24"/>
          <w:szCs w:val="24"/>
        </w:rPr>
        <w:t>comb. nov.</w:t>
      </w:r>
    </w:p>
    <w:p w:rsidR="00AA1B0F" w:rsidRPr="005320E9" w:rsidRDefault="00AA1B0F" w:rsidP="00A619CD">
      <w:pPr>
        <w:pStyle w:val="plain"/>
        <w:spacing w:before="0" w:beforeAutospacing="0" w:after="120" w:afterAutospacing="0"/>
        <w:ind w:right="0"/>
        <w:rPr>
          <w:rStyle w:val="Strong"/>
          <w:rFonts w:ascii="Times New Roman" w:hAnsi="Times New Roman"/>
          <w:b w:val="0"/>
          <w:sz w:val="24"/>
          <w:szCs w:val="24"/>
        </w:rPr>
      </w:pPr>
      <w:r w:rsidRPr="005320E9">
        <w:rPr>
          <w:rStyle w:val="Strong"/>
          <w:rFonts w:ascii="Times New Roman" w:hAnsi="Times New Roman"/>
          <w:b w:val="0"/>
          <w:sz w:val="24"/>
          <w:szCs w:val="24"/>
        </w:rPr>
        <w:t xml:space="preserve">Basionym: </w:t>
      </w:r>
      <w:r w:rsidRPr="005320E9">
        <w:rPr>
          <w:rStyle w:val="Strong"/>
          <w:rFonts w:ascii="Times New Roman" w:hAnsi="Times New Roman"/>
          <w:b w:val="0"/>
          <w:i/>
          <w:sz w:val="24"/>
          <w:szCs w:val="24"/>
        </w:rPr>
        <w:t>Sporonema phacidioides</w:t>
      </w:r>
      <w:r w:rsidRPr="005320E9">
        <w:rPr>
          <w:rStyle w:val="Strong"/>
          <w:rFonts w:ascii="Times New Roman" w:hAnsi="Times New Roman"/>
          <w:b w:val="0"/>
          <w:sz w:val="24"/>
          <w:szCs w:val="24"/>
        </w:rPr>
        <w:t xml:space="preserve"> Desm. 1847</w:t>
      </w:r>
    </w:p>
    <w:p w:rsidR="00AA1B0F" w:rsidRPr="005320E9" w:rsidRDefault="00AA1B0F" w:rsidP="00A619CD">
      <w:pPr>
        <w:pStyle w:val="plain"/>
        <w:spacing w:before="0" w:beforeAutospacing="0" w:after="120" w:afterAutospacing="0"/>
        <w:ind w:right="0"/>
        <w:rPr>
          <w:sz w:val="24"/>
          <w:szCs w:val="24"/>
        </w:rPr>
      </w:pPr>
      <w:r w:rsidRPr="005320E9">
        <w:rPr>
          <w:rStyle w:val="Strong"/>
          <w:rFonts w:ascii="Times New Roman" w:hAnsi="Times New Roman"/>
          <w:b w:val="0"/>
          <w:sz w:val="24"/>
          <w:szCs w:val="24"/>
        </w:rPr>
        <w:t xml:space="preserve">= </w:t>
      </w:r>
      <w:r w:rsidRPr="005320E9">
        <w:rPr>
          <w:i/>
          <w:sz w:val="24"/>
          <w:szCs w:val="24"/>
        </w:rPr>
        <w:t>Pyrenopeziza medicaginis</w:t>
      </w:r>
      <w:r w:rsidRPr="005320E9">
        <w:rPr>
          <w:sz w:val="24"/>
          <w:szCs w:val="24"/>
        </w:rPr>
        <w:t xml:space="preserve"> Fuckel 1870 [1869-70] </w:t>
      </w:r>
    </w:p>
    <w:p w:rsidR="00AA1B0F" w:rsidRPr="005320E9" w:rsidRDefault="00DB324A" w:rsidP="00A619CD">
      <w:pPr>
        <w:pStyle w:val="plain"/>
        <w:spacing w:before="0" w:beforeAutospacing="0" w:after="120" w:afterAutospacing="0"/>
        <w:ind w:right="0"/>
        <w:rPr>
          <w:sz w:val="24"/>
          <w:szCs w:val="24"/>
        </w:rPr>
      </w:pPr>
      <w:r w:rsidRPr="005320E9">
        <w:rPr>
          <w:bCs/>
          <w:sz w:val="24"/>
          <w:szCs w:val="24"/>
        </w:rPr>
        <w:sym w:font="Symbol" w:char="F0BA"/>
      </w:r>
      <w:r w:rsidR="00AA1B0F" w:rsidRPr="005320E9">
        <w:rPr>
          <w:rStyle w:val="Strong"/>
          <w:rFonts w:ascii="Times New Roman" w:hAnsi="Times New Roman"/>
          <w:b w:val="0"/>
          <w:sz w:val="24"/>
          <w:szCs w:val="24"/>
        </w:rPr>
        <w:t xml:space="preserve"> </w:t>
      </w:r>
      <w:r w:rsidR="00AA1B0F" w:rsidRPr="005320E9">
        <w:rPr>
          <w:rStyle w:val="Strong"/>
          <w:rFonts w:ascii="Times New Roman" w:hAnsi="Times New Roman"/>
          <w:b w:val="0"/>
          <w:i/>
          <w:sz w:val="24"/>
          <w:szCs w:val="24"/>
        </w:rPr>
        <w:t>Leptotrochila medicaginis</w:t>
      </w:r>
      <w:r w:rsidR="00AA1B0F" w:rsidRPr="005320E9">
        <w:rPr>
          <w:rStyle w:val="Strong"/>
          <w:rFonts w:ascii="Times New Roman" w:hAnsi="Times New Roman"/>
          <w:b w:val="0"/>
          <w:sz w:val="24"/>
          <w:szCs w:val="24"/>
        </w:rPr>
        <w:t xml:space="preserve"> (Fuckel) H. Schüepp 1959</w:t>
      </w:r>
    </w:p>
    <w:p w:rsidR="00AA1B0F" w:rsidRPr="005320E9" w:rsidRDefault="00AA1B0F" w:rsidP="00A619CD">
      <w:pPr>
        <w:pStyle w:val="plain"/>
        <w:spacing w:before="0" w:beforeAutospacing="0" w:after="120" w:afterAutospacing="0"/>
        <w:ind w:right="0"/>
        <w:rPr>
          <w:sz w:val="24"/>
          <w:szCs w:val="24"/>
        </w:rPr>
      </w:pPr>
      <w:r w:rsidRPr="005320E9">
        <w:rPr>
          <w:sz w:val="24"/>
          <w:szCs w:val="24"/>
        </w:rPr>
        <w:t xml:space="preserve">= </w:t>
      </w:r>
      <w:r w:rsidRPr="005320E9">
        <w:rPr>
          <w:i/>
          <w:sz w:val="24"/>
          <w:szCs w:val="24"/>
        </w:rPr>
        <w:t>Pseudopeziza jonesii</w:t>
      </w:r>
      <w:r w:rsidRPr="005320E9">
        <w:rPr>
          <w:sz w:val="24"/>
          <w:szCs w:val="24"/>
        </w:rPr>
        <w:t xml:space="preserve"> Nannf. 1932 </w:t>
      </w:r>
    </w:p>
    <w:p w:rsidR="00AA1B0F" w:rsidRPr="005320E9" w:rsidRDefault="00AA1B0F" w:rsidP="00A619CD">
      <w:pPr>
        <w:pStyle w:val="plain"/>
        <w:spacing w:before="0" w:beforeAutospacing="0" w:after="120" w:afterAutospacing="0"/>
        <w:ind w:right="0"/>
        <w:rPr>
          <w:sz w:val="24"/>
          <w:szCs w:val="24"/>
        </w:rPr>
      </w:pPr>
      <w:r w:rsidRPr="005320E9">
        <w:rPr>
          <w:sz w:val="24"/>
          <w:szCs w:val="24"/>
        </w:rPr>
        <w:t xml:space="preserve">= </w:t>
      </w:r>
      <w:r w:rsidRPr="005320E9">
        <w:rPr>
          <w:i/>
          <w:sz w:val="24"/>
          <w:szCs w:val="24"/>
        </w:rPr>
        <w:t>Ascochyta medicaginis</w:t>
      </w:r>
      <w:r w:rsidRPr="005320E9">
        <w:rPr>
          <w:sz w:val="24"/>
          <w:szCs w:val="24"/>
        </w:rPr>
        <w:t xml:space="preserve"> Fuckel 1870 [1869] </w:t>
      </w:r>
    </w:p>
    <w:p w:rsidR="00AA1B0F" w:rsidRPr="005320E9" w:rsidRDefault="00DB324A" w:rsidP="00A619CD">
      <w:pPr>
        <w:pStyle w:val="plain"/>
        <w:spacing w:before="0" w:beforeAutospacing="0" w:after="120" w:afterAutospacing="0"/>
        <w:ind w:right="0"/>
        <w:rPr>
          <w:sz w:val="24"/>
          <w:szCs w:val="24"/>
        </w:rPr>
      </w:pPr>
      <w:r w:rsidRPr="005320E9">
        <w:rPr>
          <w:bCs/>
          <w:sz w:val="24"/>
          <w:szCs w:val="24"/>
        </w:rPr>
        <w:sym w:font="Symbol" w:char="F0BA"/>
      </w:r>
      <w:r w:rsidR="00AA1B0F" w:rsidRPr="005320E9">
        <w:rPr>
          <w:sz w:val="24"/>
          <w:szCs w:val="24"/>
        </w:rPr>
        <w:t xml:space="preserve"> </w:t>
      </w:r>
      <w:r w:rsidR="00AA1B0F" w:rsidRPr="005320E9">
        <w:rPr>
          <w:i/>
          <w:sz w:val="24"/>
          <w:szCs w:val="24"/>
        </w:rPr>
        <w:t>Phyllosticta medicaginis</w:t>
      </w:r>
      <w:r w:rsidR="00AA1B0F" w:rsidRPr="005320E9">
        <w:rPr>
          <w:sz w:val="24"/>
          <w:szCs w:val="24"/>
        </w:rPr>
        <w:t xml:space="preserve"> (Fuckel) Sacc. 1884 </w:t>
      </w:r>
    </w:p>
    <w:p w:rsidR="00AA1B0F" w:rsidRPr="005320E9" w:rsidRDefault="00AA1B0F" w:rsidP="00A619CD">
      <w:pPr>
        <w:pStyle w:val="plain"/>
        <w:spacing w:before="0" w:beforeAutospacing="0" w:after="120" w:afterAutospacing="0"/>
        <w:ind w:right="0"/>
        <w:rPr>
          <w:sz w:val="24"/>
          <w:szCs w:val="24"/>
        </w:rPr>
      </w:pPr>
      <w:r w:rsidRPr="005320E9">
        <w:rPr>
          <w:sz w:val="24"/>
          <w:szCs w:val="24"/>
        </w:rPr>
        <w:t xml:space="preserve">= </w:t>
      </w:r>
      <w:r w:rsidRPr="005320E9">
        <w:rPr>
          <w:i/>
          <w:sz w:val="24"/>
          <w:szCs w:val="24"/>
        </w:rPr>
        <w:t>Gloeosporium morianum</w:t>
      </w:r>
      <w:r w:rsidRPr="005320E9">
        <w:rPr>
          <w:sz w:val="24"/>
          <w:szCs w:val="24"/>
        </w:rPr>
        <w:t xml:space="preserve"> Sacc. 1886 </w:t>
      </w:r>
    </w:p>
    <w:p w:rsidR="001C4718" w:rsidRPr="005320E9" w:rsidRDefault="001C4718" w:rsidP="00A619CD">
      <w:pPr>
        <w:pStyle w:val="NormalWeb"/>
        <w:spacing w:after="120"/>
        <w:rPr>
          <w:rFonts w:ascii="Times New Roman" w:hAnsi="Times New Roman" w:cs="Times New Roman"/>
          <w:color w:val="000000" w:themeColor="text1"/>
          <w:szCs w:val="24"/>
        </w:rPr>
      </w:pPr>
    </w:p>
    <w:p w:rsidR="00AA1B0F" w:rsidRPr="005320E9" w:rsidRDefault="001C4718"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Note</w:t>
      </w:r>
      <w:r w:rsidRPr="005320E9">
        <w:rPr>
          <w:rFonts w:ascii="Times New Roman" w:hAnsi="Times New Roman" w:cs="Times New Roman"/>
          <w:i/>
          <w:color w:val="000000" w:themeColor="text1"/>
          <w:szCs w:val="24"/>
        </w:rPr>
        <w:t>: Leptotrochila medicaginis</w:t>
      </w:r>
      <w:r w:rsidRPr="005320E9">
        <w:rPr>
          <w:rFonts w:ascii="Times New Roman" w:hAnsi="Times New Roman" w:cs="Times New Roman"/>
          <w:color w:val="000000" w:themeColor="text1"/>
          <w:szCs w:val="24"/>
        </w:rPr>
        <w:t xml:space="preserve"> is distinct from </w:t>
      </w:r>
      <w:r w:rsidRPr="005320E9">
        <w:rPr>
          <w:rFonts w:ascii="Times New Roman" w:hAnsi="Times New Roman" w:cs="Times New Roman"/>
          <w:i/>
          <w:color w:val="000000" w:themeColor="text1"/>
          <w:szCs w:val="24"/>
        </w:rPr>
        <w:t>Pseudopeziza medicaginis</w:t>
      </w:r>
      <w:r w:rsidRPr="005320E9">
        <w:rPr>
          <w:rFonts w:ascii="Times New Roman" w:hAnsi="Times New Roman" w:cs="Times New Roman"/>
          <w:color w:val="000000" w:themeColor="text1"/>
          <w:szCs w:val="24"/>
        </w:rPr>
        <w:t>, the cause of a common leaf spot of lucerne (Booth &amp; Waller 1979).</w:t>
      </w:r>
    </w:p>
    <w:p w:rsidR="001C4718" w:rsidRPr="005320E9" w:rsidRDefault="001C4718" w:rsidP="00A619CD">
      <w:pPr>
        <w:pStyle w:val="NormalWeb"/>
        <w:spacing w:after="120"/>
        <w:rPr>
          <w:rFonts w:ascii="Times New Roman" w:hAnsi="Times New Roman" w:cs="Times New Roman"/>
          <w:color w:val="000000" w:themeColor="text1"/>
          <w:szCs w:val="24"/>
        </w:rPr>
      </w:pPr>
    </w:p>
    <w:p w:rsidR="00AA1B0F" w:rsidRPr="005320E9" w:rsidRDefault="00AA1B0F"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i/>
          <w:color w:val="000000" w:themeColor="text1"/>
          <w:szCs w:val="24"/>
        </w:rPr>
        <w:t>Leptotr</w:t>
      </w:r>
      <w:r w:rsidR="00A311FC" w:rsidRPr="005320E9">
        <w:rPr>
          <w:rFonts w:ascii="Times New Roman" w:hAnsi="Times New Roman" w:cs="Times New Roman"/>
          <w:i/>
          <w:color w:val="000000" w:themeColor="text1"/>
          <w:szCs w:val="24"/>
        </w:rPr>
        <w:t>o</w:t>
      </w:r>
      <w:r w:rsidRPr="005320E9">
        <w:rPr>
          <w:rFonts w:ascii="Times New Roman" w:hAnsi="Times New Roman" w:cs="Times New Roman"/>
          <w:i/>
          <w:color w:val="000000" w:themeColor="text1"/>
          <w:szCs w:val="24"/>
        </w:rPr>
        <w:t>chila campanulae</w:t>
      </w:r>
      <w:r w:rsidRPr="005320E9">
        <w:rPr>
          <w:rFonts w:ascii="Times New Roman" w:hAnsi="Times New Roman" w:cs="Times New Roman"/>
          <w:color w:val="000000" w:themeColor="text1"/>
          <w:szCs w:val="24"/>
        </w:rPr>
        <w:t xml:space="preserve"> (DC.) </w:t>
      </w:r>
      <w:r w:rsidR="00113FA5">
        <w:rPr>
          <w:rFonts w:ascii="Times New Roman" w:hAnsi="Times New Roman" w:cs="Times New Roman"/>
          <w:color w:val="000000" w:themeColor="text1"/>
          <w:szCs w:val="24"/>
        </w:rPr>
        <w:t xml:space="preserve">Rossman, </w:t>
      </w:r>
      <w:r w:rsidRPr="005320E9">
        <w:rPr>
          <w:rFonts w:ascii="Times New Roman" w:hAnsi="Times New Roman" w:cs="Times New Roman"/>
          <w:color w:val="000000" w:themeColor="text1"/>
          <w:szCs w:val="24"/>
        </w:rPr>
        <w:t>comb. nov.</w:t>
      </w:r>
    </w:p>
    <w:p w:rsidR="00AA1B0F" w:rsidRPr="005320E9" w:rsidRDefault="00AA1B0F"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lastRenderedPageBreak/>
        <w:t xml:space="preserve">Basionym: </w:t>
      </w:r>
      <w:r w:rsidRPr="005320E9">
        <w:rPr>
          <w:rFonts w:ascii="Times New Roman" w:hAnsi="Times New Roman" w:cs="Times New Roman"/>
          <w:i/>
          <w:color w:val="000000" w:themeColor="text1"/>
          <w:szCs w:val="24"/>
        </w:rPr>
        <w:t>Xylom</w:t>
      </w:r>
      <w:r w:rsidR="00A311FC" w:rsidRPr="005320E9">
        <w:rPr>
          <w:rFonts w:ascii="Times New Roman" w:hAnsi="Times New Roman" w:cs="Times New Roman"/>
          <w:i/>
          <w:color w:val="000000" w:themeColor="text1"/>
          <w:szCs w:val="24"/>
        </w:rPr>
        <w:t>a</w:t>
      </w:r>
      <w:r w:rsidRPr="005320E9">
        <w:rPr>
          <w:rFonts w:ascii="Times New Roman" w:hAnsi="Times New Roman" w:cs="Times New Roman"/>
          <w:i/>
          <w:color w:val="000000" w:themeColor="text1"/>
          <w:szCs w:val="24"/>
        </w:rPr>
        <w:t xml:space="preserve"> campanulae</w:t>
      </w:r>
      <w:r w:rsidRPr="005320E9">
        <w:rPr>
          <w:rFonts w:ascii="Times New Roman" w:hAnsi="Times New Roman" w:cs="Times New Roman"/>
          <w:color w:val="000000" w:themeColor="text1"/>
          <w:szCs w:val="24"/>
        </w:rPr>
        <w:t xml:space="preserve"> DC.</w:t>
      </w:r>
      <w:r w:rsidR="0070674A" w:rsidRPr="005320E9">
        <w:rPr>
          <w:rFonts w:ascii="Times New Roman" w:hAnsi="Times New Roman" w:cs="Times New Roman"/>
          <w:color w:val="000000" w:themeColor="text1"/>
          <w:szCs w:val="24"/>
        </w:rPr>
        <w:t xml:space="preserve"> </w:t>
      </w:r>
      <w:r w:rsidR="0070674A" w:rsidRPr="005320E9">
        <w:rPr>
          <w:rFonts w:ascii="Times New Roman" w:hAnsi="Times New Roman" w:cs="Times New Roman"/>
          <w:szCs w:val="24"/>
        </w:rPr>
        <w:t xml:space="preserve">in de Candolle &amp; Lamarck, </w:t>
      </w:r>
      <w:r w:rsidR="0070674A" w:rsidRPr="005320E9">
        <w:rPr>
          <w:rFonts w:ascii="Times New Roman" w:hAnsi="Times New Roman" w:cs="Times New Roman"/>
          <w:i/>
          <w:iCs/>
          <w:szCs w:val="24"/>
        </w:rPr>
        <w:t>Fl. franç.</w:t>
      </w:r>
      <w:r w:rsidR="0070674A" w:rsidRPr="005320E9">
        <w:rPr>
          <w:rFonts w:ascii="Times New Roman" w:hAnsi="Times New Roman" w:cs="Times New Roman"/>
          <w:szCs w:val="24"/>
        </w:rPr>
        <w:t xml:space="preserve">, Edn 3 (Paris) </w:t>
      </w:r>
      <w:r w:rsidR="0070674A" w:rsidRPr="005320E9">
        <w:rPr>
          <w:rFonts w:ascii="Times New Roman" w:hAnsi="Times New Roman" w:cs="Times New Roman"/>
          <w:b/>
          <w:bCs/>
          <w:szCs w:val="24"/>
        </w:rPr>
        <w:t>5/6</w:t>
      </w:r>
      <w:r w:rsidR="0070674A" w:rsidRPr="005320E9">
        <w:rPr>
          <w:rFonts w:ascii="Times New Roman" w:hAnsi="Times New Roman" w:cs="Times New Roman"/>
          <w:szCs w:val="24"/>
        </w:rPr>
        <w:t>: 159 (1815).</w:t>
      </w:r>
    </w:p>
    <w:p w:rsidR="00AA1B0F" w:rsidRPr="005320E9" w:rsidRDefault="00AA1B0F"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Phacidium radians</w:t>
      </w:r>
      <w:r w:rsidRPr="005320E9">
        <w:rPr>
          <w:rFonts w:ascii="Times New Roman" w:hAnsi="Times New Roman" w:cs="Times New Roman"/>
          <w:color w:val="000000" w:themeColor="text1"/>
          <w:szCs w:val="24"/>
        </w:rPr>
        <w:t xml:space="preserve"> Rob</w:t>
      </w:r>
      <w:r w:rsidR="0070674A" w:rsidRPr="005320E9">
        <w:rPr>
          <w:rFonts w:ascii="Times New Roman" w:hAnsi="Times New Roman" w:cs="Times New Roman"/>
          <w:color w:val="000000" w:themeColor="text1"/>
          <w:szCs w:val="24"/>
        </w:rPr>
        <w:t xml:space="preserve">erge ex Desm., </w:t>
      </w:r>
      <w:r w:rsidR="0070674A" w:rsidRPr="005320E9">
        <w:rPr>
          <w:rFonts w:ascii="Times New Roman" w:hAnsi="Times New Roman" w:cs="Times New Roman"/>
          <w:i/>
          <w:iCs/>
          <w:szCs w:val="24"/>
        </w:rPr>
        <w:t>Annls Sci. Nat.</w:t>
      </w:r>
      <w:r w:rsidR="0070674A" w:rsidRPr="005320E9">
        <w:rPr>
          <w:rFonts w:ascii="Times New Roman" w:hAnsi="Times New Roman" w:cs="Times New Roman"/>
          <w:szCs w:val="24"/>
        </w:rPr>
        <w:t xml:space="preserve">, Bot., sér. 2 </w:t>
      </w:r>
      <w:r w:rsidR="0070674A" w:rsidRPr="005320E9">
        <w:rPr>
          <w:rFonts w:ascii="Times New Roman" w:hAnsi="Times New Roman" w:cs="Times New Roman"/>
          <w:b/>
          <w:bCs/>
          <w:szCs w:val="24"/>
        </w:rPr>
        <w:t>17</w:t>
      </w:r>
      <w:r w:rsidR="0070674A" w:rsidRPr="005320E9">
        <w:rPr>
          <w:rFonts w:ascii="Times New Roman" w:hAnsi="Times New Roman" w:cs="Times New Roman"/>
          <w:szCs w:val="24"/>
        </w:rPr>
        <w:t>: 116 (1842).</w:t>
      </w:r>
    </w:p>
    <w:p w:rsidR="00AA1B0F" w:rsidRPr="005320E9" w:rsidRDefault="00DB324A"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bCs/>
          <w:szCs w:val="24"/>
        </w:rPr>
        <w:sym w:font="Symbol" w:char="F0BA"/>
      </w:r>
      <w:r w:rsidR="00AA1B0F" w:rsidRPr="005320E9">
        <w:rPr>
          <w:rFonts w:ascii="Times New Roman" w:hAnsi="Times New Roman" w:cs="Times New Roman"/>
          <w:color w:val="000000" w:themeColor="text1"/>
          <w:szCs w:val="24"/>
        </w:rPr>
        <w:t xml:space="preserve"> </w:t>
      </w:r>
      <w:r w:rsidR="00AA1B0F" w:rsidRPr="005320E9">
        <w:rPr>
          <w:rFonts w:ascii="Times New Roman" w:hAnsi="Times New Roman" w:cs="Times New Roman"/>
          <w:i/>
          <w:color w:val="000000" w:themeColor="text1"/>
          <w:szCs w:val="24"/>
        </w:rPr>
        <w:t>Leptotrochila radians</w:t>
      </w:r>
      <w:r w:rsidR="00AA1B0F" w:rsidRPr="005320E9">
        <w:rPr>
          <w:rFonts w:ascii="Times New Roman" w:hAnsi="Times New Roman" w:cs="Times New Roman"/>
          <w:color w:val="000000" w:themeColor="text1"/>
          <w:szCs w:val="24"/>
        </w:rPr>
        <w:t xml:space="preserve"> (Rob</w:t>
      </w:r>
      <w:r w:rsidR="0070674A" w:rsidRPr="005320E9">
        <w:rPr>
          <w:rFonts w:ascii="Times New Roman" w:hAnsi="Times New Roman" w:cs="Times New Roman"/>
          <w:color w:val="000000" w:themeColor="text1"/>
          <w:szCs w:val="24"/>
        </w:rPr>
        <w:t>erge ex Desm.</w:t>
      </w:r>
      <w:r w:rsidR="00AA1B0F" w:rsidRPr="005320E9">
        <w:rPr>
          <w:rFonts w:ascii="Times New Roman" w:hAnsi="Times New Roman" w:cs="Times New Roman"/>
          <w:color w:val="000000" w:themeColor="text1"/>
          <w:szCs w:val="24"/>
        </w:rPr>
        <w:t xml:space="preserve">) </w:t>
      </w:r>
      <w:r w:rsidR="0070674A" w:rsidRPr="005320E9">
        <w:rPr>
          <w:rFonts w:ascii="Times New Roman" w:hAnsi="Times New Roman" w:cs="Times New Roman"/>
          <w:color w:val="000000" w:themeColor="text1"/>
          <w:szCs w:val="24"/>
        </w:rPr>
        <w:t xml:space="preserve">P. </w:t>
      </w:r>
      <w:r w:rsidR="00AA1B0F" w:rsidRPr="005320E9">
        <w:rPr>
          <w:rFonts w:ascii="Times New Roman" w:hAnsi="Times New Roman" w:cs="Times New Roman"/>
          <w:color w:val="000000" w:themeColor="text1"/>
          <w:szCs w:val="24"/>
        </w:rPr>
        <w:t>Karst.</w:t>
      </w:r>
      <w:r w:rsidR="0070674A" w:rsidRPr="005320E9">
        <w:rPr>
          <w:rFonts w:ascii="Times New Roman" w:hAnsi="Times New Roman" w:cs="Times New Roman"/>
          <w:color w:val="000000" w:themeColor="text1"/>
          <w:szCs w:val="24"/>
        </w:rPr>
        <w:t xml:space="preserve">, </w:t>
      </w:r>
      <w:r w:rsidR="0070674A" w:rsidRPr="005320E9">
        <w:rPr>
          <w:rFonts w:ascii="Times New Roman" w:hAnsi="Times New Roman" w:cs="Times New Roman"/>
          <w:i/>
          <w:iCs/>
          <w:szCs w:val="24"/>
        </w:rPr>
        <w:t>Bidr. Känn. Finl. Nat. Folk</w:t>
      </w:r>
      <w:r w:rsidR="0070674A" w:rsidRPr="005320E9">
        <w:rPr>
          <w:rFonts w:ascii="Times New Roman" w:hAnsi="Times New Roman" w:cs="Times New Roman"/>
          <w:szCs w:val="24"/>
        </w:rPr>
        <w:t xml:space="preserve"> </w:t>
      </w:r>
      <w:r w:rsidR="0070674A" w:rsidRPr="005320E9">
        <w:rPr>
          <w:rFonts w:ascii="Times New Roman" w:hAnsi="Times New Roman" w:cs="Times New Roman"/>
          <w:b/>
          <w:bCs/>
          <w:szCs w:val="24"/>
        </w:rPr>
        <w:t>19</w:t>
      </w:r>
      <w:r w:rsidR="0070674A" w:rsidRPr="005320E9">
        <w:rPr>
          <w:rFonts w:ascii="Times New Roman" w:hAnsi="Times New Roman" w:cs="Times New Roman"/>
          <w:szCs w:val="24"/>
        </w:rPr>
        <w:t>: 22, 245 (1871)</w:t>
      </w:r>
    </w:p>
    <w:p w:rsidR="003852AA" w:rsidRPr="005320E9" w:rsidRDefault="003852AA" w:rsidP="00A619CD">
      <w:pPr>
        <w:spacing w:after="120"/>
        <w:rPr>
          <w:rFonts w:ascii="Times New Roman" w:hAnsi="Times New Roman" w:cs="Times New Roman"/>
          <w:sz w:val="24"/>
          <w:szCs w:val="24"/>
        </w:rPr>
      </w:pPr>
    </w:p>
    <w:p w:rsidR="002542C5" w:rsidRPr="005320E9" w:rsidRDefault="000775FB" w:rsidP="00A619CD">
      <w:pPr>
        <w:pStyle w:val="BodyText"/>
        <w:rPr>
          <w:rFonts w:ascii="Times New Roman" w:hAnsi="Times New Roman" w:cs="Times New Roman"/>
          <w:b/>
          <w:sz w:val="24"/>
          <w:szCs w:val="24"/>
        </w:rPr>
      </w:pPr>
      <w:r w:rsidRPr="005320E9">
        <w:rPr>
          <w:rFonts w:ascii="Times New Roman" w:hAnsi="Times New Roman" w:cs="Times New Roman"/>
          <w:b/>
          <w:sz w:val="24"/>
          <w:szCs w:val="24"/>
        </w:rPr>
        <w:t xml:space="preserve">Use </w:t>
      </w:r>
      <w:r w:rsidRPr="005320E9">
        <w:rPr>
          <w:rFonts w:ascii="Times New Roman" w:hAnsi="Times New Roman" w:cs="Times New Roman"/>
          <w:b/>
          <w:i/>
          <w:sz w:val="24"/>
          <w:szCs w:val="24"/>
        </w:rPr>
        <w:t>Micraspis</w:t>
      </w:r>
      <w:r w:rsidRPr="005320E9">
        <w:rPr>
          <w:rFonts w:ascii="Times New Roman" w:hAnsi="Times New Roman" w:cs="Times New Roman"/>
          <w:b/>
          <w:sz w:val="24"/>
          <w:szCs w:val="24"/>
        </w:rPr>
        <w:t xml:space="preserve"> 1963 </w:t>
      </w:r>
      <w:r w:rsidR="009D7F1F" w:rsidRPr="005320E9">
        <w:rPr>
          <w:rFonts w:ascii="Times New Roman" w:hAnsi="Times New Roman" w:cs="Times New Roman"/>
          <w:b/>
          <w:sz w:val="24"/>
          <w:szCs w:val="24"/>
        </w:rPr>
        <w:t xml:space="preserve">(S) </w:t>
      </w:r>
      <w:r w:rsidRPr="005320E9">
        <w:rPr>
          <w:rFonts w:ascii="Times New Roman" w:hAnsi="Times New Roman" w:cs="Times New Roman"/>
          <w:b/>
          <w:sz w:val="24"/>
          <w:szCs w:val="24"/>
        </w:rPr>
        <w:t xml:space="preserve">rather than </w:t>
      </w:r>
      <w:r w:rsidRPr="005320E9">
        <w:rPr>
          <w:rFonts w:ascii="Times New Roman" w:hAnsi="Times New Roman" w:cs="Times New Roman"/>
          <w:b/>
          <w:i/>
          <w:sz w:val="24"/>
          <w:szCs w:val="24"/>
        </w:rPr>
        <w:t>Periperidium</w:t>
      </w:r>
      <w:r w:rsidRPr="005320E9">
        <w:rPr>
          <w:rFonts w:ascii="Times New Roman" w:hAnsi="Times New Roman" w:cs="Times New Roman"/>
          <w:b/>
          <w:sz w:val="24"/>
          <w:szCs w:val="24"/>
        </w:rPr>
        <w:t xml:space="preserve"> 1963</w:t>
      </w:r>
      <w:r w:rsidR="009D7F1F" w:rsidRPr="005320E9">
        <w:rPr>
          <w:rFonts w:ascii="Times New Roman" w:hAnsi="Times New Roman" w:cs="Times New Roman"/>
          <w:b/>
          <w:sz w:val="24"/>
          <w:szCs w:val="24"/>
        </w:rPr>
        <w:t xml:space="preserve"> (A)</w:t>
      </w:r>
    </w:p>
    <w:p w:rsidR="002542C5" w:rsidRPr="005320E9" w:rsidRDefault="002542C5" w:rsidP="00A619CD">
      <w:pPr>
        <w:pStyle w:val="BodyText"/>
        <w:rPr>
          <w:rFonts w:ascii="Times New Roman" w:hAnsi="Times New Roman" w:cs="Times New Roman"/>
          <w:color w:val="000000" w:themeColor="text1"/>
          <w:sz w:val="24"/>
          <w:szCs w:val="24"/>
          <w:shd w:val="clear" w:color="auto" w:fill="FFFFFF"/>
        </w:rPr>
      </w:pPr>
    </w:p>
    <w:p w:rsidR="002542C5" w:rsidRPr="005320E9" w:rsidRDefault="000775FB" w:rsidP="00A619CD">
      <w:pPr>
        <w:pStyle w:val="BodyText"/>
        <w:rPr>
          <w:rFonts w:ascii="Times New Roman" w:hAnsi="Times New Roman" w:cs="Times New Roman"/>
          <w:color w:val="000000" w:themeColor="text1"/>
          <w:sz w:val="24"/>
          <w:szCs w:val="24"/>
          <w:shd w:val="clear" w:color="auto" w:fill="FFFFFF"/>
        </w:rPr>
      </w:pPr>
      <w:r w:rsidRPr="005320E9">
        <w:rPr>
          <w:rFonts w:ascii="Times New Roman" w:hAnsi="Times New Roman" w:cs="Times New Roman"/>
          <w:color w:val="000000" w:themeColor="text1"/>
          <w:sz w:val="24"/>
          <w:szCs w:val="24"/>
          <w:shd w:val="clear" w:color="auto" w:fill="FFFFFF"/>
        </w:rPr>
        <w:t xml:space="preserve">The type species of </w:t>
      </w:r>
      <w:r w:rsidRPr="005320E9">
        <w:rPr>
          <w:rFonts w:ascii="Times New Roman" w:hAnsi="Times New Roman" w:cs="Times New Roman"/>
          <w:i/>
          <w:color w:val="000000" w:themeColor="text1"/>
          <w:sz w:val="24"/>
          <w:szCs w:val="24"/>
          <w:shd w:val="clear" w:color="auto" w:fill="FFFFFF"/>
        </w:rPr>
        <w:t>Micraspis, M. acicola</w:t>
      </w:r>
      <w:r w:rsidRPr="005320E9">
        <w:rPr>
          <w:rFonts w:ascii="Times New Roman" w:hAnsi="Times New Roman" w:cs="Times New Roman"/>
          <w:color w:val="000000" w:themeColor="text1"/>
          <w:sz w:val="24"/>
          <w:szCs w:val="24"/>
          <w:shd w:val="clear" w:color="auto" w:fill="FFFFFF"/>
        </w:rPr>
        <w:t xml:space="preserve">, was described as the sexual morph of the type species of </w:t>
      </w:r>
      <w:r w:rsidRPr="005320E9">
        <w:rPr>
          <w:rFonts w:ascii="Times New Roman" w:hAnsi="Times New Roman" w:cs="Times New Roman"/>
          <w:i/>
          <w:color w:val="000000" w:themeColor="text1"/>
          <w:sz w:val="24"/>
          <w:szCs w:val="24"/>
          <w:shd w:val="clear" w:color="auto" w:fill="FFFFFF"/>
        </w:rPr>
        <w:t>Periperidium, P. acicola</w:t>
      </w:r>
      <w:r w:rsidRPr="005320E9">
        <w:rPr>
          <w:rFonts w:ascii="Times New Roman" w:hAnsi="Times New Roman" w:cs="Times New Roman"/>
          <w:color w:val="000000" w:themeColor="text1"/>
          <w:sz w:val="24"/>
          <w:szCs w:val="24"/>
          <w:shd w:val="clear" w:color="auto" w:fill="FFFFFF"/>
        </w:rPr>
        <w:t>, by Darker (1963), therefore</w:t>
      </w:r>
      <w:r w:rsidR="00411F57" w:rsidRPr="005320E9">
        <w:rPr>
          <w:rFonts w:ascii="Times New Roman" w:hAnsi="Times New Roman" w:cs="Times New Roman"/>
          <w:color w:val="000000" w:themeColor="text1"/>
          <w:sz w:val="24"/>
          <w:szCs w:val="24"/>
          <w:shd w:val="clear" w:color="auto" w:fill="FFFFFF"/>
        </w:rPr>
        <w:t>,</w:t>
      </w:r>
      <w:r w:rsidRPr="005320E9">
        <w:rPr>
          <w:rFonts w:ascii="Times New Roman" w:hAnsi="Times New Roman" w:cs="Times New Roman"/>
          <w:color w:val="000000" w:themeColor="text1"/>
          <w:sz w:val="24"/>
          <w:szCs w:val="24"/>
          <w:shd w:val="clear" w:color="auto" w:fill="FFFFFF"/>
        </w:rPr>
        <w:t xml:space="preserve"> the</w:t>
      </w:r>
      <w:r w:rsidR="00923B3D" w:rsidRPr="005320E9">
        <w:rPr>
          <w:rFonts w:ascii="Times New Roman" w:hAnsi="Times New Roman" w:cs="Times New Roman"/>
          <w:color w:val="000000" w:themeColor="text1"/>
          <w:sz w:val="24"/>
          <w:szCs w:val="24"/>
          <w:shd w:val="clear" w:color="auto" w:fill="FFFFFF"/>
        </w:rPr>
        <w:t>se</w:t>
      </w:r>
      <w:r w:rsidRPr="005320E9">
        <w:rPr>
          <w:rFonts w:ascii="Times New Roman" w:hAnsi="Times New Roman" w:cs="Times New Roman"/>
          <w:color w:val="000000" w:themeColor="text1"/>
          <w:sz w:val="24"/>
          <w:szCs w:val="24"/>
          <w:shd w:val="clear" w:color="auto" w:fill="FFFFFF"/>
        </w:rPr>
        <w:t xml:space="preserve"> gener</w:t>
      </w:r>
      <w:r w:rsidR="00923B3D" w:rsidRPr="005320E9">
        <w:rPr>
          <w:rFonts w:ascii="Times New Roman" w:hAnsi="Times New Roman" w:cs="Times New Roman"/>
          <w:color w:val="000000" w:themeColor="text1"/>
          <w:sz w:val="24"/>
          <w:szCs w:val="24"/>
          <w:shd w:val="clear" w:color="auto" w:fill="FFFFFF"/>
        </w:rPr>
        <w:t>ic names</w:t>
      </w:r>
      <w:r w:rsidRPr="005320E9">
        <w:rPr>
          <w:rFonts w:ascii="Times New Roman" w:hAnsi="Times New Roman" w:cs="Times New Roman"/>
          <w:color w:val="000000" w:themeColor="text1"/>
          <w:sz w:val="24"/>
          <w:szCs w:val="24"/>
          <w:shd w:val="clear" w:color="auto" w:fill="FFFFFF"/>
        </w:rPr>
        <w:t xml:space="preserve"> are synonyms.</w:t>
      </w:r>
      <w:r w:rsidR="00411F57" w:rsidRPr="005320E9">
        <w:rPr>
          <w:rFonts w:ascii="Times New Roman" w:hAnsi="Times New Roman" w:cs="Times New Roman"/>
          <w:color w:val="000000" w:themeColor="text1"/>
          <w:sz w:val="24"/>
          <w:szCs w:val="24"/>
          <w:shd w:val="clear" w:color="auto" w:fill="FFFFFF"/>
        </w:rPr>
        <w:t xml:space="preserve"> </w:t>
      </w:r>
      <w:r w:rsidRPr="005320E9">
        <w:rPr>
          <w:rFonts w:ascii="Times New Roman" w:hAnsi="Times New Roman" w:cs="Times New Roman"/>
          <w:color w:val="000000" w:themeColor="text1"/>
          <w:sz w:val="24"/>
          <w:szCs w:val="24"/>
          <w:shd w:val="clear" w:color="auto" w:fill="FFFFFF"/>
        </w:rPr>
        <w:t xml:space="preserve">Two additional names have been placed in </w:t>
      </w:r>
      <w:r w:rsidRPr="005320E9">
        <w:rPr>
          <w:rFonts w:ascii="Times New Roman" w:hAnsi="Times New Roman" w:cs="Times New Roman"/>
          <w:i/>
          <w:color w:val="000000" w:themeColor="text1"/>
          <w:sz w:val="24"/>
          <w:szCs w:val="24"/>
          <w:shd w:val="clear" w:color="auto" w:fill="FFFFFF"/>
        </w:rPr>
        <w:t>Micraspis</w:t>
      </w:r>
      <w:r w:rsidRPr="005320E9">
        <w:rPr>
          <w:rFonts w:ascii="Times New Roman" w:hAnsi="Times New Roman" w:cs="Times New Roman"/>
          <w:color w:val="000000" w:themeColor="text1"/>
          <w:sz w:val="24"/>
          <w:szCs w:val="24"/>
          <w:shd w:val="clear" w:color="auto" w:fill="FFFFFF"/>
        </w:rPr>
        <w:t xml:space="preserve"> and this name has been more frequently used than the monotypic </w:t>
      </w:r>
      <w:r w:rsidRPr="005320E9">
        <w:rPr>
          <w:rFonts w:ascii="Times New Roman" w:hAnsi="Times New Roman" w:cs="Times New Roman"/>
          <w:i/>
          <w:color w:val="000000" w:themeColor="text1"/>
          <w:sz w:val="24"/>
          <w:szCs w:val="24"/>
          <w:shd w:val="clear" w:color="auto" w:fill="FFFFFF"/>
        </w:rPr>
        <w:t>Periperidium</w:t>
      </w:r>
      <w:r w:rsidRPr="005320E9">
        <w:rPr>
          <w:rFonts w:ascii="Times New Roman" w:hAnsi="Times New Roman" w:cs="Times New Roman"/>
          <w:color w:val="000000" w:themeColor="text1"/>
          <w:sz w:val="24"/>
          <w:szCs w:val="24"/>
          <w:shd w:val="clear" w:color="auto" w:fill="FFFFFF"/>
        </w:rPr>
        <w:t xml:space="preserve">, thus the use of </w:t>
      </w:r>
      <w:r w:rsidRPr="005320E9">
        <w:rPr>
          <w:rFonts w:ascii="Times New Roman" w:hAnsi="Times New Roman" w:cs="Times New Roman"/>
          <w:i/>
          <w:color w:val="000000" w:themeColor="text1"/>
          <w:sz w:val="24"/>
          <w:szCs w:val="24"/>
          <w:shd w:val="clear" w:color="auto" w:fill="FFFFFF"/>
        </w:rPr>
        <w:t>Micraspis</w:t>
      </w:r>
      <w:r w:rsidRPr="005320E9">
        <w:rPr>
          <w:rFonts w:ascii="Times New Roman" w:hAnsi="Times New Roman" w:cs="Times New Roman"/>
          <w:color w:val="000000" w:themeColor="text1"/>
          <w:sz w:val="24"/>
          <w:szCs w:val="24"/>
          <w:shd w:val="clear" w:color="auto" w:fill="FFFFFF"/>
        </w:rPr>
        <w:t xml:space="preserve"> is recommended.</w:t>
      </w:r>
      <w:r w:rsidR="00923B3D" w:rsidRPr="005320E9">
        <w:rPr>
          <w:rFonts w:ascii="Times New Roman" w:hAnsi="Times New Roman" w:cs="Times New Roman"/>
          <w:color w:val="000000" w:themeColor="text1"/>
          <w:sz w:val="24"/>
          <w:szCs w:val="24"/>
          <w:shd w:val="clear" w:color="auto" w:fill="FFFFFF"/>
        </w:rPr>
        <w:t xml:space="preserve"> No name changes are needed.</w:t>
      </w:r>
    </w:p>
    <w:p w:rsidR="002542C5" w:rsidRPr="005320E9" w:rsidRDefault="002542C5" w:rsidP="00A619CD">
      <w:pPr>
        <w:pStyle w:val="BodyText"/>
        <w:rPr>
          <w:rFonts w:ascii="Times New Roman" w:hAnsi="Times New Roman" w:cs="Times New Roman"/>
          <w:color w:val="000000" w:themeColor="text1"/>
          <w:sz w:val="24"/>
          <w:szCs w:val="24"/>
          <w:shd w:val="clear" w:color="auto" w:fill="FFFFFF"/>
        </w:rPr>
      </w:pPr>
    </w:p>
    <w:p w:rsidR="00F11550" w:rsidRPr="005320E9" w:rsidRDefault="00F11550" w:rsidP="00A619CD">
      <w:pPr>
        <w:spacing w:after="120"/>
        <w:rPr>
          <w:rFonts w:ascii="Times New Roman" w:hAnsi="Times New Roman" w:cs="Times New Roman"/>
          <w:b/>
          <w:bCs/>
          <w:color w:val="000000"/>
          <w:sz w:val="24"/>
          <w:szCs w:val="24"/>
          <w:lang w:val="en-CA"/>
        </w:rPr>
      </w:pPr>
      <w:r w:rsidRPr="005320E9">
        <w:rPr>
          <w:rFonts w:ascii="Times New Roman" w:hAnsi="Times New Roman" w:cs="Times New Roman"/>
          <w:b/>
          <w:bCs/>
          <w:color w:val="000000"/>
          <w:sz w:val="24"/>
          <w:szCs w:val="24"/>
          <w:lang w:val="en-CA"/>
        </w:rPr>
        <w:t xml:space="preserve">Use the </w:t>
      </w:r>
      <w:r w:rsidR="001775FC" w:rsidRPr="005320E9">
        <w:rPr>
          <w:rFonts w:ascii="Times New Roman" w:hAnsi="Times New Roman" w:cs="Times New Roman"/>
          <w:b/>
          <w:bCs/>
          <w:color w:val="000000"/>
          <w:sz w:val="24"/>
          <w:szCs w:val="24"/>
          <w:lang w:val="en-CA"/>
        </w:rPr>
        <w:t>sexual state</w:t>
      </w:r>
      <w:r w:rsidRPr="005320E9">
        <w:rPr>
          <w:rFonts w:ascii="Times New Roman" w:hAnsi="Times New Roman" w:cs="Times New Roman"/>
          <w:b/>
          <w:bCs/>
          <w:color w:val="000000"/>
          <w:sz w:val="24"/>
          <w:szCs w:val="24"/>
          <w:lang w:val="en-CA"/>
        </w:rPr>
        <w:t xml:space="preserve"> name </w:t>
      </w:r>
      <w:r w:rsidRPr="005320E9">
        <w:rPr>
          <w:rFonts w:ascii="Times New Roman" w:hAnsi="Times New Roman" w:cs="Times New Roman"/>
          <w:b/>
          <w:bCs/>
          <w:i/>
          <w:iCs/>
          <w:color w:val="000000"/>
          <w:sz w:val="24"/>
          <w:szCs w:val="24"/>
          <w:lang w:val="en-CA"/>
        </w:rPr>
        <w:t xml:space="preserve">Monilinia </w:t>
      </w:r>
      <w:r w:rsidRPr="005320E9">
        <w:rPr>
          <w:rFonts w:ascii="Times New Roman" w:hAnsi="Times New Roman" w:cs="Times New Roman"/>
          <w:b/>
          <w:bCs/>
          <w:color w:val="000000"/>
          <w:sz w:val="24"/>
          <w:szCs w:val="24"/>
          <w:lang w:val="en-CA"/>
        </w:rPr>
        <w:t xml:space="preserve">1928 </w:t>
      </w:r>
      <w:r w:rsidR="009D7F1F" w:rsidRPr="005320E9">
        <w:rPr>
          <w:rFonts w:ascii="Times New Roman" w:hAnsi="Times New Roman" w:cs="Times New Roman"/>
          <w:b/>
          <w:bCs/>
          <w:color w:val="000000"/>
          <w:sz w:val="24"/>
          <w:szCs w:val="24"/>
          <w:lang w:val="en-CA"/>
        </w:rPr>
        <w:t xml:space="preserve">(S) </w:t>
      </w:r>
      <w:r w:rsidRPr="005320E9">
        <w:rPr>
          <w:rFonts w:ascii="Times New Roman" w:hAnsi="Times New Roman" w:cs="Times New Roman"/>
          <w:b/>
          <w:bCs/>
          <w:color w:val="000000"/>
          <w:sz w:val="24"/>
          <w:szCs w:val="24"/>
          <w:lang w:val="en-CA"/>
        </w:rPr>
        <w:t xml:space="preserve">instead of </w:t>
      </w:r>
      <w:r w:rsidRPr="005320E9">
        <w:rPr>
          <w:rFonts w:ascii="Times New Roman" w:hAnsi="Times New Roman" w:cs="Times New Roman"/>
          <w:b/>
          <w:bCs/>
          <w:i/>
          <w:iCs/>
          <w:color w:val="000000"/>
          <w:sz w:val="24"/>
          <w:szCs w:val="24"/>
          <w:lang w:val="en-CA"/>
        </w:rPr>
        <w:t>Monilia</w:t>
      </w:r>
      <w:r w:rsidRPr="005320E9">
        <w:rPr>
          <w:rFonts w:ascii="Times New Roman" w:hAnsi="Times New Roman" w:cs="Times New Roman"/>
          <w:b/>
          <w:bCs/>
          <w:color w:val="000000"/>
          <w:sz w:val="24"/>
          <w:szCs w:val="24"/>
          <w:lang w:val="en-CA"/>
        </w:rPr>
        <w:t xml:space="preserve"> 1794</w:t>
      </w:r>
      <w:r w:rsidR="009D7F1F" w:rsidRPr="005320E9">
        <w:rPr>
          <w:rFonts w:ascii="Times New Roman" w:hAnsi="Times New Roman" w:cs="Times New Roman"/>
          <w:b/>
          <w:bCs/>
          <w:color w:val="000000"/>
          <w:sz w:val="24"/>
          <w:szCs w:val="24"/>
          <w:lang w:val="en-CA"/>
        </w:rPr>
        <w:t xml:space="preserve"> (A)</w:t>
      </w:r>
      <w:r w:rsidRPr="005320E9">
        <w:rPr>
          <w:rFonts w:ascii="Times New Roman" w:hAnsi="Times New Roman" w:cs="Times New Roman"/>
          <w:b/>
          <w:bCs/>
          <w:color w:val="000000"/>
          <w:sz w:val="24"/>
          <w:szCs w:val="24"/>
          <w:lang w:val="en-CA"/>
        </w:rPr>
        <w:t xml:space="preserve">, with the rejection of </w:t>
      </w:r>
      <w:r w:rsidRPr="005320E9">
        <w:rPr>
          <w:rFonts w:ascii="Times New Roman" w:hAnsi="Times New Roman" w:cs="Times New Roman"/>
          <w:b/>
          <w:bCs/>
          <w:i/>
          <w:iCs/>
          <w:color w:val="000000"/>
          <w:sz w:val="24"/>
          <w:szCs w:val="24"/>
          <w:lang w:val="en-CA"/>
        </w:rPr>
        <w:t>Epochnium</w:t>
      </w:r>
      <w:r w:rsidRPr="005320E9">
        <w:rPr>
          <w:rFonts w:ascii="Times New Roman" w:hAnsi="Times New Roman" w:cs="Times New Roman"/>
          <w:b/>
          <w:bCs/>
          <w:color w:val="000000"/>
          <w:sz w:val="24"/>
          <w:szCs w:val="24"/>
          <w:lang w:val="en-CA"/>
        </w:rPr>
        <w:t xml:space="preserve"> 1809</w:t>
      </w:r>
      <w:r w:rsidR="009D7F1F" w:rsidRPr="005320E9">
        <w:rPr>
          <w:rFonts w:ascii="Times New Roman" w:hAnsi="Times New Roman" w:cs="Times New Roman"/>
          <w:b/>
          <w:bCs/>
          <w:color w:val="000000"/>
          <w:sz w:val="24"/>
          <w:szCs w:val="24"/>
          <w:lang w:val="en-CA"/>
        </w:rPr>
        <w:t xml:space="preserve"> (A)</w:t>
      </w:r>
    </w:p>
    <w:p w:rsidR="00F11550" w:rsidRPr="005320E9" w:rsidRDefault="00F11550" w:rsidP="00A619CD">
      <w:pPr>
        <w:spacing w:after="120"/>
        <w:rPr>
          <w:rFonts w:ascii="Times New Roman" w:hAnsi="Times New Roman" w:cs="Times New Roman"/>
          <w:color w:val="000000"/>
          <w:sz w:val="24"/>
          <w:szCs w:val="24"/>
          <w:lang w:val="en-CA"/>
        </w:rPr>
      </w:pPr>
    </w:p>
    <w:p w:rsidR="00F11550" w:rsidRPr="005320E9" w:rsidRDefault="00F11550" w:rsidP="00A619CD">
      <w:pPr>
        <w:spacing w:after="120"/>
        <w:rPr>
          <w:rFonts w:ascii="Times New Roman" w:hAnsi="Times New Roman" w:cs="Times New Roman"/>
          <w:color w:val="000000"/>
          <w:sz w:val="24"/>
          <w:szCs w:val="24"/>
          <w:lang w:val="en-CA"/>
        </w:rPr>
      </w:pPr>
      <w:r w:rsidRPr="005320E9">
        <w:rPr>
          <w:rFonts w:ascii="Times New Roman" w:hAnsi="Times New Roman" w:cs="Times New Roman"/>
          <w:i/>
          <w:iCs/>
          <w:color w:val="000000"/>
          <w:sz w:val="24"/>
          <w:szCs w:val="24"/>
          <w:lang w:val="en-CA"/>
        </w:rPr>
        <w:t>Monilia</w:t>
      </w:r>
      <w:r w:rsidRPr="005320E9">
        <w:rPr>
          <w:rFonts w:ascii="Times New Roman" w:hAnsi="Times New Roman" w:cs="Times New Roman"/>
          <w:color w:val="000000"/>
          <w:sz w:val="24"/>
          <w:szCs w:val="24"/>
          <w:lang w:val="en-CA"/>
        </w:rPr>
        <w:t xml:space="preserve"> is one of the most heterogeneous</w:t>
      </w:r>
      <w:r w:rsidR="006052B8" w:rsidRPr="005320E9">
        <w:rPr>
          <w:rFonts w:ascii="Times New Roman" w:hAnsi="Times New Roman" w:cs="Times New Roman"/>
          <w:color w:val="000000"/>
          <w:sz w:val="24"/>
          <w:szCs w:val="24"/>
          <w:lang w:val="en-CA"/>
        </w:rPr>
        <w:t xml:space="preserve"> </w:t>
      </w:r>
      <w:r w:rsidRPr="005320E9">
        <w:rPr>
          <w:rFonts w:ascii="Times New Roman" w:hAnsi="Times New Roman" w:cs="Times New Roman"/>
          <w:color w:val="000000"/>
          <w:sz w:val="24"/>
          <w:szCs w:val="24"/>
          <w:lang w:val="en-CA"/>
        </w:rPr>
        <w:t xml:space="preserve">of the classical hyphomycete genera. Named for species with constricted chains of spores (i.e. monilioid), it included about 350 species that were subsequently classified in a vast array of yeast and hyphomycete genera such as </w:t>
      </w:r>
      <w:r w:rsidRPr="005320E9">
        <w:rPr>
          <w:rFonts w:ascii="Times New Roman" w:hAnsi="Times New Roman" w:cs="Times New Roman"/>
          <w:i/>
          <w:iCs/>
          <w:color w:val="000000"/>
          <w:sz w:val="24"/>
          <w:szCs w:val="24"/>
          <w:lang w:val="en-CA"/>
        </w:rPr>
        <w:t xml:space="preserve">Candida, Chrysonilia </w:t>
      </w:r>
      <w:r w:rsidRPr="005320E9">
        <w:rPr>
          <w:rFonts w:ascii="Times New Roman" w:hAnsi="Times New Roman" w:cs="Times New Roman"/>
          <w:color w:val="000000"/>
          <w:sz w:val="24"/>
          <w:szCs w:val="24"/>
          <w:lang w:val="en-CA"/>
        </w:rPr>
        <w:t xml:space="preserve">(i.e. </w:t>
      </w:r>
      <w:r w:rsidRPr="005320E9">
        <w:rPr>
          <w:rFonts w:ascii="Times New Roman" w:hAnsi="Times New Roman" w:cs="Times New Roman"/>
          <w:i/>
          <w:iCs/>
          <w:color w:val="000000"/>
          <w:sz w:val="24"/>
          <w:szCs w:val="24"/>
          <w:lang w:val="en-CA"/>
        </w:rPr>
        <w:t xml:space="preserve">Neurospora </w:t>
      </w:r>
      <w:r w:rsidR="00BD2F4E" w:rsidRPr="005320E9">
        <w:rPr>
          <w:rFonts w:ascii="Times New Roman" w:hAnsi="Times New Roman" w:cs="Times New Roman"/>
          <w:color w:val="000000"/>
          <w:sz w:val="24"/>
          <w:szCs w:val="24"/>
          <w:lang w:val="en-CA"/>
        </w:rPr>
        <w:t>asexual state</w:t>
      </w:r>
      <w:r w:rsidRPr="005320E9">
        <w:rPr>
          <w:rFonts w:ascii="Times New Roman" w:hAnsi="Times New Roman" w:cs="Times New Roman"/>
          <w:color w:val="000000"/>
          <w:sz w:val="24"/>
          <w:szCs w:val="24"/>
          <w:lang w:val="en-CA"/>
        </w:rPr>
        <w:t xml:space="preserve">s), </w:t>
      </w:r>
      <w:r w:rsidRPr="005320E9">
        <w:rPr>
          <w:rFonts w:ascii="Times New Roman" w:hAnsi="Times New Roman" w:cs="Times New Roman"/>
          <w:i/>
          <w:iCs/>
          <w:color w:val="000000"/>
          <w:sz w:val="24"/>
          <w:szCs w:val="24"/>
          <w:lang w:val="en-CA"/>
        </w:rPr>
        <w:t>Cladosporium</w:t>
      </w:r>
      <w:r w:rsidRPr="005320E9">
        <w:rPr>
          <w:rFonts w:ascii="Times New Roman" w:hAnsi="Times New Roman" w:cs="Times New Roman"/>
          <w:color w:val="000000"/>
          <w:sz w:val="24"/>
          <w:szCs w:val="24"/>
          <w:lang w:val="en-CA"/>
        </w:rPr>
        <w:t xml:space="preserve">, </w:t>
      </w:r>
      <w:r w:rsidRPr="005320E9">
        <w:rPr>
          <w:rFonts w:ascii="Times New Roman" w:hAnsi="Times New Roman" w:cs="Times New Roman"/>
          <w:i/>
          <w:iCs/>
          <w:color w:val="000000"/>
          <w:sz w:val="24"/>
          <w:szCs w:val="24"/>
          <w:lang w:val="en-CA"/>
        </w:rPr>
        <w:t xml:space="preserve">Aspergillus, </w:t>
      </w:r>
      <w:r w:rsidRPr="005320E9">
        <w:rPr>
          <w:rFonts w:ascii="Times New Roman" w:hAnsi="Times New Roman" w:cs="Times New Roman"/>
          <w:color w:val="000000"/>
          <w:sz w:val="24"/>
          <w:szCs w:val="24"/>
          <w:lang w:val="en-CA"/>
        </w:rPr>
        <w:t>and</w:t>
      </w:r>
      <w:r w:rsidRPr="005320E9">
        <w:rPr>
          <w:rFonts w:ascii="Times New Roman" w:hAnsi="Times New Roman" w:cs="Times New Roman"/>
          <w:i/>
          <w:iCs/>
          <w:color w:val="000000"/>
          <w:sz w:val="24"/>
          <w:szCs w:val="24"/>
          <w:lang w:val="en-CA"/>
        </w:rPr>
        <w:t xml:space="preserve"> Scopulariopsis, </w:t>
      </w:r>
      <w:r w:rsidRPr="005320E9">
        <w:rPr>
          <w:rFonts w:ascii="Times New Roman" w:hAnsi="Times New Roman" w:cs="Times New Roman"/>
          <w:color w:val="000000"/>
          <w:sz w:val="24"/>
          <w:szCs w:val="24"/>
          <w:lang w:val="en-CA"/>
        </w:rPr>
        <w:t xml:space="preserve">to name just a few. The extremely confused nomenclature of this genus name was reviewed by Donk (1963). It was originally proposed in the pre-binomial literature by Hill 1780 in this sense a synonym of the zygomycete genus </w:t>
      </w:r>
      <w:r w:rsidRPr="005320E9">
        <w:rPr>
          <w:rFonts w:ascii="Times New Roman" w:hAnsi="Times New Roman" w:cs="Times New Roman"/>
          <w:i/>
          <w:iCs/>
          <w:color w:val="000000"/>
          <w:sz w:val="24"/>
          <w:szCs w:val="24"/>
          <w:lang w:val="en-CA"/>
        </w:rPr>
        <w:t>Syzigites</w:t>
      </w:r>
      <w:r w:rsidR="001775FC" w:rsidRPr="005320E9">
        <w:rPr>
          <w:rFonts w:ascii="Times New Roman" w:hAnsi="Times New Roman" w:cs="Times New Roman"/>
          <w:iCs/>
          <w:color w:val="000000"/>
          <w:sz w:val="24"/>
          <w:szCs w:val="24"/>
          <w:lang w:val="en-CA"/>
        </w:rPr>
        <w:t>. Later</w:t>
      </w:r>
      <w:r w:rsidRPr="005320E9">
        <w:rPr>
          <w:rFonts w:ascii="Times New Roman" w:hAnsi="Times New Roman" w:cs="Times New Roman"/>
          <w:color w:val="000000"/>
          <w:sz w:val="24"/>
          <w:szCs w:val="24"/>
          <w:lang w:val="en-CA"/>
        </w:rPr>
        <w:t xml:space="preserve"> Persoon 1794 </w:t>
      </w:r>
      <w:r w:rsidR="001775FC" w:rsidRPr="005320E9">
        <w:rPr>
          <w:rFonts w:ascii="Times New Roman" w:hAnsi="Times New Roman" w:cs="Times New Roman"/>
          <w:color w:val="000000"/>
          <w:sz w:val="24"/>
          <w:szCs w:val="24"/>
          <w:lang w:val="en-CA"/>
        </w:rPr>
        <w:t xml:space="preserve">provided </w:t>
      </w:r>
      <w:r w:rsidRPr="005320E9">
        <w:rPr>
          <w:rFonts w:ascii="Times New Roman" w:hAnsi="Times New Roman" w:cs="Times New Roman"/>
          <w:color w:val="000000"/>
          <w:sz w:val="24"/>
          <w:szCs w:val="24"/>
          <w:lang w:val="en-CA"/>
        </w:rPr>
        <w:t>several subsequent conflicting lectotypifications a</w:t>
      </w:r>
      <w:r w:rsidR="001775FC" w:rsidRPr="005320E9">
        <w:rPr>
          <w:rFonts w:ascii="Times New Roman" w:hAnsi="Times New Roman" w:cs="Times New Roman"/>
          <w:color w:val="000000"/>
          <w:sz w:val="24"/>
          <w:szCs w:val="24"/>
          <w:lang w:val="en-CA"/>
        </w:rPr>
        <w:t xml:space="preserve">s did </w:t>
      </w:r>
      <w:r w:rsidRPr="005320E9">
        <w:rPr>
          <w:rFonts w:ascii="Times New Roman" w:hAnsi="Times New Roman" w:cs="Times New Roman"/>
          <w:color w:val="000000"/>
          <w:sz w:val="24"/>
          <w:szCs w:val="24"/>
          <w:lang w:val="en-CA"/>
        </w:rPr>
        <w:t xml:space="preserve">Link 1809 in this sense a synonym of </w:t>
      </w:r>
      <w:r w:rsidRPr="005320E9">
        <w:rPr>
          <w:rFonts w:ascii="Times New Roman" w:hAnsi="Times New Roman" w:cs="Times New Roman"/>
          <w:i/>
          <w:iCs/>
          <w:color w:val="000000"/>
          <w:sz w:val="24"/>
          <w:szCs w:val="24"/>
          <w:lang w:val="en-CA"/>
        </w:rPr>
        <w:t>Bispora</w:t>
      </w:r>
      <w:r w:rsidRPr="005320E9">
        <w:rPr>
          <w:rFonts w:ascii="Times New Roman" w:hAnsi="Times New Roman" w:cs="Times New Roman"/>
          <w:color w:val="000000"/>
          <w:sz w:val="24"/>
          <w:szCs w:val="24"/>
          <w:lang w:val="en-CA"/>
        </w:rPr>
        <w:t>.</w:t>
      </w:r>
      <w:r w:rsidR="006052B8" w:rsidRPr="005320E9">
        <w:rPr>
          <w:rFonts w:ascii="Times New Roman" w:hAnsi="Times New Roman" w:cs="Times New Roman"/>
          <w:color w:val="000000"/>
          <w:sz w:val="24"/>
          <w:szCs w:val="24"/>
          <w:lang w:val="en-CA"/>
        </w:rPr>
        <w:t xml:space="preserve"> </w:t>
      </w:r>
      <w:r w:rsidRPr="005320E9">
        <w:rPr>
          <w:rFonts w:ascii="Times New Roman" w:hAnsi="Times New Roman" w:cs="Times New Roman"/>
          <w:color w:val="000000"/>
          <w:sz w:val="24"/>
          <w:szCs w:val="24"/>
          <w:lang w:val="en-CA"/>
        </w:rPr>
        <w:t xml:space="preserve">Donk (1963) proposed conservation of the genus with attribution to Bonorden (1851), choosing </w:t>
      </w:r>
      <w:r w:rsidRPr="005320E9">
        <w:rPr>
          <w:rFonts w:ascii="Times New Roman" w:hAnsi="Times New Roman" w:cs="Times New Roman"/>
          <w:i/>
          <w:iCs/>
          <w:color w:val="000000"/>
          <w:sz w:val="24"/>
          <w:szCs w:val="24"/>
          <w:lang w:val="en-CA"/>
        </w:rPr>
        <w:t xml:space="preserve">M. cinerea </w:t>
      </w:r>
      <w:r w:rsidRPr="005320E9">
        <w:rPr>
          <w:rFonts w:ascii="Times New Roman" w:hAnsi="Times New Roman" w:cs="Times New Roman"/>
          <w:color w:val="000000"/>
          <w:sz w:val="24"/>
          <w:szCs w:val="24"/>
          <w:lang w:val="en-CA"/>
        </w:rPr>
        <w:t>as lectotype</w:t>
      </w:r>
      <w:r w:rsidR="001775FC" w:rsidRPr="005320E9">
        <w:rPr>
          <w:rFonts w:ascii="Times New Roman" w:hAnsi="Times New Roman" w:cs="Times New Roman"/>
          <w:color w:val="000000"/>
          <w:sz w:val="24"/>
          <w:szCs w:val="24"/>
          <w:lang w:val="en-CA"/>
        </w:rPr>
        <w:t>,</w:t>
      </w:r>
      <w:r w:rsidRPr="005320E9">
        <w:rPr>
          <w:rFonts w:ascii="Times New Roman" w:hAnsi="Times New Roman" w:cs="Times New Roman"/>
          <w:color w:val="000000"/>
          <w:sz w:val="24"/>
          <w:szCs w:val="24"/>
          <w:lang w:val="en-CA"/>
        </w:rPr>
        <w:t xml:space="preserve"> now a synonym of the a</w:t>
      </w:r>
      <w:r w:rsidR="001775FC" w:rsidRPr="005320E9">
        <w:rPr>
          <w:rFonts w:ascii="Times New Roman" w:hAnsi="Times New Roman" w:cs="Times New Roman"/>
          <w:color w:val="000000"/>
          <w:sz w:val="24"/>
          <w:szCs w:val="24"/>
          <w:lang w:val="en-CA"/>
        </w:rPr>
        <w:t xml:space="preserve">sexual state </w:t>
      </w:r>
      <w:r w:rsidRPr="005320E9">
        <w:rPr>
          <w:rFonts w:ascii="Times New Roman" w:hAnsi="Times New Roman" w:cs="Times New Roman"/>
          <w:color w:val="000000"/>
          <w:sz w:val="24"/>
          <w:szCs w:val="24"/>
          <w:lang w:val="en-CA"/>
        </w:rPr>
        <w:t xml:space="preserve">of </w:t>
      </w:r>
      <w:r w:rsidRPr="005320E9">
        <w:rPr>
          <w:rFonts w:ascii="Times New Roman" w:hAnsi="Times New Roman" w:cs="Times New Roman"/>
          <w:i/>
          <w:iCs/>
          <w:color w:val="000000"/>
          <w:sz w:val="24"/>
          <w:szCs w:val="24"/>
          <w:lang w:val="en-CA"/>
        </w:rPr>
        <w:t>Monilinia laxa</w:t>
      </w:r>
      <w:r w:rsidRPr="005320E9">
        <w:rPr>
          <w:rFonts w:ascii="Times New Roman" w:hAnsi="Times New Roman" w:cs="Times New Roman"/>
          <w:color w:val="000000"/>
          <w:sz w:val="24"/>
          <w:szCs w:val="24"/>
          <w:lang w:val="en-CA"/>
        </w:rPr>
        <w:t xml:space="preserve">. Since that time, the genus name </w:t>
      </w:r>
      <w:r w:rsidRPr="005320E9">
        <w:rPr>
          <w:rFonts w:ascii="Times New Roman" w:hAnsi="Times New Roman" w:cs="Times New Roman"/>
          <w:i/>
          <w:iCs/>
          <w:color w:val="000000"/>
          <w:sz w:val="24"/>
          <w:szCs w:val="24"/>
          <w:lang w:val="en-CA"/>
        </w:rPr>
        <w:t xml:space="preserve">Monilia </w:t>
      </w:r>
      <w:r w:rsidRPr="005320E9">
        <w:rPr>
          <w:rFonts w:ascii="Times New Roman" w:hAnsi="Times New Roman" w:cs="Times New Roman"/>
          <w:color w:val="000000"/>
          <w:sz w:val="24"/>
          <w:szCs w:val="24"/>
          <w:lang w:val="en-CA"/>
        </w:rPr>
        <w:t>has been used consistently for the a</w:t>
      </w:r>
      <w:r w:rsidR="001775FC" w:rsidRPr="005320E9">
        <w:rPr>
          <w:rFonts w:ascii="Times New Roman" w:hAnsi="Times New Roman" w:cs="Times New Roman"/>
          <w:color w:val="000000"/>
          <w:sz w:val="24"/>
          <w:szCs w:val="24"/>
          <w:lang w:val="en-CA"/>
        </w:rPr>
        <w:t>sexual states</w:t>
      </w:r>
      <w:r w:rsidRPr="005320E9">
        <w:rPr>
          <w:rFonts w:ascii="Times New Roman" w:hAnsi="Times New Roman" w:cs="Times New Roman"/>
          <w:color w:val="000000"/>
          <w:sz w:val="24"/>
          <w:szCs w:val="24"/>
          <w:lang w:val="en-CA"/>
        </w:rPr>
        <w:t xml:space="preserve"> of </w:t>
      </w:r>
      <w:r w:rsidRPr="005320E9">
        <w:rPr>
          <w:rFonts w:ascii="Times New Roman" w:hAnsi="Times New Roman" w:cs="Times New Roman"/>
          <w:i/>
          <w:iCs/>
          <w:color w:val="000000"/>
          <w:sz w:val="24"/>
          <w:szCs w:val="24"/>
          <w:lang w:val="en-CA"/>
        </w:rPr>
        <w:t xml:space="preserve">Monilinia. </w:t>
      </w:r>
      <w:r w:rsidRPr="005320E9">
        <w:rPr>
          <w:rFonts w:ascii="Times New Roman" w:hAnsi="Times New Roman" w:cs="Times New Roman"/>
          <w:color w:val="000000"/>
          <w:sz w:val="24"/>
          <w:szCs w:val="24"/>
          <w:lang w:val="en-CA"/>
        </w:rPr>
        <w:t xml:space="preserve">Despite its older age, the extremely confused nomenclatural history and contradictory typifications prior to its stabilized taxonomic application argues against </w:t>
      </w:r>
      <w:r w:rsidR="001775FC" w:rsidRPr="005320E9">
        <w:rPr>
          <w:rFonts w:ascii="Times New Roman" w:hAnsi="Times New Roman" w:cs="Times New Roman"/>
          <w:color w:val="000000"/>
          <w:sz w:val="24"/>
          <w:szCs w:val="24"/>
          <w:lang w:val="en-CA"/>
        </w:rPr>
        <w:t>the</w:t>
      </w:r>
      <w:r w:rsidRPr="005320E9">
        <w:rPr>
          <w:rFonts w:ascii="Times New Roman" w:hAnsi="Times New Roman" w:cs="Times New Roman"/>
          <w:color w:val="000000"/>
          <w:sz w:val="24"/>
          <w:szCs w:val="24"/>
          <w:lang w:val="en-CA"/>
        </w:rPr>
        <w:t xml:space="preserve"> use of </w:t>
      </w:r>
      <w:r w:rsidRPr="005320E9">
        <w:rPr>
          <w:rFonts w:ascii="Times New Roman" w:hAnsi="Times New Roman" w:cs="Times New Roman"/>
          <w:i/>
          <w:iCs/>
          <w:color w:val="000000"/>
          <w:sz w:val="24"/>
          <w:szCs w:val="24"/>
          <w:lang w:val="en-CA"/>
        </w:rPr>
        <w:t>Monilia</w:t>
      </w:r>
      <w:r w:rsidRPr="005320E9">
        <w:rPr>
          <w:rFonts w:ascii="Times New Roman" w:hAnsi="Times New Roman" w:cs="Times New Roman"/>
          <w:color w:val="000000"/>
          <w:sz w:val="24"/>
          <w:szCs w:val="24"/>
          <w:lang w:val="en-CA"/>
        </w:rPr>
        <w:t>. Although</w:t>
      </w:r>
      <w:r w:rsidRPr="005320E9">
        <w:rPr>
          <w:rFonts w:ascii="Times New Roman" w:hAnsi="Times New Roman" w:cs="Times New Roman"/>
          <w:i/>
          <w:iCs/>
          <w:color w:val="000000"/>
          <w:sz w:val="24"/>
          <w:szCs w:val="24"/>
          <w:lang w:val="en-CA"/>
        </w:rPr>
        <w:t xml:space="preserve"> Monilia </w:t>
      </w:r>
      <w:r w:rsidRPr="005320E9">
        <w:rPr>
          <w:rFonts w:ascii="Times New Roman" w:hAnsi="Times New Roman" w:cs="Times New Roman"/>
          <w:color w:val="000000"/>
          <w:sz w:val="24"/>
          <w:szCs w:val="24"/>
          <w:lang w:val="en-CA"/>
        </w:rPr>
        <w:t xml:space="preserve">has been used in a consistent sense in the modern literature, the name is </w:t>
      </w:r>
      <w:r w:rsidR="001775FC" w:rsidRPr="005320E9">
        <w:rPr>
          <w:rFonts w:ascii="Times New Roman" w:hAnsi="Times New Roman" w:cs="Times New Roman"/>
          <w:color w:val="000000"/>
          <w:sz w:val="24"/>
          <w:szCs w:val="24"/>
          <w:lang w:val="en-CA"/>
        </w:rPr>
        <w:t>not</w:t>
      </w:r>
      <w:r w:rsidRPr="005320E9">
        <w:rPr>
          <w:rFonts w:ascii="Times New Roman" w:hAnsi="Times New Roman" w:cs="Times New Roman"/>
          <w:color w:val="000000"/>
          <w:sz w:val="24"/>
          <w:szCs w:val="24"/>
          <w:lang w:val="en-CA"/>
        </w:rPr>
        <w:t xml:space="preserve"> used independently of the </w:t>
      </w:r>
      <w:r w:rsidR="001775FC" w:rsidRPr="005320E9">
        <w:rPr>
          <w:rFonts w:ascii="Times New Roman" w:hAnsi="Times New Roman" w:cs="Times New Roman"/>
          <w:color w:val="000000"/>
          <w:sz w:val="24"/>
          <w:szCs w:val="24"/>
          <w:lang w:val="en-CA"/>
        </w:rPr>
        <w:t xml:space="preserve">sexual state </w:t>
      </w:r>
      <w:r w:rsidRPr="005320E9">
        <w:rPr>
          <w:rFonts w:ascii="Times New Roman" w:hAnsi="Times New Roman" w:cs="Times New Roman"/>
          <w:color w:val="000000"/>
          <w:sz w:val="24"/>
          <w:szCs w:val="24"/>
          <w:lang w:val="en-CA"/>
        </w:rPr>
        <w:t>name</w:t>
      </w:r>
      <w:r w:rsidR="001775FC" w:rsidRPr="005320E9">
        <w:rPr>
          <w:rFonts w:ascii="Times New Roman" w:hAnsi="Times New Roman" w:cs="Times New Roman"/>
          <w:color w:val="000000"/>
          <w:sz w:val="24"/>
          <w:szCs w:val="24"/>
          <w:lang w:val="en-CA"/>
        </w:rPr>
        <w:t xml:space="preserve">, </w:t>
      </w:r>
      <w:r w:rsidR="001775FC" w:rsidRPr="005320E9">
        <w:rPr>
          <w:rFonts w:ascii="Times New Roman" w:hAnsi="Times New Roman" w:cs="Times New Roman"/>
          <w:i/>
          <w:color w:val="000000"/>
          <w:sz w:val="24"/>
          <w:szCs w:val="24"/>
          <w:lang w:val="en-CA"/>
        </w:rPr>
        <w:t>Monilinia</w:t>
      </w:r>
      <w:r w:rsidRPr="005320E9">
        <w:rPr>
          <w:rFonts w:ascii="Times New Roman" w:hAnsi="Times New Roman" w:cs="Times New Roman"/>
          <w:color w:val="000000"/>
          <w:sz w:val="24"/>
          <w:szCs w:val="24"/>
          <w:lang w:val="en-CA"/>
        </w:rPr>
        <w:t>.</w:t>
      </w:r>
    </w:p>
    <w:p w:rsidR="00F11550" w:rsidRPr="005320E9" w:rsidRDefault="00F11550" w:rsidP="00A619CD">
      <w:pPr>
        <w:spacing w:after="120"/>
        <w:rPr>
          <w:rFonts w:ascii="Times New Roman" w:hAnsi="Times New Roman" w:cs="Times New Roman"/>
          <w:color w:val="000000"/>
          <w:sz w:val="24"/>
          <w:szCs w:val="24"/>
          <w:lang w:val="en-CA"/>
        </w:rPr>
      </w:pPr>
    </w:p>
    <w:p w:rsidR="00F11550" w:rsidRPr="005320E9" w:rsidRDefault="00F11550" w:rsidP="00A619CD">
      <w:pPr>
        <w:spacing w:after="120"/>
        <w:rPr>
          <w:rFonts w:ascii="Times New Roman" w:hAnsi="Times New Roman" w:cs="Times New Roman"/>
          <w:sz w:val="24"/>
          <w:szCs w:val="24"/>
          <w:lang w:val="en-CA"/>
        </w:rPr>
      </w:pPr>
      <w:r w:rsidRPr="005320E9">
        <w:rPr>
          <w:rFonts w:ascii="Times New Roman" w:hAnsi="Times New Roman" w:cs="Times New Roman"/>
          <w:color w:val="000000"/>
          <w:sz w:val="24"/>
          <w:szCs w:val="24"/>
          <w:lang w:val="en-CA"/>
        </w:rPr>
        <w:t xml:space="preserve">Although </w:t>
      </w:r>
      <w:r w:rsidRPr="005320E9">
        <w:rPr>
          <w:rFonts w:ascii="Times New Roman" w:hAnsi="Times New Roman" w:cs="Times New Roman"/>
          <w:i/>
          <w:iCs/>
          <w:color w:val="000000"/>
          <w:sz w:val="24"/>
          <w:szCs w:val="24"/>
          <w:lang w:val="en-CA"/>
        </w:rPr>
        <w:t>Monilinia</w:t>
      </w:r>
      <w:r w:rsidRPr="005320E9">
        <w:rPr>
          <w:rFonts w:ascii="Times New Roman" w:hAnsi="Times New Roman" w:cs="Times New Roman"/>
          <w:color w:val="000000"/>
          <w:sz w:val="24"/>
          <w:szCs w:val="24"/>
          <w:lang w:val="en-CA"/>
        </w:rPr>
        <w:t xml:space="preserve"> is a much younger genus name, it has been used in a taxonomically and phylogenetically consistent fashion in particular since the monograph of Batra (1991).</w:t>
      </w:r>
      <w:r w:rsidR="006052B8" w:rsidRPr="005320E9">
        <w:rPr>
          <w:rFonts w:ascii="Times New Roman" w:hAnsi="Times New Roman" w:cs="Times New Roman"/>
          <w:color w:val="000000"/>
          <w:sz w:val="24"/>
          <w:szCs w:val="24"/>
          <w:lang w:val="en-CA"/>
        </w:rPr>
        <w:t xml:space="preserve"> </w:t>
      </w:r>
      <w:r w:rsidR="001775FC" w:rsidRPr="005320E9">
        <w:rPr>
          <w:rFonts w:ascii="Times New Roman" w:hAnsi="Times New Roman" w:cs="Times New Roman"/>
          <w:color w:val="000000"/>
          <w:sz w:val="24"/>
          <w:szCs w:val="24"/>
          <w:lang w:val="en-CA"/>
        </w:rPr>
        <w:t>This monograph includes an account of 30</w:t>
      </w:r>
      <w:r w:rsidRPr="005320E9">
        <w:rPr>
          <w:rFonts w:ascii="Times New Roman" w:hAnsi="Times New Roman" w:cs="Times New Roman"/>
          <w:color w:val="000000"/>
          <w:sz w:val="24"/>
          <w:szCs w:val="24"/>
          <w:lang w:val="en-CA"/>
        </w:rPr>
        <w:t xml:space="preserve"> species</w:t>
      </w:r>
      <w:r w:rsidR="001775FC" w:rsidRPr="005320E9">
        <w:rPr>
          <w:rFonts w:ascii="Times New Roman" w:hAnsi="Times New Roman" w:cs="Times New Roman"/>
          <w:color w:val="000000"/>
          <w:sz w:val="24"/>
          <w:szCs w:val="24"/>
          <w:lang w:val="en-CA"/>
        </w:rPr>
        <w:t xml:space="preserve"> with a discussion of ten more names. </w:t>
      </w:r>
      <w:r w:rsidRPr="005320E9">
        <w:rPr>
          <w:rFonts w:ascii="Times New Roman" w:hAnsi="Times New Roman" w:cs="Times New Roman"/>
          <w:color w:val="000000"/>
          <w:sz w:val="24"/>
          <w:szCs w:val="24"/>
          <w:lang w:val="en-CA"/>
        </w:rPr>
        <w:t xml:space="preserve">The genus name </w:t>
      </w:r>
      <w:r w:rsidRPr="005320E9">
        <w:rPr>
          <w:rFonts w:ascii="Times New Roman" w:hAnsi="Times New Roman" w:cs="Times New Roman"/>
          <w:i/>
          <w:iCs/>
          <w:color w:val="000000"/>
          <w:sz w:val="24"/>
          <w:szCs w:val="24"/>
          <w:lang w:val="en-CA"/>
        </w:rPr>
        <w:t>Monilinia</w:t>
      </w:r>
      <w:r w:rsidRPr="005320E9">
        <w:rPr>
          <w:rFonts w:ascii="Times New Roman" w:hAnsi="Times New Roman" w:cs="Times New Roman"/>
          <w:color w:val="000000"/>
          <w:sz w:val="24"/>
          <w:szCs w:val="24"/>
          <w:lang w:val="en-CA"/>
        </w:rPr>
        <w:t xml:space="preserve"> has been used almost exclusively in the plant pathogenic literature for economically important diseases of tree fruit such as </w:t>
      </w:r>
      <w:r w:rsidRPr="005320E9">
        <w:rPr>
          <w:rFonts w:ascii="Times New Roman" w:hAnsi="Times New Roman" w:cs="Times New Roman"/>
          <w:i/>
          <w:iCs/>
          <w:color w:val="000000"/>
          <w:sz w:val="24"/>
          <w:szCs w:val="24"/>
          <w:lang w:val="en-CA"/>
        </w:rPr>
        <w:t>M. laxa</w:t>
      </w:r>
      <w:r w:rsidRPr="005320E9">
        <w:rPr>
          <w:rFonts w:ascii="Times New Roman" w:hAnsi="Times New Roman" w:cs="Times New Roman"/>
          <w:color w:val="000000"/>
          <w:sz w:val="24"/>
          <w:szCs w:val="24"/>
          <w:lang w:val="en-CA"/>
        </w:rPr>
        <w:t xml:space="preserve"> and </w:t>
      </w:r>
      <w:r w:rsidRPr="005320E9">
        <w:rPr>
          <w:rFonts w:ascii="Times New Roman" w:hAnsi="Times New Roman" w:cs="Times New Roman"/>
          <w:i/>
          <w:iCs/>
          <w:color w:val="000000"/>
          <w:sz w:val="24"/>
          <w:szCs w:val="24"/>
          <w:lang w:val="en-CA"/>
        </w:rPr>
        <w:t xml:space="preserve">M. fructicola </w:t>
      </w:r>
      <w:r w:rsidRPr="005320E9">
        <w:rPr>
          <w:rFonts w:ascii="Times New Roman" w:hAnsi="Times New Roman" w:cs="Times New Roman"/>
          <w:color w:val="000000"/>
          <w:sz w:val="24"/>
          <w:szCs w:val="24"/>
          <w:lang w:val="en-CA"/>
        </w:rPr>
        <w:t xml:space="preserve">on stone fruit, </w:t>
      </w:r>
      <w:r w:rsidRPr="005320E9">
        <w:rPr>
          <w:rFonts w:ascii="Times New Roman" w:hAnsi="Times New Roman" w:cs="Times New Roman"/>
          <w:i/>
          <w:iCs/>
          <w:color w:val="000000"/>
          <w:sz w:val="24"/>
          <w:szCs w:val="24"/>
          <w:lang w:val="en-CA"/>
        </w:rPr>
        <w:t xml:space="preserve">M. </w:t>
      </w:r>
      <w:r w:rsidRPr="005320E9">
        <w:rPr>
          <w:rFonts w:ascii="Times New Roman" w:hAnsi="Times New Roman" w:cs="Times New Roman"/>
          <w:i/>
          <w:iCs/>
          <w:sz w:val="24"/>
          <w:szCs w:val="24"/>
          <w:lang w:val="en-CA"/>
        </w:rPr>
        <w:t xml:space="preserve">oxycocci </w:t>
      </w:r>
      <w:r w:rsidRPr="005320E9">
        <w:rPr>
          <w:rFonts w:ascii="Times New Roman" w:hAnsi="Times New Roman" w:cs="Times New Roman"/>
          <w:sz w:val="24"/>
          <w:szCs w:val="24"/>
          <w:lang w:val="en-CA"/>
        </w:rPr>
        <w:t xml:space="preserve">and </w:t>
      </w:r>
      <w:r w:rsidRPr="005320E9">
        <w:rPr>
          <w:rFonts w:ascii="Times New Roman" w:hAnsi="Times New Roman" w:cs="Times New Roman"/>
          <w:i/>
          <w:iCs/>
          <w:sz w:val="24"/>
          <w:szCs w:val="24"/>
          <w:lang w:val="en-CA"/>
        </w:rPr>
        <w:t xml:space="preserve">M. vaccinii-corymbosi </w:t>
      </w:r>
      <w:r w:rsidRPr="005320E9">
        <w:rPr>
          <w:rFonts w:ascii="Times New Roman" w:hAnsi="Times New Roman" w:cs="Times New Roman"/>
          <w:sz w:val="24"/>
          <w:szCs w:val="24"/>
          <w:lang w:val="en-CA"/>
        </w:rPr>
        <w:t xml:space="preserve">on ericaceous berry crops, and </w:t>
      </w:r>
      <w:r w:rsidRPr="005320E9">
        <w:rPr>
          <w:rFonts w:ascii="Times New Roman" w:hAnsi="Times New Roman" w:cs="Times New Roman"/>
          <w:i/>
          <w:iCs/>
          <w:sz w:val="24"/>
          <w:szCs w:val="24"/>
          <w:lang w:val="en-CA"/>
        </w:rPr>
        <w:t>M. fructigena</w:t>
      </w:r>
      <w:r w:rsidRPr="005320E9">
        <w:rPr>
          <w:rFonts w:ascii="Times New Roman" w:hAnsi="Times New Roman" w:cs="Times New Roman"/>
          <w:sz w:val="24"/>
          <w:szCs w:val="24"/>
          <w:lang w:val="en-CA"/>
        </w:rPr>
        <w:t xml:space="preserve"> on pome fruit (</w:t>
      </w:r>
      <w:r w:rsidR="001775FC" w:rsidRPr="005320E9">
        <w:rPr>
          <w:rFonts w:ascii="Times New Roman" w:hAnsi="Times New Roman" w:cs="Times New Roman"/>
          <w:sz w:val="24"/>
          <w:szCs w:val="24"/>
          <w:lang w:val="en-CA"/>
        </w:rPr>
        <w:t>Batra 1991</w:t>
      </w:r>
      <w:r w:rsidRPr="005320E9">
        <w:rPr>
          <w:rFonts w:ascii="Times New Roman" w:hAnsi="Times New Roman" w:cs="Times New Roman"/>
          <w:sz w:val="24"/>
          <w:szCs w:val="24"/>
          <w:lang w:val="en-CA"/>
        </w:rPr>
        <w:t xml:space="preserve">). Several of the species are involved in international quarantine legislation, most notably </w:t>
      </w:r>
      <w:r w:rsidRPr="005320E9">
        <w:rPr>
          <w:rFonts w:ascii="Times New Roman" w:hAnsi="Times New Roman" w:cs="Times New Roman"/>
          <w:i/>
          <w:iCs/>
          <w:sz w:val="24"/>
          <w:szCs w:val="24"/>
          <w:lang w:val="en-CA"/>
        </w:rPr>
        <w:t>M. fructicola</w:t>
      </w:r>
      <w:r w:rsidRPr="005320E9">
        <w:rPr>
          <w:rFonts w:ascii="Times New Roman" w:hAnsi="Times New Roman" w:cs="Times New Roman"/>
          <w:sz w:val="24"/>
          <w:szCs w:val="24"/>
          <w:lang w:val="en-CA"/>
        </w:rPr>
        <w:t>, of concern in the European Union (</w:t>
      </w:r>
      <w:r w:rsidR="0072629C" w:rsidRPr="005320E9">
        <w:rPr>
          <w:rFonts w:ascii="Times New Roman" w:hAnsi="Times New Roman" w:cs="Times New Roman"/>
          <w:sz w:val="24"/>
          <w:szCs w:val="24"/>
          <w:lang w:val="en-CA"/>
        </w:rPr>
        <w:t>EPPO 2012</w:t>
      </w:r>
      <w:r w:rsidRPr="005320E9">
        <w:rPr>
          <w:rFonts w:ascii="Times New Roman" w:hAnsi="Times New Roman" w:cs="Times New Roman"/>
          <w:sz w:val="24"/>
          <w:szCs w:val="24"/>
          <w:lang w:val="en-CA"/>
        </w:rPr>
        <w:t xml:space="preserve">). </w:t>
      </w:r>
    </w:p>
    <w:p w:rsidR="00F11550" w:rsidRPr="005320E9" w:rsidRDefault="00F11550" w:rsidP="00A619CD">
      <w:pPr>
        <w:spacing w:after="120"/>
        <w:rPr>
          <w:rFonts w:ascii="Times New Roman" w:hAnsi="Times New Roman" w:cs="Times New Roman"/>
          <w:sz w:val="24"/>
          <w:szCs w:val="24"/>
          <w:lang w:val="en-CA"/>
        </w:rPr>
      </w:pPr>
    </w:p>
    <w:p w:rsidR="00F11550" w:rsidRPr="005320E9" w:rsidRDefault="00923B3D" w:rsidP="00A619CD">
      <w:pPr>
        <w:spacing w:after="120"/>
        <w:rPr>
          <w:rFonts w:ascii="Times New Roman" w:hAnsi="Times New Roman" w:cs="Times New Roman"/>
          <w:color w:val="000000"/>
          <w:sz w:val="24"/>
          <w:szCs w:val="24"/>
          <w:lang w:val="en-CA"/>
        </w:rPr>
      </w:pPr>
      <w:r w:rsidRPr="005320E9">
        <w:rPr>
          <w:rFonts w:ascii="Times New Roman" w:hAnsi="Times New Roman" w:cs="Times New Roman"/>
          <w:color w:val="000000"/>
          <w:sz w:val="24"/>
          <w:szCs w:val="24"/>
          <w:lang w:val="en-CA"/>
        </w:rPr>
        <w:t>An</w:t>
      </w:r>
      <w:r w:rsidR="00F11550" w:rsidRPr="005320E9">
        <w:rPr>
          <w:rFonts w:ascii="Times New Roman" w:hAnsi="Times New Roman" w:cs="Times New Roman"/>
          <w:color w:val="000000"/>
          <w:sz w:val="24"/>
          <w:szCs w:val="24"/>
          <w:lang w:val="en-CA"/>
        </w:rPr>
        <w:t xml:space="preserve">other </w:t>
      </w:r>
      <w:r w:rsidR="00BD2F4E" w:rsidRPr="005320E9">
        <w:rPr>
          <w:rFonts w:ascii="Times New Roman" w:hAnsi="Times New Roman" w:cs="Times New Roman"/>
          <w:color w:val="000000"/>
          <w:sz w:val="24"/>
          <w:szCs w:val="24"/>
          <w:lang w:val="en-CA"/>
        </w:rPr>
        <w:t>asexual state</w:t>
      </w:r>
      <w:r w:rsidR="00F11550" w:rsidRPr="005320E9">
        <w:rPr>
          <w:rFonts w:ascii="Times New Roman" w:hAnsi="Times New Roman" w:cs="Times New Roman"/>
          <w:color w:val="000000"/>
          <w:sz w:val="24"/>
          <w:szCs w:val="24"/>
          <w:lang w:val="en-CA"/>
        </w:rPr>
        <w:t xml:space="preserve"> genus name</w:t>
      </w:r>
      <w:r w:rsidRPr="005320E9">
        <w:rPr>
          <w:rFonts w:ascii="Times New Roman" w:hAnsi="Times New Roman" w:cs="Times New Roman"/>
          <w:color w:val="000000"/>
          <w:sz w:val="24"/>
          <w:szCs w:val="24"/>
          <w:lang w:val="en-CA"/>
        </w:rPr>
        <w:t>,</w:t>
      </w:r>
      <w:r w:rsidR="00F11550" w:rsidRPr="005320E9">
        <w:rPr>
          <w:rFonts w:ascii="Times New Roman" w:hAnsi="Times New Roman" w:cs="Times New Roman"/>
          <w:color w:val="000000"/>
          <w:sz w:val="24"/>
          <w:szCs w:val="24"/>
          <w:lang w:val="en-CA"/>
        </w:rPr>
        <w:t xml:space="preserve"> </w:t>
      </w:r>
      <w:r w:rsidR="00F11550" w:rsidRPr="005320E9">
        <w:rPr>
          <w:rFonts w:ascii="Times New Roman" w:hAnsi="Times New Roman" w:cs="Times New Roman"/>
          <w:i/>
          <w:iCs/>
          <w:color w:val="000000"/>
          <w:sz w:val="24"/>
          <w:szCs w:val="24"/>
          <w:lang w:val="en-CA"/>
        </w:rPr>
        <w:t>Epochnium</w:t>
      </w:r>
      <w:r w:rsidR="00F11550" w:rsidRPr="005320E9">
        <w:rPr>
          <w:rFonts w:ascii="Times New Roman" w:hAnsi="Times New Roman" w:cs="Times New Roman"/>
          <w:color w:val="000000"/>
          <w:sz w:val="24"/>
          <w:szCs w:val="24"/>
          <w:lang w:val="en-CA"/>
        </w:rPr>
        <w:t xml:space="preserve"> Link 1809, was considered a synonym of </w:t>
      </w:r>
      <w:r w:rsidR="00F11550" w:rsidRPr="005320E9">
        <w:rPr>
          <w:rFonts w:ascii="Times New Roman" w:hAnsi="Times New Roman" w:cs="Times New Roman"/>
          <w:i/>
          <w:iCs/>
          <w:color w:val="000000"/>
          <w:sz w:val="24"/>
          <w:szCs w:val="24"/>
          <w:lang w:val="en-CA"/>
        </w:rPr>
        <w:t xml:space="preserve">Monilia </w:t>
      </w:r>
      <w:r w:rsidR="00F11550" w:rsidRPr="005320E9">
        <w:rPr>
          <w:rFonts w:ascii="Times New Roman" w:hAnsi="Times New Roman" w:cs="Times New Roman"/>
          <w:color w:val="000000"/>
          <w:sz w:val="24"/>
          <w:szCs w:val="24"/>
          <w:lang w:val="en-CA"/>
        </w:rPr>
        <w:t xml:space="preserve">by Hughes (1958), but Donk (1963) questioned the logic of this; neither examined a </w:t>
      </w:r>
      <w:r w:rsidR="00F11550" w:rsidRPr="005320E9">
        <w:rPr>
          <w:rFonts w:ascii="Times New Roman" w:hAnsi="Times New Roman" w:cs="Times New Roman"/>
          <w:color w:val="000000"/>
          <w:sz w:val="24"/>
          <w:szCs w:val="24"/>
          <w:lang w:val="en-CA"/>
        </w:rPr>
        <w:lastRenderedPageBreak/>
        <w:t xml:space="preserve">type specimen. Because no author has examined the type of </w:t>
      </w:r>
      <w:r w:rsidR="00F11550" w:rsidRPr="005320E9">
        <w:rPr>
          <w:rFonts w:ascii="Times New Roman" w:hAnsi="Times New Roman" w:cs="Times New Roman"/>
          <w:i/>
          <w:iCs/>
          <w:color w:val="000000"/>
          <w:sz w:val="24"/>
          <w:szCs w:val="24"/>
          <w:lang w:val="en-CA"/>
        </w:rPr>
        <w:t>Epochnium</w:t>
      </w:r>
      <w:r w:rsidR="00F11550" w:rsidRPr="005320E9">
        <w:rPr>
          <w:rFonts w:ascii="Times New Roman" w:hAnsi="Times New Roman" w:cs="Times New Roman"/>
          <w:color w:val="000000"/>
          <w:sz w:val="24"/>
          <w:szCs w:val="24"/>
          <w:lang w:val="en-CA"/>
        </w:rPr>
        <w:t xml:space="preserve">, if it exists, and the name has never been used in any literature other than taxonomic compilations, it would be impractical to adopt this name. We propose that </w:t>
      </w:r>
      <w:r w:rsidR="00F11550" w:rsidRPr="005320E9">
        <w:rPr>
          <w:rFonts w:ascii="Times New Roman" w:hAnsi="Times New Roman" w:cs="Times New Roman"/>
          <w:i/>
          <w:iCs/>
          <w:color w:val="000000"/>
          <w:sz w:val="24"/>
          <w:szCs w:val="24"/>
          <w:lang w:val="en-CA"/>
        </w:rPr>
        <w:t>Epochnium</w:t>
      </w:r>
      <w:r w:rsidR="00F11550" w:rsidRPr="005320E9">
        <w:rPr>
          <w:rFonts w:ascii="Times New Roman" w:hAnsi="Times New Roman" w:cs="Times New Roman"/>
          <w:color w:val="000000"/>
          <w:sz w:val="24"/>
          <w:szCs w:val="24"/>
          <w:lang w:val="en-CA"/>
        </w:rPr>
        <w:t xml:space="preserve"> Link and its type species </w:t>
      </w:r>
      <w:r w:rsidR="00F11550" w:rsidRPr="005320E9">
        <w:rPr>
          <w:rFonts w:ascii="Times New Roman" w:hAnsi="Times New Roman" w:cs="Times New Roman"/>
          <w:i/>
          <w:iCs/>
          <w:color w:val="000000"/>
          <w:sz w:val="24"/>
          <w:szCs w:val="24"/>
          <w:lang w:val="en-CA"/>
        </w:rPr>
        <w:t>E. monilioides</w:t>
      </w:r>
      <w:r w:rsidR="00F11550" w:rsidRPr="005320E9">
        <w:rPr>
          <w:rFonts w:ascii="Times New Roman" w:hAnsi="Times New Roman" w:cs="Times New Roman"/>
          <w:color w:val="000000"/>
          <w:sz w:val="24"/>
          <w:szCs w:val="24"/>
          <w:lang w:val="en-CA"/>
        </w:rPr>
        <w:t xml:space="preserve"> Link both be placed on the list of formally rejected names. </w:t>
      </w:r>
    </w:p>
    <w:p w:rsidR="00F11550" w:rsidRPr="005320E9" w:rsidRDefault="00F11550" w:rsidP="00A619CD">
      <w:pPr>
        <w:spacing w:after="120"/>
        <w:rPr>
          <w:rFonts w:ascii="Times New Roman" w:hAnsi="Times New Roman" w:cs="Times New Roman"/>
          <w:sz w:val="24"/>
          <w:szCs w:val="24"/>
          <w:lang w:val="en-CA"/>
        </w:rPr>
      </w:pPr>
    </w:p>
    <w:p w:rsidR="00CE021D" w:rsidRPr="005320E9" w:rsidRDefault="00CE021D" w:rsidP="00A619CD">
      <w:pPr>
        <w:spacing w:after="120"/>
        <w:rPr>
          <w:rFonts w:ascii="Times New Roman" w:hAnsi="Times New Roman" w:cs="Times New Roman"/>
          <w:sz w:val="24"/>
          <w:szCs w:val="24"/>
          <w:lang w:val="en-CA"/>
        </w:rPr>
      </w:pPr>
      <w:r w:rsidRPr="005320E9">
        <w:rPr>
          <w:rFonts w:ascii="Times New Roman" w:hAnsi="Times New Roman" w:cs="Times New Roman"/>
          <w:sz w:val="24"/>
          <w:szCs w:val="24"/>
          <w:lang w:val="en-CA"/>
        </w:rPr>
        <w:t>One new combination is needed:</w:t>
      </w:r>
    </w:p>
    <w:p w:rsidR="00CE021D" w:rsidRPr="005320E9" w:rsidRDefault="00CE021D" w:rsidP="00A619CD">
      <w:pPr>
        <w:spacing w:after="120"/>
        <w:rPr>
          <w:rFonts w:ascii="Times New Roman" w:hAnsi="Times New Roman" w:cs="Times New Roman"/>
          <w:sz w:val="24"/>
          <w:szCs w:val="24"/>
          <w:lang w:val="en-CA"/>
        </w:rPr>
      </w:pPr>
      <w:r w:rsidRPr="005320E9">
        <w:rPr>
          <w:rFonts w:ascii="Times New Roman" w:hAnsi="Times New Roman" w:cs="Times New Roman"/>
          <w:i/>
          <w:sz w:val="24"/>
          <w:szCs w:val="24"/>
          <w:lang w:val="en-CA"/>
        </w:rPr>
        <w:t>Monilinia polystroma</w:t>
      </w:r>
      <w:r w:rsidR="003D29DD" w:rsidRPr="005320E9">
        <w:rPr>
          <w:rFonts w:ascii="Times New Roman" w:hAnsi="Times New Roman" w:cs="Times New Roman"/>
          <w:sz w:val="24"/>
          <w:szCs w:val="24"/>
          <w:lang w:val="en-CA"/>
        </w:rPr>
        <w:t xml:space="preserve"> (G. Leeuwen) </w:t>
      </w:r>
      <w:r w:rsidR="003D29DD" w:rsidRPr="00113FA5">
        <w:rPr>
          <w:rFonts w:ascii="Times New Roman" w:hAnsi="Times New Roman" w:cs="Times New Roman"/>
          <w:sz w:val="24"/>
          <w:szCs w:val="24"/>
          <w:highlight w:val="yellow"/>
          <w:lang w:val="en-CA"/>
        </w:rPr>
        <w:t>Kohn,</w:t>
      </w:r>
      <w:r w:rsidR="003D29DD" w:rsidRPr="005320E9">
        <w:rPr>
          <w:rFonts w:ascii="Times New Roman" w:hAnsi="Times New Roman" w:cs="Times New Roman"/>
          <w:sz w:val="24"/>
          <w:szCs w:val="24"/>
          <w:lang w:val="en-CA"/>
        </w:rPr>
        <w:t xml:space="preserve"> comb. nov.</w:t>
      </w:r>
    </w:p>
    <w:p w:rsidR="00CE021D" w:rsidRPr="005320E9" w:rsidRDefault="00CE021D" w:rsidP="00A619CD">
      <w:pPr>
        <w:spacing w:after="120"/>
        <w:rPr>
          <w:rFonts w:ascii="Times New Roman" w:hAnsi="Times New Roman" w:cs="Times New Roman"/>
          <w:sz w:val="24"/>
          <w:szCs w:val="24"/>
          <w:lang w:val="en-CA"/>
        </w:rPr>
      </w:pPr>
      <w:r w:rsidRPr="005320E9">
        <w:rPr>
          <w:rFonts w:ascii="Times New Roman" w:hAnsi="Times New Roman" w:cs="Times New Roman"/>
          <w:sz w:val="24"/>
          <w:szCs w:val="24"/>
          <w:lang w:val="en-CA"/>
        </w:rPr>
        <w:t xml:space="preserve">Basionym: </w:t>
      </w:r>
      <w:r w:rsidRPr="005320E9">
        <w:rPr>
          <w:rFonts w:ascii="Times New Roman" w:hAnsi="Times New Roman" w:cs="Times New Roman"/>
          <w:i/>
          <w:sz w:val="24"/>
          <w:szCs w:val="24"/>
          <w:lang w:val="en-CA"/>
        </w:rPr>
        <w:t>Monilia polystroma</w:t>
      </w:r>
      <w:r w:rsidR="003D29DD" w:rsidRPr="005320E9">
        <w:rPr>
          <w:rFonts w:ascii="Times New Roman" w:hAnsi="Times New Roman" w:cs="Times New Roman"/>
          <w:sz w:val="24"/>
          <w:szCs w:val="24"/>
          <w:lang w:val="en-CA"/>
        </w:rPr>
        <w:t xml:space="preserve"> </w:t>
      </w:r>
      <w:r w:rsidR="003D29DD" w:rsidRPr="005320E9">
        <w:rPr>
          <w:rFonts w:ascii="Times New Roman" w:hAnsi="Times New Roman" w:cs="Times New Roman"/>
          <w:bCs/>
          <w:sz w:val="24"/>
          <w:szCs w:val="24"/>
        </w:rPr>
        <w:t>G. Leeuwen</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Mycol. Res.</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bCs/>
          <w:sz w:val="24"/>
          <w:szCs w:val="24"/>
        </w:rPr>
        <w:t>106</w:t>
      </w:r>
      <w:r w:rsidR="003D29DD" w:rsidRPr="005320E9">
        <w:rPr>
          <w:rFonts w:ascii="Times New Roman" w:hAnsi="Times New Roman" w:cs="Times New Roman"/>
          <w:sz w:val="24"/>
          <w:szCs w:val="24"/>
        </w:rPr>
        <w:t>: 450 (2002)</w:t>
      </w:r>
    </w:p>
    <w:p w:rsidR="009D7F1F" w:rsidRPr="005320E9" w:rsidRDefault="009D7F1F" w:rsidP="00A619CD">
      <w:pPr>
        <w:spacing w:after="120"/>
        <w:rPr>
          <w:rFonts w:ascii="Times New Roman" w:hAnsi="Times New Roman" w:cs="Times New Roman"/>
          <w:b/>
          <w:sz w:val="24"/>
          <w:szCs w:val="24"/>
        </w:rPr>
      </w:pPr>
    </w:p>
    <w:p w:rsidR="00411386" w:rsidRPr="005320E9" w:rsidRDefault="00411386" w:rsidP="00A619CD">
      <w:pPr>
        <w:pStyle w:val="BodyText"/>
        <w:spacing w:before="0"/>
        <w:rPr>
          <w:rFonts w:ascii="Times New Roman" w:hAnsi="Times New Roman" w:cs="Times New Roman"/>
          <w:sz w:val="24"/>
          <w:szCs w:val="24"/>
        </w:rPr>
      </w:pPr>
      <w:r w:rsidRPr="005320E9">
        <w:rPr>
          <w:rFonts w:ascii="Times New Roman" w:hAnsi="Times New Roman" w:cs="Times New Roman"/>
          <w:b/>
          <w:sz w:val="24"/>
          <w:szCs w:val="24"/>
        </w:rPr>
        <w:t xml:space="preserve">Conserve and protect </w:t>
      </w:r>
      <w:r w:rsidRPr="005320E9">
        <w:rPr>
          <w:rFonts w:ascii="Times New Roman" w:hAnsi="Times New Roman" w:cs="Times New Roman"/>
          <w:b/>
          <w:i/>
          <w:sz w:val="24"/>
          <w:szCs w:val="24"/>
        </w:rPr>
        <w:t>Monochaetiellopsis</w:t>
      </w:r>
      <w:r w:rsidRPr="005320E9">
        <w:rPr>
          <w:rFonts w:ascii="Times New Roman" w:hAnsi="Times New Roman" w:cs="Times New Roman"/>
          <w:b/>
          <w:sz w:val="24"/>
          <w:szCs w:val="24"/>
        </w:rPr>
        <w:t xml:space="preserve"> 1977 (A) over </w:t>
      </w:r>
      <w:r w:rsidRPr="005320E9">
        <w:rPr>
          <w:rFonts w:ascii="Times New Roman" w:hAnsi="Times New Roman" w:cs="Times New Roman"/>
          <w:b/>
          <w:i/>
          <w:sz w:val="24"/>
          <w:szCs w:val="24"/>
        </w:rPr>
        <w:t>Hypnotheca</w:t>
      </w:r>
      <w:r w:rsidRPr="005320E9">
        <w:rPr>
          <w:rFonts w:ascii="Times New Roman" w:hAnsi="Times New Roman" w:cs="Times New Roman"/>
          <w:b/>
          <w:sz w:val="24"/>
          <w:szCs w:val="24"/>
        </w:rPr>
        <w:t xml:space="preserve"> 1970 (S)</w:t>
      </w:r>
    </w:p>
    <w:p w:rsidR="00411386" w:rsidRPr="005320E9" w:rsidRDefault="00411386" w:rsidP="00A619CD">
      <w:pPr>
        <w:pStyle w:val="BodyText"/>
        <w:spacing w:before="0"/>
        <w:rPr>
          <w:rFonts w:ascii="Times New Roman" w:hAnsi="Times New Roman" w:cs="Times New Roman"/>
          <w:sz w:val="24"/>
          <w:szCs w:val="24"/>
        </w:rPr>
      </w:pPr>
    </w:p>
    <w:p w:rsidR="00411386" w:rsidRPr="005320E9" w:rsidRDefault="00411386"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 xml:space="preserve">The monotypic genus </w:t>
      </w:r>
      <w:r w:rsidRPr="005320E9">
        <w:rPr>
          <w:rFonts w:ascii="Times New Roman" w:hAnsi="Times New Roman" w:cs="Times New Roman"/>
          <w:i/>
          <w:sz w:val="24"/>
          <w:szCs w:val="24"/>
        </w:rPr>
        <w:t>Hypnotheca</w:t>
      </w:r>
      <w:r w:rsidRPr="005320E9">
        <w:rPr>
          <w:rFonts w:ascii="Times New Roman" w:hAnsi="Times New Roman" w:cs="Times New Roman"/>
          <w:sz w:val="24"/>
          <w:szCs w:val="24"/>
        </w:rPr>
        <w:t xml:space="preserve"> based on </w:t>
      </w:r>
      <w:r w:rsidRPr="005320E9">
        <w:rPr>
          <w:rFonts w:ascii="Times New Roman" w:hAnsi="Times New Roman" w:cs="Times New Roman"/>
          <w:i/>
          <w:sz w:val="24"/>
          <w:szCs w:val="24"/>
        </w:rPr>
        <w:t>H. graminis</w:t>
      </w:r>
      <w:r w:rsidRPr="005320E9">
        <w:rPr>
          <w:rFonts w:ascii="Times New Roman" w:hAnsi="Times New Roman" w:cs="Times New Roman"/>
          <w:sz w:val="24"/>
          <w:szCs w:val="24"/>
        </w:rPr>
        <w:t xml:space="preserve"> was described as a sexual morph of the type species of </w:t>
      </w:r>
      <w:r w:rsidRPr="005320E9">
        <w:rPr>
          <w:rFonts w:ascii="Times New Roman" w:hAnsi="Times New Roman" w:cs="Times New Roman"/>
          <w:i/>
          <w:sz w:val="24"/>
          <w:szCs w:val="24"/>
        </w:rPr>
        <w:t>Monochaetiellopsis</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M. themedae</w:t>
      </w:r>
      <w:r w:rsidRPr="005320E9">
        <w:rPr>
          <w:rFonts w:ascii="Times New Roman" w:hAnsi="Times New Roman" w:cs="Times New Roman"/>
          <w:sz w:val="24"/>
          <w:szCs w:val="24"/>
        </w:rPr>
        <w:t xml:space="preserve"> with the basionym </w:t>
      </w:r>
      <w:r w:rsidRPr="005320E9">
        <w:rPr>
          <w:rFonts w:ascii="Times New Roman" w:hAnsi="Times New Roman" w:cs="Times New Roman"/>
          <w:i/>
          <w:sz w:val="24"/>
          <w:szCs w:val="24"/>
        </w:rPr>
        <w:t>Monochaetiella themedae</w:t>
      </w:r>
      <w:r w:rsidRPr="005320E9">
        <w:rPr>
          <w:rFonts w:ascii="Times New Roman" w:hAnsi="Times New Roman" w:cs="Times New Roman"/>
          <w:sz w:val="24"/>
          <w:szCs w:val="24"/>
        </w:rPr>
        <w:t xml:space="preserve"> (Tommerup 1970), thus these genera are synonyms. The two species of </w:t>
      </w:r>
      <w:r w:rsidRPr="005320E9">
        <w:rPr>
          <w:rFonts w:ascii="Times New Roman" w:hAnsi="Times New Roman" w:cs="Times New Roman"/>
          <w:i/>
          <w:sz w:val="24"/>
          <w:szCs w:val="24"/>
        </w:rPr>
        <w:t>Monochaetiellopsis</w:t>
      </w:r>
      <w:r w:rsidRPr="005320E9">
        <w:rPr>
          <w:rFonts w:ascii="Times New Roman" w:hAnsi="Times New Roman" w:cs="Times New Roman"/>
          <w:sz w:val="24"/>
          <w:szCs w:val="24"/>
        </w:rPr>
        <w:t xml:space="preserve"> (Nag Raj 1993) are more widely known than H. graminis. Although </w:t>
      </w:r>
      <w:r w:rsidRPr="005320E9">
        <w:rPr>
          <w:rFonts w:ascii="Times New Roman" w:hAnsi="Times New Roman" w:cs="Times New Roman"/>
          <w:i/>
          <w:sz w:val="24"/>
          <w:szCs w:val="24"/>
        </w:rPr>
        <w:t>Hypnotheca</w:t>
      </w:r>
      <w:r w:rsidRPr="005320E9">
        <w:rPr>
          <w:rFonts w:ascii="Times New Roman" w:hAnsi="Times New Roman" w:cs="Times New Roman"/>
          <w:sz w:val="24"/>
          <w:szCs w:val="24"/>
        </w:rPr>
        <w:t xml:space="preserve"> has priority, its use would require that both names in </w:t>
      </w:r>
      <w:r w:rsidRPr="005320E9">
        <w:rPr>
          <w:rFonts w:ascii="Times New Roman" w:hAnsi="Times New Roman" w:cs="Times New Roman"/>
          <w:i/>
          <w:sz w:val="24"/>
          <w:szCs w:val="24"/>
        </w:rPr>
        <w:t>Monochaetiellopsis</w:t>
      </w:r>
      <w:r w:rsidRPr="005320E9">
        <w:rPr>
          <w:rFonts w:ascii="Times New Roman" w:hAnsi="Times New Roman" w:cs="Times New Roman"/>
          <w:sz w:val="24"/>
          <w:szCs w:val="24"/>
        </w:rPr>
        <w:t xml:space="preserve"> be changed. Given the greater use of </w:t>
      </w:r>
      <w:r w:rsidRPr="005320E9">
        <w:rPr>
          <w:rFonts w:ascii="Times New Roman" w:hAnsi="Times New Roman" w:cs="Times New Roman"/>
          <w:i/>
          <w:sz w:val="24"/>
          <w:szCs w:val="24"/>
        </w:rPr>
        <w:t>Monochaetiellopsis</w:t>
      </w:r>
      <w:r w:rsidRPr="005320E9">
        <w:rPr>
          <w:rFonts w:ascii="Times New Roman" w:hAnsi="Times New Roman" w:cs="Times New Roman"/>
          <w:sz w:val="24"/>
          <w:szCs w:val="24"/>
        </w:rPr>
        <w:t xml:space="preserve"> and lack of required name changes, it is recommended that </w:t>
      </w:r>
      <w:r w:rsidRPr="005320E9">
        <w:rPr>
          <w:rFonts w:ascii="Times New Roman" w:hAnsi="Times New Roman" w:cs="Times New Roman"/>
          <w:i/>
          <w:sz w:val="24"/>
          <w:szCs w:val="24"/>
        </w:rPr>
        <w:t>Monochaetiellopsis</w:t>
      </w:r>
      <w:r w:rsidRPr="005320E9">
        <w:rPr>
          <w:rFonts w:ascii="Times New Roman" w:hAnsi="Times New Roman" w:cs="Times New Roman"/>
          <w:sz w:val="24"/>
          <w:szCs w:val="24"/>
        </w:rPr>
        <w:t xml:space="preserve"> be conserved and protected for use.</w:t>
      </w:r>
    </w:p>
    <w:p w:rsidR="00411386" w:rsidRPr="005320E9" w:rsidRDefault="00411386" w:rsidP="00A619CD">
      <w:pPr>
        <w:spacing w:after="120"/>
        <w:rPr>
          <w:rFonts w:ascii="Times New Roman" w:hAnsi="Times New Roman" w:cs="Times New Roman"/>
          <w:b/>
          <w:sz w:val="24"/>
          <w:szCs w:val="24"/>
        </w:rPr>
      </w:pPr>
    </w:p>
    <w:p w:rsidR="00E541BA" w:rsidRPr="005320E9" w:rsidRDefault="0009697B"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 xml:space="preserve">Protect </w:t>
      </w:r>
      <w:r w:rsidR="00E541BA" w:rsidRPr="005320E9">
        <w:rPr>
          <w:rFonts w:ascii="Times New Roman" w:hAnsi="Times New Roman" w:cs="Times New Roman"/>
          <w:b/>
          <w:i/>
          <w:sz w:val="24"/>
          <w:szCs w:val="24"/>
        </w:rPr>
        <w:t>Mycopappus</w:t>
      </w:r>
      <w:r w:rsidR="00E541BA" w:rsidRPr="005320E9">
        <w:rPr>
          <w:rFonts w:ascii="Times New Roman" w:hAnsi="Times New Roman" w:cs="Times New Roman"/>
          <w:b/>
          <w:sz w:val="24"/>
          <w:szCs w:val="24"/>
        </w:rPr>
        <w:t xml:space="preserve"> </w:t>
      </w:r>
      <w:r w:rsidR="005C17E6" w:rsidRPr="005320E9">
        <w:rPr>
          <w:rFonts w:ascii="Times New Roman" w:hAnsi="Times New Roman" w:cs="Times New Roman"/>
          <w:b/>
          <w:sz w:val="24"/>
          <w:szCs w:val="24"/>
        </w:rPr>
        <w:t xml:space="preserve">1985 </w:t>
      </w:r>
      <w:r w:rsidR="009D7F1F" w:rsidRPr="005320E9">
        <w:rPr>
          <w:rFonts w:ascii="Times New Roman" w:hAnsi="Times New Roman" w:cs="Times New Roman"/>
          <w:b/>
          <w:sz w:val="24"/>
          <w:szCs w:val="24"/>
        </w:rPr>
        <w:t xml:space="preserve">(A) </w:t>
      </w:r>
      <w:r w:rsidR="005C17E6" w:rsidRPr="005320E9">
        <w:rPr>
          <w:rFonts w:ascii="Times New Roman" w:hAnsi="Times New Roman" w:cs="Times New Roman"/>
          <w:b/>
          <w:sz w:val="24"/>
          <w:szCs w:val="24"/>
        </w:rPr>
        <w:t xml:space="preserve">over </w:t>
      </w:r>
      <w:r w:rsidR="00E541BA" w:rsidRPr="005320E9">
        <w:rPr>
          <w:rFonts w:ascii="Times New Roman" w:hAnsi="Times New Roman" w:cs="Times New Roman"/>
          <w:b/>
          <w:i/>
          <w:sz w:val="24"/>
          <w:szCs w:val="24"/>
        </w:rPr>
        <w:t>Redheadia</w:t>
      </w:r>
      <w:r w:rsidR="005C17E6" w:rsidRPr="005320E9">
        <w:rPr>
          <w:rFonts w:ascii="Times New Roman" w:hAnsi="Times New Roman" w:cs="Times New Roman"/>
          <w:b/>
          <w:sz w:val="24"/>
          <w:szCs w:val="24"/>
        </w:rPr>
        <w:t xml:space="preserve"> 2005</w:t>
      </w:r>
      <w:r w:rsidR="009D7F1F" w:rsidRPr="005320E9">
        <w:rPr>
          <w:rFonts w:ascii="Times New Roman" w:hAnsi="Times New Roman" w:cs="Times New Roman"/>
          <w:b/>
          <w:sz w:val="24"/>
          <w:szCs w:val="24"/>
        </w:rPr>
        <w:t xml:space="preserve"> (S)</w:t>
      </w:r>
      <w:r w:rsidR="006D380B" w:rsidRPr="005320E9">
        <w:rPr>
          <w:rFonts w:ascii="Times New Roman" w:hAnsi="Times New Roman" w:cs="Times New Roman"/>
          <w:b/>
          <w:sz w:val="24"/>
          <w:szCs w:val="24"/>
        </w:rPr>
        <w:t>.</w:t>
      </w:r>
    </w:p>
    <w:p w:rsidR="0009697B" w:rsidRPr="005320E9" w:rsidRDefault="0009697B" w:rsidP="00A619CD">
      <w:pPr>
        <w:spacing w:after="120"/>
        <w:rPr>
          <w:rFonts w:ascii="Times New Roman" w:hAnsi="Times New Roman" w:cs="Times New Roman"/>
          <w:sz w:val="24"/>
          <w:szCs w:val="24"/>
        </w:rPr>
      </w:pPr>
    </w:p>
    <w:p w:rsidR="0009697B" w:rsidRPr="005320E9" w:rsidRDefault="0009697B"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w:t>
      </w:r>
      <w:r w:rsidRPr="005320E9">
        <w:rPr>
          <w:rFonts w:ascii="Times New Roman" w:hAnsi="Times New Roman" w:cs="Times New Roman"/>
          <w:i/>
          <w:color w:val="000000" w:themeColor="text1"/>
          <w:sz w:val="24"/>
          <w:szCs w:val="24"/>
        </w:rPr>
        <w:t>Mycopappus, M. alni</w:t>
      </w:r>
      <w:r w:rsidRPr="005320E9">
        <w:rPr>
          <w:rFonts w:ascii="Times New Roman" w:hAnsi="Times New Roman" w:cs="Times New Roman"/>
          <w:color w:val="000000" w:themeColor="text1"/>
          <w:sz w:val="24"/>
          <w:szCs w:val="24"/>
        </w:rPr>
        <w:t xml:space="preserve">, does not have a known sexual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however, a second species, </w:t>
      </w:r>
      <w:r w:rsidRPr="005320E9">
        <w:rPr>
          <w:rFonts w:ascii="Times New Roman" w:hAnsi="Times New Roman" w:cs="Times New Roman"/>
          <w:i/>
          <w:color w:val="000000" w:themeColor="text1"/>
          <w:sz w:val="24"/>
          <w:szCs w:val="24"/>
        </w:rPr>
        <w:t>M. quercus</w:t>
      </w:r>
      <w:r w:rsidRPr="005320E9">
        <w:rPr>
          <w:rFonts w:ascii="Times New Roman" w:hAnsi="Times New Roman" w:cs="Times New Roman"/>
          <w:color w:val="000000" w:themeColor="text1"/>
          <w:sz w:val="24"/>
          <w:szCs w:val="24"/>
        </w:rPr>
        <w:t xml:space="preserve">, is the asexual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of the type species of </w:t>
      </w:r>
      <w:r w:rsidRPr="005320E9">
        <w:rPr>
          <w:rFonts w:ascii="Times New Roman" w:hAnsi="Times New Roman" w:cs="Times New Roman"/>
          <w:i/>
          <w:color w:val="000000" w:themeColor="text1"/>
          <w:sz w:val="24"/>
          <w:szCs w:val="24"/>
        </w:rPr>
        <w:t>Redheadia, R. quercus</w:t>
      </w:r>
      <w:r w:rsidRPr="005320E9">
        <w:rPr>
          <w:rFonts w:ascii="Times New Roman" w:hAnsi="Times New Roman" w:cs="Times New Roman"/>
          <w:color w:val="000000" w:themeColor="text1"/>
          <w:sz w:val="24"/>
          <w:szCs w:val="24"/>
        </w:rPr>
        <w:t xml:space="preserve"> (Suto &amp; Suyama 2005). When Redhead &amp; White (1985) described </w:t>
      </w:r>
      <w:r w:rsidRPr="005320E9">
        <w:rPr>
          <w:rFonts w:ascii="Times New Roman" w:hAnsi="Times New Roman" w:cs="Times New Roman"/>
          <w:i/>
          <w:color w:val="000000" w:themeColor="text1"/>
          <w:sz w:val="24"/>
          <w:szCs w:val="24"/>
        </w:rPr>
        <w:t>M. alni</w:t>
      </w:r>
      <w:r w:rsidRPr="005320E9">
        <w:rPr>
          <w:rFonts w:ascii="Times New Roman" w:hAnsi="Times New Roman" w:cs="Times New Roman"/>
          <w:color w:val="000000" w:themeColor="text1"/>
          <w:sz w:val="24"/>
          <w:szCs w:val="24"/>
        </w:rPr>
        <w:t xml:space="preserve">, they suggestesd that it was a sclerotiniaceous fungus as is </w:t>
      </w:r>
      <w:r w:rsidRPr="005320E9">
        <w:rPr>
          <w:rFonts w:ascii="Times New Roman" w:hAnsi="Times New Roman" w:cs="Times New Roman"/>
          <w:i/>
          <w:color w:val="000000" w:themeColor="text1"/>
          <w:sz w:val="24"/>
          <w:szCs w:val="24"/>
        </w:rPr>
        <w:t>M. quercus</w:t>
      </w:r>
      <w:r w:rsidR="008A6205" w:rsidRPr="005320E9">
        <w:rPr>
          <w:rFonts w:ascii="Times New Roman" w:hAnsi="Times New Roman" w:cs="Times New Roman"/>
          <w:i/>
          <w:color w:val="000000" w:themeColor="text1"/>
          <w:sz w:val="24"/>
          <w:szCs w:val="24"/>
        </w:rPr>
        <w:t>,</w:t>
      </w:r>
      <w:r w:rsidRPr="005320E9">
        <w:rPr>
          <w:rFonts w:ascii="Times New Roman" w:hAnsi="Times New Roman" w:cs="Times New Roman"/>
          <w:color w:val="000000" w:themeColor="text1"/>
          <w:sz w:val="24"/>
          <w:szCs w:val="24"/>
        </w:rPr>
        <w:t xml:space="preserve"> based on the apothecial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arising from a sclerotium. Thus, it seems likely that </w:t>
      </w:r>
      <w:r w:rsidRPr="005320E9">
        <w:rPr>
          <w:rFonts w:ascii="Times New Roman" w:hAnsi="Times New Roman" w:cs="Times New Roman"/>
          <w:i/>
          <w:color w:val="000000" w:themeColor="text1"/>
          <w:sz w:val="24"/>
          <w:szCs w:val="24"/>
        </w:rPr>
        <w:t>M. alni</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M. quercus</w:t>
      </w:r>
      <w:r w:rsidRPr="005320E9">
        <w:rPr>
          <w:rFonts w:ascii="Times New Roman" w:hAnsi="Times New Roman" w:cs="Times New Roman"/>
          <w:color w:val="000000" w:themeColor="text1"/>
          <w:sz w:val="24"/>
          <w:szCs w:val="24"/>
        </w:rPr>
        <w:t xml:space="preserve"> are </w:t>
      </w:r>
      <w:r w:rsidR="00E356AF" w:rsidRPr="005320E9">
        <w:rPr>
          <w:rFonts w:ascii="Times New Roman" w:hAnsi="Times New Roman" w:cs="Times New Roman"/>
          <w:color w:val="000000" w:themeColor="text1"/>
          <w:sz w:val="24"/>
          <w:szCs w:val="24"/>
        </w:rPr>
        <w:t xml:space="preserve">congeneric and thus the names </w:t>
      </w:r>
      <w:r w:rsidR="00E356AF" w:rsidRPr="005320E9">
        <w:rPr>
          <w:rFonts w:ascii="Times New Roman" w:hAnsi="Times New Roman" w:cs="Times New Roman"/>
          <w:i/>
          <w:color w:val="000000" w:themeColor="text1"/>
          <w:sz w:val="24"/>
          <w:szCs w:val="24"/>
        </w:rPr>
        <w:t>Mycopappus</w:t>
      </w:r>
      <w:r w:rsidR="00E356AF" w:rsidRPr="005320E9">
        <w:rPr>
          <w:rFonts w:ascii="Times New Roman" w:hAnsi="Times New Roman" w:cs="Times New Roman"/>
          <w:color w:val="000000" w:themeColor="text1"/>
          <w:sz w:val="24"/>
          <w:szCs w:val="24"/>
        </w:rPr>
        <w:t xml:space="preserve"> and </w:t>
      </w:r>
      <w:r w:rsidR="00E356AF" w:rsidRPr="005320E9">
        <w:rPr>
          <w:rFonts w:ascii="Times New Roman" w:hAnsi="Times New Roman" w:cs="Times New Roman"/>
          <w:i/>
          <w:color w:val="000000" w:themeColor="text1"/>
          <w:sz w:val="24"/>
          <w:szCs w:val="24"/>
        </w:rPr>
        <w:t>Redheadia</w:t>
      </w:r>
      <w:r w:rsidR="00E356AF" w:rsidRPr="005320E9">
        <w:rPr>
          <w:rFonts w:ascii="Times New Roman" w:hAnsi="Times New Roman" w:cs="Times New Roman"/>
          <w:color w:val="000000" w:themeColor="text1"/>
          <w:sz w:val="24"/>
          <w:szCs w:val="24"/>
        </w:rPr>
        <w:t xml:space="preserve"> are taxonomically congruent</w:t>
      </w:r>
      <w:r w:rsidRPr="005320E9">
        <w:rPr>
          <w:rFonts w:ascii="Times New Roman" w:hAnsi="Times New Roman" w:cs="Times New Roman"/>
          <w:color w:val="000000" w:themeColor="text1"/>
          <w:sz w:val="24"/>
          <w:szCs w:val="24"/>
        </w:rPr>
        <w:t xml:space="preserve">. </w:t>
      </w:r>
      <w:r w:rsidR="00E356AF" w:rsidRPr="005320E9">
        <w:rPr>
          <w:rFonts w:ascii="Times New Roman" w:hAnsi="Times New Roman" w:cs="Times New Roman"/>
          <w:color w:val="000000" w:themeColor="text1"/>
          <w:sz w:val="24"/>
          <w:szCs w:val="24"/>
        </w:rPr>
        <w:t xml:space="preserve">Of the four names in </w:t>
      </w:r>
      <w:r w:rsidR="00E356AF" w:rsidRPr="005320E9">
        <w:rPr>
          <w:rFonts w:ascii="Times New Roman" w:hAnsi="Times New Roman" w:cs="Times New Roman"/>
          <w:i/>
          <w:color w:val="000000" w:themeColor="text1"/>
          <w:sz w:val="24"/>
          <w:szCs w:val="24"/>
        </w:rPr>
        <w:t>Mycopappus</w:t>
      </w:r>
      <w:r w:rsidR="00E356AF" w:rsidRPr="005320E9">
        <w:rPr>
          <w:rFonts w:ascii="Times New Roman" w:hAnsi="Times New Roman" w:cs="Times New Roman"/>
          <w:color w:val="000000" w:themeColor="text1"/>
          <w:sz w:val="24"/>
          <w:szCs w:val="24"/>
        </w:rPr>
        <w:t>, t</w:t>
      </w:r>
      <w:r w:rsidRPr="005320E9">
        <w:rPr>
          <w:rFonts w:ascii="Times New Roman" w:hAnsi="Times New Roman" w:cs="Times New Roman"/>
          <w:color w:val="000000" w:themeColor="text1"/>
          <w:sz w:val="24"/>
          <w:szCs w:val="24"/>
        </w:rPr>
        <w:t xml:space="preserve">he two other species </w:t>
      </w:r>
      <w:r w:rsidR="00E356AF" w:rsidRPr="005320E9">
        <w:rPr>
          <w:rFonts w:ascii="Times New Roman" w:hAnsi="Times New Roman" w:cs="Times New Roman"/>
          <w:color w:val="000000" w:themeColor="text1"/>
          <w:sz w:val="24"/>
          <w:szCs w:val="24"/>
        </w:rPr>
        <w:t>are</w:t>
      </w:r>
      <w:r w:rsidRPr="005320E9">
        <w:rPr>
          <w:rFonts w:ascii="Times New Roman" w:hAnsi="Times New Roman" w:cs="Times New Roman"/>
          <w:color w:val="000000" w:themeColor="text1"/>
          <w:sz w:val="24"/>
          <w:szCs w:val="24"/>
        </w:rPr>
        <w:t xml:space="preserve"> </w:t>
      </w:r>
      <w:r w:rsidR="004A7AD1" w:rsidRPr="005320E9">
        <w:rPr>
          <w:rFonts w:ascii="Times New Roman" w:hAnsi="Times New Roman" w:cs="Times New Roman"/>
          <w:color w:val="000000" w:themeColor="text1"/>
          <w:sz w:val="24"/>
          <w:szCs w:val="24"/>
        </w:rPr>
        <w:t xml:space="preserve">now </w:t>
      </w:r>
      <w:r w:rsidRPr="005320E9">
        <w:rPr>
          <w:rFonts w:ascii="Times New Roman" w:hAnsi="Times New Roman" w:cs="Times New Roman"/>
          <w:color w:val="000000" w:themeColor="text1"/>
          <w:sz w:val="24"/>
          <w:szCs w:val="24"/>
        </w:rPr>
        <w:t xml:space="preserve">placed in the </w:t>
      </w:r>
      <w:r w:rsidRPr="005320E9">
        <w:rPr>
          <w:rFonts w:ascii="Times New Roman" w:hAnsi="Times New Roman" w:cs="Times New Roman"/>
          <w:i/>
          <w:color w:val="000000" w:themeColor="text1"/>
          <w:sz w:val="24"/>
          <w:szCs w:val="24"/>
        </w:rPr>
        <w:t>Dothideomycetes</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M. aceris</w:t>
      </w:r>
      <w:r w:rsidRPr="005320E9">
        <w:rPr>
          <w:rFonts w:ascii="Times New Roman" w:hAnsi="Times New Roman" w:cs="Times New Roman"/>
          <w:color w:val="000000" w:themeColor="text1"/>
          <w:sz w:val="24"/>
          <w:szCs w:val="24"/>
        </w:rPr>
        <w:t xml:space="preserve"> in </w:t>
      </w:r>
      <w:r w:rsidRPr="005320E9">
        <w:rPr>
          <w:rFonts w:ascii="Times New Roman" w:hAnsi="Times New Roman" w:cs="Times New Roman"/>
          <w:i/>
          <w:color w:val="000000" w:themeColor="text1"/>
          <w:sz w:val="24"/>
          <w:szCs w:val="24"/>
        </w:rPr>
        <w:t>Xenostigmina</w:t>
      </w:r>
      <w:r w:rsidRPr="005320E9">
        <w:rPr>
          <w:rFonts w:ascii="Times New Roman" w:hAnsi="Times New Roman" w:cs="Times New Roman"/>
          <w:color w:val="000000" w:themeColor="text1"/>
          <w:sz w:val="24"/>
          <w:szCs w:val="24"/>
        </w:rPr>
        <w:t xml:space="preserve"> (Crous et al. 2009) and </w:t>
      </w:r>
      <w:r w:rsidRPr="005320E9">
        <w:rPr>
          <w:rFonts w:ascii="Times New Roman" w:hAnsi="Times New Roman" w:cs="Times New Roman"/>
          <w:i/>
          <w:color w:val="000000" w:themeColor="text1"/>
          <w:sz w:val="24"/>
          <w:szCs w:val="24"/>
        </w:rPr>
        <w:t>M. aesculi</w:t>
      </w:r>
      <w:r w:rsidRPr="005320E9">
        <w:rPr>
          <w:rFonts w:ascii="Times New Roman" w:hAnsi="Times New Roman" w:cs="Times New Roman"/>
          <w:color w:val="000000" w:themeColor="text1"/>
          <w:sz w:val="24"/>
          <w:szCs w:val="24"/>
        </w:rPr>
        <w:t xml:space="preserve"> as the asexual </w:t>
      </w:r>
      <w:r w:rsidR="00255BC8" w:rsidRPr="005320E9">
        <w:rPr>
          <w:rFonts w:ascii="Times New Roman" w:hAnsi="Times New Roman" w:cs="Times New Roman"/>
          <w:color w:val="000000" w:themeColor="text1"/>
          <w:sz w:val="24"/>
          <w:szCs w:val="24"/>
        </w:rPr>
        <w:t>morph</w:t>
      </w:r>
      <w:r w:rsidRPr="005320E9">
        <w:rPr>
          <w:rFonts w:ascii="Times New Roman" w:hAnsi="Times New Roman" w:cs="Times New Roman"/>
          <w:color w:val="000000" w:themeColor="text1"/>
          <w:sz w:val="24"/>
          <w:szCs w:val="24"/>
        </w:rPr>
        <w:t xml:space="preserve"> of </w:t>
      </w:r>
      <w:r w:rsidRPr="005320E9">
        <w:rPr>
          <w:rFonts w:ascii="Times New Roman" w:hAnsi="Times New Roman" w:cs="Times New Roman"/>
          <w:i/>
          <w:color w:val="000000" w:themeColor="text1"/>
          <w:sz w:val="24"/>
          <w:szCs w:val="24"/>
        </w:rPr>
        <w:t>Mycodidymella aesculi</w:t>
      </w:r>
      <w:r w:rsidRPr="005320E9">
        <w:rPr>
          <w:rFonts w:ascii="Times New Roman" w:hAnsi="Times New Roman" w:cs="Times New Roman"/>
          <w:color w:val="000000" w:themeColor="text1"/>
          <w:sz w:val="24"/>
          <w:szCs w:val="24"/>
        </w:rPr>
        <w:t xml:space="preserve"> (Wei et al. 1998). </w:t>
      </w:r>
      <w:r w:rsidR="004372AF" w:rsidRPr="005320E9">
        <w:rPr>
          <w:rFonts w:ascii="Times New Roman" w:hAnsi="Times New Roman" w:cs="Times New Roman"/>
          <w:color w:val="000000" w:themeColor="text1"/>
          <w:sz w:val="24"/>
          <w:szCs w:val="24"/>
        </w:rPr>
        <w:t xml:space="preserve">Although </w:t>
      </w:r>
      <w:r w:rsidRPr="005320E9">
        <w:rPr>
          <w:rFonts w:ascii="Times New Roman" w:hAnsi="Times New Roman" w:cs="Times New Roman"/>
          <w:i/>
          <w:color w:val="000000" w:themeColor="text1"/>
          <w:sz w:val="24"/>
          <w:szCs w:val="24"/>
        </w:rPr>
        <w:t>Mycopappus</w:t>
      </w:r>
      <w:r w:rsidRPr="005320E9">
        <w:rPr>
          <w:rFonts w:ascii="Times New Roman" w:hAnsi="Times New Roman" w:cs="Times New Roman"/>
          <w:color w:val="000000" w:themeColor="text1"/>
          <w:sz w:val="24"/>
          <w:szCs w:val="24"/>
        </w:rPr>
        <w:t xml:space="preserve"> </w:t>
      </w:r>
      <w:r w:rsidR="004372AF" w:rsidRPr="005320E9">
        <w:rPr>
          <w:rFonts w:ascii="Times New Roman" w:hAnsi="Times New Roman" w:cs="Times New Roman"/>
          <w:color w:val="000000" w:themeColor="text1"/>
          <w:sz w:val="24"/>
          <w:szCs w:val="24"/>
        </w:rPr>
        <w:t>appears to be</w:t>
      </w:r>
      <w:r w:rsidRPr="005320E9">
        <w:rPr>
          <w:rFonts w:ascii="Times New Roman" w:hAnsi="Times New Roman" w:cs="Times New Roman"/>
          <w:color w:val="000000" w:themeColor="text1"/>
          <w:sz w:val="24"/>
          <w:szCs w:val="24"/>
        </w:rPr>
        <w:t xml:space="preserve"> </w:t>
      </w:r>
      <w:r w:rsidR="00E356AF" w:rsidRPr="005320E9">
        <w:rPr>
          <w:rFonts w:ascii="Times New Roman" w:hAnsi="Times New Roman" w:cs="Times New Roman"/>
          <w:color w:val="000000" w:themeColor="text1"/>
          <w:sz w:val="24"/>
          <w:szCs w:val="24"/>
        </w:rPr>
        <w:t xml:space="preserve">a </w:t>
      </w:r>
      <w:r w:rsidRPr="005320E9">
        <w:rPr>
          <w:rFonts w:ascii="Times New Roman" w:hAnsi="Times New Roman" w:cs="Times New Roman"/>
          <w:color w:val="000000" w:themeColor="text1"/>
          <w:sz w:val="24"/>
          <w:szCs w:val="24"/>
        </w:rPr>
        <w:t>widely used generic name</w:t>
      </w:r>
      <w:r w:rsidR="004372AF"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some </w:t>
      </w:r>
      <w:r w:rsidR="004372AF" w:rsidRPr="005320E9">
        <w:rPr>
          <w:rFonts w:ascii="Times New Roman" w:hAnsi="Times New Roman" w:cs="Times New Roman"/>
          <w:color w:val="000000" w:themeColor="text1"/>
          <w:sz w:val="24"/>
          <w:szCs w:val="24"/>
        </w:rPr>
        <w:t>r</w:t>
      </w:r>
      <w:r w:rsidRPr="005320E9">
        <w:rPr>
          <w:rFonts w:ascii="Times New Roman" w:hAnsi="Times New Roman" w:cs="Times New Roman"/>
          <w:color w:val="000000" w:themeColor="text1"/>
          <w:sz w:val="24"/>
          <w:szCs w:val="24"/>
        </w:rPr>
        <w:t>eferences are to the species that no longer belong in that genus.</w:t>
      </w:r>
      <w:r w:rsidR="00FC19FC"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Nevertheless, it seems advisable to use the earliest name, </w:t>
      </w:r>
      <w:r w:rsidRPr="005320E9">
        <w:rPr>
          <w:rFonts w:ascii="Times New Roman" w:hAnsi="Times New Roman" w:cs="Times New Roman"/>
          <w:i/>
          <w:color w:val="000000" w:themeColor="text1"/>
          <w:sz w:val="24"/>
          <w:szCs w:val="24"/>
        </w:rPr>
        <w:t>Mycopappus</w:t>
      </w:r>
      <w:r w:rsidRPr="005320E9">
        <w:rPr>
          <w:rFonts w:ascii="Times New Roman" w:hAnsi="Times New Roman" w:cs="Times New Roman"/>
          <w:color w:val="000000" w:themeColor="text1"/>
          <w:sz w:val="24"/>
          <w:szCs w:val="24"/>
        </w:rPr>
        <w:t>, for this genus.</w:t>
      </w:r>
      <w:r w:rsidR="004372AF" w:rsidRPr="005320E9">
        <w:rPr>
          <w:rFonts w:ascii="Times New Roman" w:hAnsi="Times New Roman" w:cs="Times New Roman"/>
          <w:color w:val="000000" w:themeColor="text1"/>
          <w:sz w:val="24"/>
          <w:szCs w:val="24"/>
        </w:rPr>
        <w:t xml:space="preserve"> No name changes are required.</w:t>
      </w:r>
    </w:p>
    <w:p w:rsidR="0009697B" w:rsidRPr="005320E9" w:rsidRDefault="0009697B" w:rsidP="00A619CD">
      <w:pPr>
        <w:spacing w:after="120"/>
        <w:rPr>
          <w:rFonts w:ascii="Times New Roman" w:hAnsi="Times New Roman" w:cs="Times New Roman"/>
          <w:sz w:val="24"/>
          <w:szCs w:val="24"/>
        </w:rPr>
      </w:pPr>
    </w:p>
    <w:p w:rsidR="00B239F8" w:rsidRPr="005320E9" w:rsidRDefault="0029145C" w:rsidP="00A619CD">
      <w:pPr>
        <w:spacing w:after="120"/>
        <w:rPr>
          <w:rFonts w:ascii="Times New Roman" w:hAnsi="Times New Roman" w:cs="Times New Roman"/>
          <w:sz w:val="24"/>
          <w:szCs w:val="24"/>
        </w:rPr>
      </w:pPr>
      <w:r w:rsidRPr="005320E9">
        <w:rPr>
          <w:rFonts w:ascii="Times New Roman" w:hAnsi="Times New Roman" w:cs="Times New Roman"/>
          <w:b/>
          <w:sz w:val="24"/>
          <w:szCs w:val="24"/>
        </w:rPr>
        <w:t xml:space="preserve">Conserve </w:t>
      </w:r>
      <w:r w:rsidR="00316F76" w:rsidRPr="005320E9">
        <w:rPr>
          <w:rFonts w:ascii="Times New Roman" w:hAnsi="Times New Roman" w:cs="Times New Roman"/>
          <w:b/>
          <w:i/>
          <w:sz w:val="24"/>
          <w:szCs w:val="24"/>
        </w:rPr>
        <w:t>Neofabraea</w:t>
      </w:r>
      <w:r w:rsidR="00316F76" w:rsidRPr="005320E9">
        <w:rPr>
          <w:rFonts w:ascii="Times New Roman" w:hAnsi="Times New Roman" w:cs="Times New Roman"/>
          <w:b/>
          <w:sz w:val="24"/>
          <w:szCs w:val="24"/>
        </w:rPr>
        <w:t xml:space="preserve"> </w:t>
      </w:r>
      <w:r w:rsidR="00575E94" w:rsidRPr="005320E9">
        <w:rPr>
          <w:rFonts w:ascii="Times New Roman" w:hAnsi="Times New Roman" w:cs="Times New Roman"/>
          <w:b/>
          <w:sz w:val="24"/>
          <w:szCs w:val="24"/>
        </w:rPr>
        <w:t>1913</w:t>
      </w:r>
      <w:r w:rsidR="009D7F1F" w:rsidRPr="005320E9">
        <w:rPr>
          <w:rFonts w:ascii="Times New Roman" w:hAnsi="Times New Roman" w:cs="Times New Roman"/>
          <w:b/>
          <w:sz w:val="24"/>
          <w:szCs w:val="24"/>
        </w:rPr>
        <w:t xml:space="preserve"> (S)</w:t>
      </w:r>
      <w:r w:rsidR="00575E94" w:rsidRPr="005320E9">
        <w:rPr>
          <w:rFonts w:ascii="Times New Roman" w:hAnsi="Times New Roman" w:cs="Times New Roman"/>
          <w:b/>
          <w:sz w:val="24"/>
          <w:szCs w:val="24"/>
        </w:rPr>
        <w:t xml:space="preserve"> </w:t>
      </w:r>
      <w:r w:rsidR="00E356AF" w:rsidRPr="005320E9">
        <w:rPr>
          <w:rFonts w:ascii="Times New Roman" w:hAnsi="Times New Roman" w:cs="Times New Roman"/>
          <w:b/>
          <w:sz w:val="24"/>
          <w:szCs w:val="24"/>
        </w:rPr>
        <w:t>over</w:t>
      </w:r>
      <w:r w:rsidR="00316F76" w:rsidRPr="005320E9">
        <w:rPr>
          <w:rFonts w:ascii="Times New Roman" w:hAnsi="Times New Roman" w:cs="Times New Roman"/>
          <w:b/>
          <w:sz w:val="24"/>
          <w:szCs w:val="24"/>
        </w:rPr>
        <w:t xml:space="preserve"> </w:t>
      </w:r>
      <w:r w:rsidR="00316F76" w:rsidRPr="005320E9">
        <w:rPr>
          <w:rFonts w:ascii="Times New Roman" w:hAnsi="Times New Roman" w:cs="Times New Roman"/>
          <w:b/>
          <w:i/>
          <w:sz w:val="24"/>
          <w:szCs w:val="24"/>
        </w:rPr>
        <w:t>Phlyctema</w:t>
      </w:r>
      <w:r w:rsidR="00316F76" w:rsidRPr="005320E9">
        <w:rPr>
          <w:rFonts w:ascii="Times New Roman" w:hAnsi="Times New Roman" w:cs="Times New Roman"/>
          <w:b/>
          <w:sz w:val="24"/>
          <w:szCs w:val="24"/>
        </w:rPr>
        <w:t xml:space="preserve"> 1847</w:t>
      </w:r>
      <w:r w:rsidR="009D7F1F" w:rsidRPr="005320E9">
        <w:rPr>
          <w:rFonts w:ascii="Times New Roman" w:hAnsi="Times New Roman" w:cs="Times New Roman"/>
          <w:b/>
          <w:sz w:val="24"/>
          <w:szCs w:val="24"/>
        </w:rPr>
        <w:t xml:space="preserve"> (A)</w:t>
      </w:r>
      <w:r w:rsidR="00980E32" w:rsidRPr="005320E9">
        <w:rPr>
          <w:rFonts w:ascii="Times New Roman" w:hAnsi="Times New Roman" w:cs="Times New Roman"/>
          <w:b/>
          <w:sz w:val="24"/>
          <w:szCs w:val="24"/>
        </w:rPr>
        <w:t xml:space="preserve"> and </w:t>
      </w:r>
      <w:r w:rsidR="00980E32" w:rsidRPr="005320E9">
        <w:rPr>
          <w:rFonts w:ascii="Times New Roman" w:hAnsi="Times New Roman" w:cs="Times New Roman"/>
          <w:b/>
          <w:i/>
          <w:sz w:val="24"/>
          <w:szCs w:val="24"/>
        </w:rPr>
        <w:t>Allantozythia</w:t>
      </w:r>
      <w:r w:rsidR="00980E32" w:rsidRPr="005320E9">
        <w:rPr>
          <w:rFonts w:ascii="Times New Roman" w:hAnsi="Times New Roman" w:cs="Times New Roman"/>
          <w:b/>
          <w:sz w:val="24"/>
          <w:szCs w:val="24"/>
        </w:rPr>
        <w:t xml:space="preserve"> 1924 (A)</w:t>
      </w:r>
      <w:r w:rsidR="00316F76" w:rsidRPr="005320E9">
        <w:rPr>
          <w:rFonts w:ascii="Times New Roman" w:hAnsi="Times New Roman" w:cs="Times New Roman"/>
          <w:b/>
          <w:sz w:val="24"/>
          <w:szCs w:val="24"/>
        </w:rPr>
        <w:t>.</w:t>
      </w:r>
      <w:r w:rsidR="00316F76" w:rsidRPr="005320E9">
        <w:rPr>
          <w:rFonts w:ascii="Times New Roman" w:hAnsi="Times New Roman" w:cs="Times New Roman"/>
          <w:sz w:val="24"/>
          <w:szCs w:val="24"/>
        </w:rPr>
        <w:t xml:space="preserve"> </w:t>
      </w:r>
    </w:p>
    <w:p w:rsidR="00B239F8" w:rsidRPr="005320E9" w:rsidRDefault="00B239F8" w:rsidP="00A619CD">
      <w:pPr>
        <w:spacing w:after="120"/>
        <w:rPr>
          <w:rFonts w:ascii="Times New Roman" w:hAnsi="Times New Roman" w:cs="Times New Roman"/>
          <w:sz w:val="24"/>
          <w:szCs w:val="24"/>
        </w:rPr>
      </w:pPr>
    </w:p>
    <w:p w:rsidR="007D41B0" w:rsidRPr="005320E9" w:rsidRDefault="000F78C7"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genus </w:t>
      </w:r>
      <w:r w:rsidRPr="005320E9">
        <w:rPr>
          <w:rFonts w:ascii="Times New Roman" w:hAnsi="Times New Roman" w:cs="Times New Roman"/>
          <w:i/>
          <w:sz w:val="24"/>
          <w:szCs w:val="24"/>
        </w:rPr>
        <w:t>Neofabraea</w:t>
      </w:r>
      <w:r w:rsidRPr="005320E9">
        <w:rPr>
          <w:rFonts w:ascii="Times New Roman" w:hAnsi="Times New Roman" w:cs="Times New Roman"/>
          <w:sz w:val="24"/>
          <w:szCs w:val="24"/>
        </w:rPr>
        <w:t xml:space="preserve"> is characterized by the type species </w:t>
      </w:r>
      <w:r w:rsidRPr="005320E9">
        <w:rPr>
          <w:rFonts w:ascii="Times New Roman" w:hAnsi="Times New Roman" w:cs="Times New Roman"/>
          <w:i/>
          <w:sz w:val="24"/>
          <w:szCs w:val="24"/>
        </w:rPr>
        <w:t>N. malicorticis</w:t>
      </w:r>
      <w:r w:rsidRPr="005320E9">
        <w:rPr>
          <w:rFonts w:ascii="Times New Roman" w:hAnsi="Times New Roman" w:cs="Times New Roman"/>
          <w:sz w:val="24"/>
          <w:szCs w:val="24"/>
        </w:rPr>
        <w:t xml:space="preserve"> (Verkley 1999), </w:t>
      </w:r>
      <w:r w:rsidR="003D36B9" w:rsidRPr="005320E9">
        <w:rPr>
          <w:rFonts w:ascii="Times New Roman" w:hAnsi="Times New Roman" w:cs="Times New Roman"/>
          <w:sz w:val="24"/>
          <w:szCs w:val="24"/>
        </w:rPr>
        <w:t xml:space="preserve">the cause of bull’s eye rot of apple and pear, </w:t>
      </w:r>
      <w:r w:rsidRPr="005320E9">
        <w:rPr>
          <w:rFonts w:ascii="Times New Roman" w:hAnsi="Times New Roman" w:cs="Times New Roman"/>
          <w:sz w:val="24"/>
          <w:szCs w:val="24"/>
        </w:rPr>
        <w:t xml:space="preserve">while </w:t>
      </w:r>
      <w:r w:rsidR="00FD2360" w:rsidRPr="005320E9">
        <w:rPr>
          <w:rFonts w:ascii="Times New Roman" w:hAnsi="Times New Roman" w:cs="Times New Roman"/>
          <w:sz w:val="24"/>
          <w:szCs w:val="24"/>
        </w:rPr>
        <w:t xml:space="preserve">the </w:t>
      </w:r>
      <w:r w:rsidRPr="005320E9">
        <w:rPr>
          <w:rFonts w:ascii="Times New Roman" w:hAnsi="Times New Roman" w:cs="Times New Roman"/>
          <w:sz w:val="24"/>
          <w:szCs w:val="24"/>
        </w:rPr>
        <w:t xml:space="preserve">type species of </w:t>
      </w:r>
      <w:r w:rsidRPr="005320E9">
        <w:rPr>
          <w:rFonts w:ascii="Times New Roman" w:hAnsi="Times New Roman" w:cs="Times New Roman"/>
          <w:i/>
          <w:sz w:val="24"/>
          <w:szCs w:val="24"/>
        </w:rPr>
        <w:t>Phlyctema</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 vagabunda</w:t>
      </w:r>
      <w:r w:rsidR="00980E32" w:rsidRPr="005320E9">
        <w:rPr>
          <w:rFonts w:ascii="Times New Roman" w:hAnsi="Times New Roman" w:cs="Times New Roman"/>
          <w:i/>
          <w:sz w:val="24"/>
          <w:szCs w:val="24"/>
        </w:rPr>
        <w:t>,</w:t>
      </w:r>
      <w:r w:rsidRPr="005320E9">
        <w:rPr>
          <w:rFonts w:ascii="Times New Roman" w:hAnsi="Times New Roman" w:cs="Times New Roman"/>
          <w:sz w:val="24"/>
          <w:szCs w:val="24"/>
        </w:rPr>
        <w:t xml:space="preserve"> is the asexual </w:t>
      </w:r>
      <w:r w:rsidR="003F402A" w:rsidRPr="005320E9">
        <w:rPr>
          <w:rFonts w:ascii="Times New Roman" w:hAnsi="Times New Roman" w:cs="Times New Roman"/>
          <w:sz w:val="24"/>
          <w:szCs w:val="24"/>
        </w:rPr>
        <w:t xml:space="preserve">morph </w:t>
      </w:r>
      <w:r w:rsidRPr="005320E9">
        <w:rPr>
          <w:rFonts w:ascii="Times New Roman" w:hAnsi="Times New Roman" w:cs="Times New Roman"/>
          <w:sz w:val="24"/>
          <w:szCs w:val="24"/>
        </w:rPr>
        <w:t xml:space="preserve">of </w:t>
      </w:r>
      <w:r w:rsidRPr="005320E9">
        <w:rPr>
          <w:rFonts w:ascii="Times New Roman" w:hAnsi="Times New Roman" w:cs="Times New Roman"/>
          <w:i/>
          <w:sz w:val="24"/>
          <w:szCs w:val="24"/>
        </w:rPr>
        <w:t>N. alba</w:t>
      </w:r>
      <w:r w:rsidRPr="005320E9">
        <w:rPr>
          <w:rFonts w:ascii="Times New Roman" w:hAnsi="Times New Roman" w:cs="Times New Roman"/>
          <w:sz w:val="24"/>
          <w:szCs w:val="24"/>
        </w:rPr>
        <w:t xml:space="preserve"> (E.J. Guthrie) Verkley</w:t>
      </w:r>
      <w:r w:rsidR="00980E32" w:rsidRPr="005320E9">
        <w:rPr>
          <w:rFonts w:ascii="Times New Roman" w:hAnsi="Times New Roman" w:cs="Times New Roman"/>
          <w:sz w:val="24"/>
          <w:szCs w:val="24"/>
        </w:rPr>
        <w:t xml:space="preserve">. Given that Verkley (1999) accepts both species in </w:t>
      </w:r>
      <w:r w:rsidR="00980E32" w:rsidRPr="005320E9">
        <w:rPr>
          <w:rFonts w:ascii="Times New Roman" w:hAnsi="Times New Roman" w:cs="Times New Roman"/>
          <w:i/>
          <w:sz w:val="24"/>
          <w:szCs w:val="24"/>
        </w:rPr>
        <w:t>Neofabraea</w:t>
      </w:r>
      <w:r w:rsidR="00980E32" w:rsidRPr="005320E9">
        <w:rPr>
          <w:rFonts w:ascii="Times New Roman" w:hAnsi="Times New Roman" w:cs="Times New Roman"/>
          <w:sz w:val="24"/>
          <w:szCs w:val="24"/>
        </w:rPr>
        <w:t>, then</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Neofabraea</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t>Phlyctema</w:t>
      </w:r>
      <w:r w:rsidRPr="005320E9">
        <w:rPr>
          <w:rFonts w:ascii="Times New Roman" w:hAnsi="Times New Roman" w:cs="Times New Roman"/>
          <w:sz w:val="24"/>
          <w:szCs w:val="24"/>
        </w:rPr>
        <w:t xml:space="preserve"> are </w:t>
      </w:r>
      <w:r w:rsidR="00980E32" w:rsidRPr="005320E9">
        <w:rPr>
          <w:rFonts w:ascii="Times New Roman" w:hAnsi="Times New Roman" w:cs="Times New Roman"/>
          <w:sz w:val="24"/>
          <w:szCs w:val="24"/>
        </w:rPr>
        <w:t xml:space="preserve">taxonomically </w:t>
      </w:r>
      <w:r w:rsidRPr="005320E9">
        <w:rPr>
          <w:rFonts w:ascii="Times New Roman" w:hAnsi="Times New Roman" w:cs="Times New Roman"/>
          <w:sz w:val="24"/>
          <w:szCs w:val="24"/>
        </w:rPr>
        <w:t>cong</w:t>
      </w:r>
      <w:r w:rsidR="00980E32" w:rsidRPr="005320E9">
        <w:rPr>
          <w:rFonts w:ascii="Times New Roman" w:hAnsi="Times New Roman" w:cs="Times New Roman"/>
          <w:sz w:val="24"/>
          <w:szCs w:val="24"/>
        </w:rPr>
        <w:t xml:space="preserve">ruent. This </w:t>
      </w:r>
      <w:r w:rsidRPr="005320E9">
        <w:rPr>
          <w:rFonts w:ascii="Times New Roman" w:hAnsi="Times New Roman" w:cs="Times New Roman"/>
          <w:sz w:val="24"/>
          <w:szCs w:val="24"/>
        </w:rPr>
        <w:t>monograph</w:t>
      </w:r>
      <w:r w:rsidR="00980E32" w:rsidRPr="005320E9">
        <w:rPr>
          <w:rFonts w:ascii="Times New Roman" w:hAnsi="Times New Roman" w:cs="Times New Roman"/>
          <w:sz w:val="24"/>
          <w:szCs w:val="24"/>
        </w:rPr>
        <w:t>ic account provides a thorough account of the well circumscribed</w:t>
      </w:r>
      <w:r w:rsidRPr="005320E9">
        <w:rPr>
          <w:rFonts w:ascii="Times New Roman" w:hAnsi="Times New Roman" w:cs="Times New Roman"/>
          <w:sz w:val="24"/>
          <w:szCs w:val="24"/>
        </w:rPr>
        <w:t xml:space="preserve"> genus </w:t>
      </w:r>
      <w:r w:rsidRPr="005320E9">
        <w:rPr>
          <w:rFonts w:ascii="Times New Roman" w:hAnsi="Times New Roman" w:cs="Times New Roman"/>
          <w:i/>
          <w:sz w:val="24"/>
          <w:szCs w:val="24"/>
        </w:rPr>
        <w:t>Neofabraea</w:t>
      </w:r>
      <w:r w:rsidRPr="005320E9">
        <w:rPr>
          <w:rFonts w:ascii="Times New Roman" w:hAnsi="Times New Roman" w:cs="Times New Roman"/>
          <w:sz w:val="24"/>
          <w:szCs w:val="24"/>
        </w:rPr>
        <w:t>.</w:t>
      </w:r>
      <w:r w:rsidR="00845AC2" w:rsidRPr="005320E9">
        <w:rPr>
          <w:rFonts w:ascii="Times New Roman" w:hAnsi="Times New Roman" w:cs="Times New Roman"/>
          <w:sz w:val="24"/>
          <w:szCs w:val="24"/>
        </w:rPr>
        <w:t xml:space="preserve"> </w:t>
      </w:r>
      <w:r w:rsidRPr="005320E9">
        <w:rPr>
          <w:rFonts w:ascii="Times New Roman" w:hAnsi="Times New Roman" w:cs="Times New Roman"/>
          <w:sz w:val="24"/>
          <w:szCs w:val="24"/>
        </w:rPr>
        <w:t xml:space="preserve">In contrast, more than 60 names have been placed in </w:t>
      </w:r>
      <w:r w:rsidRPr="005320E9">
        <w:rPr>
          <w:rFonts w:ascii="Times New Roman" w:hAnsi="Times New Roman" w:cs="Times New Roman"/>
          <w:i/>
          <w:sz w:val="24"/>
          <w:szCs w:val="24"/>
        </w:rPr>
        <w:t>Phlyctema,</w:t>
      </w:r>
      <w:r w:rsidRPr="005320E9">
        <w:rPr>
          <w:rFonts w:ascii="Times New Roman" w:hAnsi="Times New Roman" w:cs="Times New Roman"/>
          <w:sz w:val="24"/>
          <w:szCs w:val="24"/>
        </w:rPr>
        <w:t xml:space="preserve"> some of which have been transferred to </w:t>
      </w:r>
      <w:r w:rsidR="00980E32" w:rsidRPr="005320E9">
        <w:rPr>
          <w:rFonts w:ascii="Times New Roman" w:hAnsi="Times New Roman" w:cs="Times New Roman"/>
          <w:sz w:val="24"/>
          <w:szCs w:val="24"/>
        </w:rPr>
        <w:t xml:space="preserve">other </w:t>
      </w:r>
      <w:r w:rsidRPr="005320E9">
        <w:rPr>
          <w:rFonts w:ascii="Times New Roman" w:hAnsi="Times New Roman" w:cs="Times New Roman"/>
          <w:sz w:val="24"/>
          <w:szCs w:val="24"/>
        </w:rPr>
        <w:t xml:space="preserve">genera such as </w:t>
      </w:r>
      <w:r w:rsidRPr="005320E9">
        <w:rPr>
          <w:rFonts w:ascii="Times New Roman" w:hAnsi="Times New Roman" w:cs="Times New Roman"/>
          <w:i/>
          <w:sz w:val="24"/>
          <w:szCs w:val="24"/>
        </w:rPr>
        <w:t>Phomopsis</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lastRenderedPageBreak/>
        <w:t>Rhabdospora</w:t>
      </w:r>
      <w:r w:rsidR="00980E32" w:rsidRPr="005320E9">
        <w:rPr>
          <w:rFonts w:ascii="Times New Roman" w:hAnsi="Times New Roman" w:cs="Times New Roman"/>
          <w:sz w:val="24"/>
          <w:szCs w:val="24"/>
        </w:rPr>
        <w:t xml:space="preserve"> with</w:t>
      </w:r>
      <w:r w:rsidR="00FD2360" w:rsidRPr="005320E9">
        <w:rPr>
          <w:rFonts w:ascii="Times New Roman" w:hAnsi="Times New Roman" w:cs="Times New Roman"/>
          <w:sz w:val="24"/>
          <w:szCs w:val="24"/>
        </w:rPr>
        <w:t xml:space="preserve"> other species of </w:t>
      </w:r>
      <w:r w:rsidR="00FD2360" w:rsidRPr="005320E9">
        <w:rPr>
          <w:rFonts w:ascii="Times New Roman" w:hAnsi="Times New Roman" w:cs="Times New Roman"/>
          <w:i/>
          <w:sz w:val="24"/>
          <w:szCs w:val="24"/>
        </w:rPr>
        <w:t>Phlyctema</w:t>
      </w:r>
      <w:r w:rsidR="00FD2360" w:rsidRPr="005320E9">
        <w:rPr>
          <w:rFonts w:ascii="Times New Roman" w:hAnsi="Times New Roman" w:cs="Times New Roman"/>
          <w:sz w:val="24"/>
          <w:szCs w:val="24"/>
        </w:rPr>
        <w:t xml:space="preserve"> </w:t>
      </w:r>
      <w:r w:rsidR="00614B81" w:rsidRPr="005320E9">
        <w:rPr>
          <w:rFonts w:ascii="Times New Roman" w:hAnsi="Times New Roman" w:cs="Times New Roman"/>
          <w:sz w:val="24"/>
          <w:szCs w:val="24"/>
        </w:rPr>
        <w:t xml:space="preserve">spread </w:t>
      </w:r>
      <w:r w:rsidRPr="005320E9">
        <w:rPr>
          <w:rFonts w:ascii="Times New Roman" w:hAnsi="Times New Roman" w:cs="Times New Roman"/>
          <w:sz w:val="24"/>
          <w:szCs w:val="24"/>
        </w:rPr>
        <w:t>among</w:t>
      </w:r>
      <w:r w:rsidR="00614B81" w:rsidRPr="005320E9">
        <w:rPr>
          <w:rFonts w:ascii="Times New Roman" w:hAnsi="Times New Roman" w:cs="Times New Roman"/>
          <w:sz w:val="24"/>
          <w:szCs w:val="24"/>
        </w:rPr>
        <w:t xml:space="preserve"> other genera of morphologically simple coelomycetes (Verkley</w:t>
      </w:r>
      <w:r w:rsidR="00FD2360" w:rsidRPr="005320E9">
        <w:rPr>
          <w:rFonts w:ascii="Times New Roman" w:hAnsi="Times New Roman" w:cs="Times New Roman"/>
          <w:sz w:val="24"/>
          <w:szCs w:val="24"/>
        </w:rPr>
        <w:t xml:space="preserve"> 1999</w:t>
      </w:r>
      <w:r w:rsidR="00614B81" w:rsidRPr="005320E9">
        <w:rPr>
          <w:rFonts w:ascii="Times New Roman" w:hAnsi="Times New Roman" w:cs="Times New Roman"/>
          <w:sz w:val="24"/>
          <w:szCs w:val="24"/>
        </w:rPr>
        <w:t xml:space="preserve">). </w:t>
      </w:r>
      <w:r w:rsidR="00DD22CC" w:rsidRPr="005320E9">
        <w:rPr>
          <w:rFonts w:ascii="Times New Roman" w:hAnsi="Times New Roman" w:cs="Times New Roman"/>
          <w:sz w:val="24"/>
          <w:szCs w:val="24"/>
        </w:rPr>
        <w:t xml:space="preserve">The virtually unknown genus </w:t>
      </w:r>
      <w:r w:rsidR="00DD22CC" w:rsidRPr="005320E9">
        <w:rPr>
          <w:rFonts w:ascii="Times New Roman" w:hAnsi="Times New Roman" w:cs="Times New Roman"/>
          <w:i/>
          <w:sz w:val="24"/>
          <w:szCs w:val="24"/>
        </w:rPr>
        <w:t>Allantozythia</w:t>
      </w:r>
      <w:r w:rsidR="00DD22CC" w:rsidRPr="005320E9">
        <w:rPr>
          <w:rFonts w:ascii="Times New Roman" w:hAnsi="Times New Roman" w:cs="Times New Roman"/>
          <w:sz w:val="24"/>
          <w:szCs w:val="24"/>
        </w:rPr>
        <w:t xml:space="preserve"> </w:t>
      </w:r>
      <w:r w:rsidR="00980E32" w:rsidRPr="005320E9">
        <w:rPr>
          <w:rFonts w:ascii="Times New Roman" w:hAnsi="Times New Roman" w:cs="Times New Roman"/>
          <w:sz w:val="24"/>
          <w:szCs w:val="24"/>
        </w:rPr>
        <w:t xml:space="preserve">based on </w:t>
      </w:r>
      <w:r w:rsidR="00980E32" w:rsidRPr="005320E9">
        <w:rPr>
          <w:rFonts w:ascii="Times New Roman" w:hAnsi="Times New Roman" w:cs="Times New Roman"/>
          <w:i/>
          <w:sz w:val="24"/>
          <w:szCs w:val="24"/>
        </w:rPr>
        <w:t>A. alutacea</w:t>
      </w:r>
      <w:r w:rsidR="00980E32" w:rsidRPr="005320E9">
        <w:rPr>
          <w:rFonts w:ascii="Times New Roman" w:hAnsi="Times New Roman" w:cs="Times New Roman"/>
          <w:sz w:val="24"/>
          <w:szCs w:val="24"/>
        </w:rPr>
        <w:t xml:space="preserve">, a synonym of </w:t>
      </w:r>
      <w:r w:rsidR="00980E32" w:rsidRPr="005320E9">
        <w:rPr>
          <w:rFonts w:ascii="Times New Roman" w:hAnsi="Times New Roman" w:cs="Times New Roman"/>
          <w:i/>
          <w:sz w:val="24"/>
          <w:szCs w:val="24"/>
        </w:rPr>
        <w:t>Phlyctema vagabunda</w:t>
      </w:r>
      <w:r w:rsidR="00980E32" w:rsidRPr="005320E9">
        <w:rPr>
          <w:rFonts w:ascii="Times New Roman" w:hAnsi="Times New Roman" w:cs="Times New Roman"/>
          <w:sz w:val="24"/>
          <w:szCs w:val="24"/>
        </w:rPr>
        <w:t xml:space="preserve">, </w:t>
      </w:r>
      <w:r w:rsidR="00DD22CC" w:rsidRPr="005320E9">
        <w:rPr>
          <w:rFonts w:ascii="Times New Roman" w:hAnsi="Times New Roman" w:cs="Times New Roman"/>
          <w:sz w:val="24"/>
          <w:szCs w:val="24"/>
        </w:rPr>
        <w:t xml:space="preserve">is also a synonym of </w:t>
      </w:r>
      <w:r w:rsidR="00DD22CC" w:rsidRPr="005320E9">
        <w:rPr>
          <w:rFonts w:ascii="Times New Roman" w:hAnsi="Times New Roman" w:cs="Times New Roman"/>
          <w:i/>
          <w:sz w:val="24"/>
          <w:szCs w:val="24"/>
        </w:rPr>
        <w:t>Neofabraea</w:t>
      </w:r>
      <w:r w:rsidR="00DD22CC" w:rsidRPr="005320E9">
        <w:rPr>
          <w:rFonts w:ascii="Times New Roman" w:hAnsi="Times New Roman" w:cs="Times New Roman"/>
          <w:sz w:val="24"/>
          <w:szCs w:val="24"/>
        </w:rPr>
        <w:t xml:space="preserve">. </w:t>
      </w:r>
      <w:r w:rsidR="00FD2360" w:rsidRPr="005320E9">
        <w:rPr>
          <w:rFonts w:ascii="Times New Roman" w:hAnsi="Times New Roman" w:cs="Times New Roman"/>
          <w:sz w:val="24"/>
          <w:szCs w:val="24"/>
        </w:rPr>
        <w:t xml:space="preserve">Given that </w:t>
      </w:r>
      <w:r w:rsidR="00614B81" w:rsidRPr="005320E9">
        <w:rPr>
          <w:rFonts w:ascii="Times New Roman" w:hAnsi="Times New Roman" w:cs="Times New Roman"/>
          <w:i/>
          <w:sz w:val="24"/>
          <w:szCs w:val="24"/>
        </w:rPr>
        <w:t>Neofabraea</w:t>
      </w:r>
      <w:r w:rsidR="00614B81" w:rsidRPr="005320E9">
        <w:rPr>
          <w:rFonts w:ascii="Times New Roman" w:hAnsi="Times New Roman" w:cs="Times New Roman"/>
          <w:sz w:val="24"/>
          <w:szCs w:val="24"/>
        </w:rPr>
        <w:t xml:space="preserve"> </w:t>
      </w:r>
      <w:r w:rsidR="00FD2360" w:rsidRPr="005320E9">
        <w:rPr>
          <w:rFonts w:ascii="Times New Roman" w:hAnsi="Times New Roman" w:cs="Times New Roman"/>
          <w:sz w:val="24"/>
          <w:szCs w:val="24"/>
        </w:rPr>
        <w:t>has been monographed</w:t>
      </w:r>
      <w:r w:rsidR="007D41B0" w:rsidRPr="005320E9">
        <w:rPr>
          <w:rFonts w:ascii="Times New Roman" w:hAnsi="Times New Roman" w:cs="Times New Roman"/>
          <w:sz w:val="24"/>
          <w:szCs w:val="24"/>
        </w:rPr>
        <w:t xml:space="preserve">, is </w:t>
      </w:r>
      <w:r w:rsidR="00FD2360" w:rsidRPr="005320E9">
        <w:rPr>
          <w:rFonts w:ascii="Times New Roman" w:hAnsi="Times New Roman" w:cs="Times New Roman"/>
          <w:sz w:val="24"/>
          <w:szCs w:val="24"/>
        </w:rPr>
        <w:t>well characterized</w:t>
      </w:r>
      <w:r w:rsidR="007D41B0" w:rsidRPr="005320E9">
        <w:rPr>
          <w:rFonts w:ascii="Times New Roman" w:hAnsi="Times New Roman" w:cs="Times New Roman"/>
          <w:sz w:val="24"/>
          <w:szCs w:val="24"/>
        </w:rPr>
        <w:t xml:space="preserve"> phylogenetically</w:t>
      </w:r>
      <w:r w:rsidR="00FD2360" w:rsidRPr="005320E9">
        <w:rPr>
          <w:rFonts w:ascii="Times New Roman" w:hAnsi="Times New Roman" w:cs="Times New Roman"/>
          <w:sz w:val="24"/>
          <w:szCs w:val="24"/>
        </w:rPr>
        <w:t xml:space="preserve"> (Abeln et al. 2000</w:t>
      </w:r>
      <w:r w:rsidR="00BE3E0D" w:rsidRPr="005320E9">
        <w:rPr>
          <w:rFonts w:ascii="Times New Roman" w:hAnsi="Times New Roman" w:cs="Times New Roman"/>
          <w:sz w:val="24"/>
          <w:szCs w:val="24"/>
        </w:rPr>
        <w:t>; de Jong et al. 2001</w:t>
      </w:r>
      <w:r w:rsidR="00FD2360" w:rsidRPr="005320E9">
        <w:rPr>
          <w:rFonts w:ascii="Times New Roman" w:hAnsi="Times New Roman" w:cs="Times New Roman"/>
          <w:sz w:val="24"/>
          <w:szCs w:val="24"/>
        </w:rPr>
        <w:t>)</w:t>
      </w:r>
      <w:r w:rsidR="007D41B0" w:rsidRPr="005320E9">
        <w:rPr>
          <w:rFonts w:ascii="Times New Roman" w:hAnsi="Times New Roman" w:cs="Times New Roman"/>
          <w:sz w:val="24"/>
          <w:szCs w:val="24"/>
        </w:rPr>
        <w:t xml:space="preserve">, and includes </w:t>
      </w:r>
      <w:r w:rsidR="00FD2360" w:rsidRPr="005320E9">
        <w:rPr>
          <w:rFonts w:ascii="Times New Roman" w:hAnsi="Times New Roman" w:cs="Times New Roman"/>
          <w:sz w:val="24"/>
          <w:szCs w:val="24"/>
        </w:rPr>
        <w:t xml:space="preserve">a number of plant pathogens known </w:t>
      </w:r>
      <w:r w:rsidRPr="005320E9">
        <w:rPr>
          <w:rFonts w:ascii="Times New Roman" w:hAnsi="Times New Roman" w:cs="Times New Roman"/>
          <w:sz w:val="24"/>
          <w:szCs w:val="24"/>
        </w:rPr>
        <w:t>in that genus</w:t>
      </w:r>
      <w:r w:rsidR="007D41B0" w:rsidRPr="005320E9">
        <w:rPr>
          <w:rFonts w:ascii="Times New Roman" w:hAnsi="Times New Roman" w:cs="Times New Roman"/>
          <w:sz w:val="24"/>
          <w:szCs w:val="24"/>
        </w:rPr>
        <w:t xml:space="preserve">, it seems expedient to conserve the name </w:t>
      </w:r>
      <w:r w:rsidR="007D41B0" w:rsidRPr="005320E9">
        <w:rPr>
          <w:rFonts w:ascii="Times New Roman" w:hAnsi="Times New Roman" w:cs="Times New Roman"/>
          <w:i/>
          <w:sz w:val="24"/>
          <w:szCs w:val="24"/>
        </w:rPr>
        <w:t>Neofabraea</w:t>
      </w:r>
      <w:r w:rsidR="007D41B0" w:rsidRPr="005320E9">
        <w:rPr>
          <w:rFonts w:ascii="Times New Roman" w:hAnsi="Times New Roman" w:cs="Times New Roman"/>
          <w:sz w:val="24"/>
          <w:szCs w:val="24"/>
        </w:rPr>
        <w:t xml:space="preserve"> for this genus. </w:t>
      </w:r>
    </w:p>
    <w:p w:rsidR="00E8169C" w:rsidRPr="005320E9" w:rsidRDefault="00E8169C" w:rsidP="00A619CD">
      <w:pPr>
        <w:spacing w:after="120"/>
        <w:rPr>
          <w:rFonts w:ascii="Times New Roman" w:hAnsi="Times New Roman" w:cs="Times New Roman"/>
          <w:b/>
          <w:sz w:val="24"/>
          <w:szCs w:val="24"/>
        </w:rPr>
      </w:pPr>
    </w:p>
    <w:p w:rsidR="00C96F99" w:rsidRPr="005320E9" w:rsidRDefault="00C96F99" w:rsidP="00A619CD">
      <w:pPr>
        <w:spacing w:after="120"/>
        <w:rPr>
          <w:rFonts w:ascii="Times New Roman" w:hAnsi="Times New Roman" w:cs="Times New Roman"/>
          <w:sz w:val="24"/>
          <w:szCs w:val="24"/>
        </w:rPr>
      </w:pPr>
      <w:r w:rsidRPr="005320E9">
        <w:rPr>
          <w:rFonts w:ascii="Times New Roman" w:hAnsi="Times New Roman" w:cs="Times New Roman"/>
          <w:sz w:val="24"/>
          <w:szCs w:val="24"/>
        </w:rPr>
        <w:t>Based on Verkley (1999), two name changes are required:</w:t>
      </w:r>
    </w:p>
    <w:p w:rsidR="00C96F99" w:rsidRPr="005320E9" w:rsidRDefault="00C96F99" w:rsidP="00A619CD">
      <w:pPr>
        <w:spacing w:after="120"/>
        <w:rPr>
          <w:rFonts w:ascii="Times New Roman" w:hAnsi="Times New Roman" w:cs="Times New Roman"/>
          <w:sz w:val="24"/>
          <w:szCs w:val="24"/>
        </w:rPr>
      </w:pPr>
    </w:p>
    <w:p w:rsidR="00D84C01" w:rsidRPr="005320E9" w:rsidRDefault="00D84C01"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Neofabraea curvispora</w:t>
      </w:r>
      <w:r w:rsidRPr="005320E9">
        <w:rPr>
          <w:rFonts w:ascii="Times New Roman" w:hAnsi="Times New Roman" w:cs="Times New Roman"/>
          <w:sz w:val="24"/>
          <w:szCs w:val="24"/>
        </w:rPr>
        <w:t xml:space="preserve"> (Peck) comb. nov.</w:t>
      </w:r>
      <w:r w:rsidR="00701B84" w:rsidRPr="005320E9">
        <w:rPr>
          <w:rFonts w:ascii="Times New Roman" w:hAnsi="Times New Roman" w:cs="Times New Roman"/>
          <w:sz w:val="24"/>
          <w:szCs w:val="24"/>
        </w:rPr>
        <w:t xml:space="preserve"> Or conserve </w:t>
      </w:r>
      <w:r w:rsidR="00701B84" w:rsidRPr="005320E9">
        <w:rPr>
          <w:rFonts w:ascii="Times New Roman" w:hAnsi="Times New Roman" w:cs="Times New Roman"/>
          <w:i/>
          <w:sz w:val="24"/>
          <w:szCs w:val="24"/>
        </w:rPr>
        <w:t>Neofabraea malicorticis</w:t>
      </w:r>
    </w:p>
    <w:p w:rsidR="00D84C01" w:rsidRPr="005320E9" w:rsidRDefault="00D84C01"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Macrophoma curvispora</w:t>
      </w:r>
      <w:r w:rsidRPr="005320E9">
        <w:rPr>
          <w:rFonts w:ascii="Times New Roman" w:hAnsi="Times New Roman" w:cs="Times New Roman"/>
          <w:sz w:val="24"/>
          <w:szCs w:val="24"/>
        </w:rPr>
        <w:t xml:space="preserve"> Peck</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Bull. Torrey bot. Club</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b/>
          <w:bCs/>
          <w:sz w:val="24"/>
          <w:szCs w:val="24"/>
        </w:rPr>
        <w:t>27</w:t>
      </w:r>
      <w:r w:rsidR="003D29DD" w:rsidRPr="005320E9">
        <w:rPr>
          <w:rFonts w:ascii="Times New Roman" w:hAnsi="Times New Roman" w:cs="Times New Roman"/>
          <w:sz w:val="24"/>
          <w:szCs w:val="24"/>
        </w:rPr>
        <w:t>: 21 (1900).</w:t>
      </w:r>
    </w:p>
    <w:p w:rsidR="00D84C01" w:rsidRPr="005320E9" w:rsidRDefault="00D84C01"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Neofabraea malicorticis</w:t>
      </w:r>
      <w:r w:rsidRPr="005320E9">
        <w:rPr>
          <w:rFonts w:ascii="Times New Roman" w:hAnsi="Times New Roman" w:cs="Times New Roman"/>
          <w:sz w:val="24"/>
          <w:szCs w:val="24"/>
        </w:rPr>
        <w:t xml:space="preserve"> H.S. Jacks.</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Rep. Oregon Exp. Sta.</w:t>
      </w:r>
      <w:r w:rsidR="003D29DD" w:rsidRPr="005320E9">
        <w:rPr>
          <w:rFonts w:ascii="Times New Roman" w:hAnsi="Times New Roman" w:cs="Times New Roman"/>
          <w:sz w:val="24"/>
          <w:szCs w:val="24"/>
        </w:rPr>
        <w:t>: 187 (1913) [1911-1912].</w:t>
      </w:r>
    </w:p>
    <w:p w:rsidR="00D84C01" w:rsidRPr="005320E9" w:rsidRDefault="00D84C01" w:rsidP="00A619CD">
      <w:pPr>
        <w:spacing w:after="120"/>
        <w:rPr>
          <w:rFonts w:ascii="Times New Roman" w:hAnsi="Times New Roman" w:cs="Times New Roman"/>
          <w:sz w:val="24"/>
          <w:szCs w:val="24"/>
        </w:rPr>
      </w:pPr>
    </w:p>
    <w:p w:rsidR="00C96F99" w:rsidRPr="005320E9" w:rsidRDefault="00C96F99"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Neofabraea vagabunda</w:t>
      </w:r>
      <w:r w:rsidRPr="005320E9">
        <w:rPr>
          <w:rFonts w:ascii="Times New Roman" w:hAnsi="Times New Roman" w:cs="Times New Roman"/>
          <w:sz w:val="24"/>
          <w:szCs w:val="24"/>
        </w:rPr>
        <w:t xml:space="preserve"> (Desm.)</w:t>
      </w:r>
      <w:r w:rsidR="00D84C01" w:rsidRPr="005320E9">
        <w:rPr>
          <w:rFonts w:ascii="Times New Roman" w:hAnsi="Times New Roman" w:cs="Times New Roman"/>
          <w:sz w:val="24"/>
          <w:szCs w:val="24"/>
        </w:rPr>
        <w:t xml:space="preserve"> </w:t>
      </w:r>
      <w:r w:rsidR="00113FA5">
        <w:rPr>
          <w:rFonts w:ascii="Times New Roman" w:hAnsi="Times New Roman" w:cs="Times New Roman"/>
          <w:sz w:val="24"/>
          <w:szCs w:val="24"/>
        </w:rPr>
        <w:t xml:space="preserve">Rossman </w:t>
      </w:r>
      <w:r w:rsidRPr="005320E9">
        <w:rPr>
          <w:rFonts w:ascii="Times New Roman" w:hAnsi="Times New Roman" w:cs="Times New Roman"/>
          <w:sz w:val="24"/>
          <w:szCs w:val="24"/>
        </w:rPr>
        <w:t>comb. nov.</w:t>
      </w:r>
      <w:r w:rsidR="00BE3E0D" w:rsidRPr="005320E9">
        <w:rPr>
          <w:rFonts w:ascii="Times New Roman" w:hAnsi="Times New Roman" w:cs="Times New Roman"/>
          <w:sz w:val="24"/>
          <w:szCs w:val="24"/>
        </w:rPr>
        <w:t xml:space="preserve"> </w:t>
      </w:r>
    </w:p>
    <w:p w:rsidR="00C96F99" w:rsidRPr="005320E9" w:rsidRDefault="00C96F99"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Phlyctema vagabunda</w:t>
      </w:r>
      <w:r w:rsidRPr="005320E9">
        <w:rPr>
          <w:rFonts w:ascii="Times New Roman" w:hAnsi="Times New Roman" w:cs="Times New Roman"/>
          <w:sz w:val="24"/>
          <w:szCs w:val="24"/>
        </w:rPr>
        <w:t xml:space="preserve"> Desm.</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Annls Sci. Nat.</w:t>
      </w:r>
      <w:r w:rsidR="003D29DD" w:rsidRPr="005320E9">
        <w:rPr>
          <w:rFonts w:ascii="Times New Roman" w:hAnsi="Times New Roman" w:cs="Times New Roman"/>
          <w:sz w:val="24"/>
          <w:szCs w:val="24"/>
        </w:rPr>
        <w:t xml:space="preserve">, Bot., sér. 3 </w:t>
      </w:r>
      <w:r w:rsidR="003D29DD" w:rsidRPr="005320E9">
        <w:rPr>
          <w:rFonts w:ascii="Times New Roman" w:hAnsi="Times New Roman" w:cs="Times New Roman"/>
          <w:b/>
          <w:bCs/>
          <w:sz w:val="24"/>
          <w:szCs w:val="24"/>
        </w:rPr>
        <w:t>8</w:t>
      </w:r>
      <w:r w:rsidR="003D29DD" w:rsidRPr="005320E9">
        <w:rPr>
          <w:rFonts w:ascii="Times New Roman" w:hAnsi="Times New Roman" w:cs="Times New Roman"/>
          <w:sz w:val="24"/>
          <w:szCs w:val="24"/>
        </w:rPr>
        <w:t>: 16 (1847).</w:t>
      </w:r>
    </w:p>
    <w:p w:rsidR="003D29DD" w:rsidRPr="005320E9" w:rsidRDefault="00C96F99" w:rsidP="00A619CD">
      <w:pPr>
        <w:pStyle w:val="NormalWeb"/>
        <w:spacing w:after="120"/>
        <w:rPr>
          <w:rFonts w:ascii="Times New Roman" w:eastAsia="Times New Roman" w:hAnsi="Times New Roman" w:cs="Times New Roman"/>
          <w:szCs w:val="24"/>
          <w:lang w:val="en-US" w:eastAsia="en-US"/>
        </w:rPr>
      </w:pPr>
      <w:r w:rsidRPr="005320E9">
        <w:rPr>
          <w:rFonts w:ascii="Times New Roman" w:hAnsi="Times New Roman" w:cs="Times New Roman"/>
          <w:szCs w:val="24"/>
        </w:rPr>
        <w:t xml:space="preserve">= </w:t>
      </w:r>
      <w:r w:rsidRPr="005320E9">
        <w:rPr>
          <w:rFonts w:ascii="Times New Roman" w:hAnsi="Times New Roman" w:cs="Times New Roman"/>
          <w:i/>
          <w:szCs w:val="24"/>
        </w:rPr>
        <w:t>Peziza alba</w:t>
      </w:r>
      <w:r w:rsidRPr="005320E9">
        <w:rPr>
          <w:rFonts w:ascii="Times New Roman" w:hAnsi="Times New Roman" w:cs="Times New Roman"/>
          <w:szCs w:val="24"/>
        </w:rPr>
        <w:t xml:space="preserve"> E.J. Guthrie</w:t>
      </w:r>
      <w:r w:rsidR="003D29DD" w:rsidRPr="005320E9">
        <w:rPr>
          <w:rFonts w:ascii="Times New Roman" w:hAnsi="Times New Roman" w:cs="Times New Roman"/>
          <w:szCs w:val="24"/>
        </w:rPr>
        <w:t xml:space="preserve">, </w:t>
      </w:r>
      <w:r w:rsidR="003D29DD" w:rsidRPr="005320E9">
        <w:rPr>
          <w:rFonts w:ascii="Times New Roman" w:eastAsia="Times New Roman" w:hAnsi="Times New Roman" w:cs="Times New Roman"/>
          <w:i/>
          <w:iCs/>
          <w:szCs w:val="24"/>
          <w:lang w:val="en-US" w:eastAsia="en-US"/>
        </w:rPr>
        <w:t>Trans. Br. mycol. Soc.</w:t>
      </w:r>
      <w:r w:rsidR="003D29DD" w:rsidRPr="005320E9">
        <w:rPr>
          <w:rFonts w:ascii="Times New Roman" w:eastAsia="Times New Roman" w:hAnsi="Times New Roman" w:cs="Times New Roman"/>
          <w:szCs w:val="24"/>
          <w:lang w:val="en-US" w:eastAsia="en-US"/>
        </w:rPr>
        <w:t xml:space="preserve"> </w:t>
      </w:r>
      <w:r w:rsidR="003D29DD" w:rsidRPr="005320E9">
        <w:rPr>
          <w:rFonts w:ascii="Times New Roman" w:eastAsia="Times New Roman" w:hAnsi="Times New Roman" w:cs="Times New Roman"/>
          <w:b/>
          <w:bCs/>
          <w:szCs w:val="24"/>
          <w:lang w:val="en-US" w:eastAsia="en-US"/>
        </w:rPr>
        <w:t>42</w:t>
      </w:r>
      <w:r w:rsidR="003D29DD" w:rsidRPr="005320E9">
        <w:rPr>
          <w:rFonts w:ascii="Times New Roman" w:eastAsia="Times New Roman" w:hAnsi="Times New Roman" w:cs="Times New Roman"/>
          <w:szCs w:val="24"/>
          <w:lang w:val="en-US" w:eastAsia="en-US"/>
        </w:rPr>
        <w:t>(4): 504 (1959).</w:t>
      </w:r>
    </w:p>
    <w:p w:rsidR="00C96F99" w:rsidRPr="005320E9" w:rsidRDefault="00DB324A" w:rsidP="00A619CD">
      <w:pPr>
        <w:spacing w:after="120"/>
        <w:rPr>
          <w:rFonts w:ascii="Times New Roman" w:hAnsi="Times New Roman" w:cs="Times New Roman"/>
          <w:sz w:val="24"/>
          <w:szCs w:val="24"/>
        </w:rPr>
      </w:pPr>
      <w:r w:rsidRPr="005320E9">
        <w:rPr>
          <w:rFonts w:ascii="Times New Roman" w:hAnsi="Times New Roman" w:cs="Times New Roman"/>
          <w:bCs/>
          <w:sz w:val="24"/>
          <w:szCs w:val="24"/>
        </w:rPr>
        <w:sym w:font="Symbol" w:char="F0BA"/>
      </w:r>
      <w:r w:rsidR="003D29DD" w:rsidRPr="005320E9">
        <w:rPr>
          <w:rFonts w:ascii="Times New Roman" w:hAnsi="Times New Roman" w:cs="Times New Roman"/>
          <w:bCs/>
          <w:sz w:val="24"/>
          <w:szCs w:val="24"/>
        </w:rPr>
        <w:t xml:space="preserve"> </w:t>
      </w:r>
      <w:r w:rsidR="00C96F99" w:rsidRPr="005320E9">
        <w:rPr>
          <w:rFonts w:ascii="Times New Roman" w:hAnsi="Times New Roman" w:cs="Times New Roman"/>
          <w:i/>
          <w:sz w:val="24"/>
          <w:szCs w:val="24"/>
        </w:rPr>
        <w:t>Neofabraea alba</w:t>
      </w:r>
      <w:r w:rsidR="00C96F99" w:rsidRPr="005320E9">
        <w:rPr>
          <w:rFonts w:ascii="Times New Roman" w:hAnsi="Times New Roman" w:cs="Times New Roman"/>
          <w:sz w:val="24"/>
          <w:szCs w:val="24"/>
        </w:rPr>
        <w:t xml:space="preserve"> (E.J. Guthrie) Verkl</w:t>
      </w:r>
      <w:r w:rsidR="003D29DD" w:rsidRPr="005320E9">
        <w:rPr>
          <w:rFonts w:ascii="Times New Roman" w:hAnsi="Times New Roman" w:cs="Times New Roman"/>
          <w:sz w:val="24"/>
          <w:szCs w:val="24"/>
        </w:rPr>
        <w:t>e</w:t>
      </w:r>
      <w:r w:rsidR="00C96F99" w:rsidRPr="005320E9">
        <w:rPr>
          <w:rFonts w:ascii="Times New Roman" w:hAnsi="Times New Roman" w:cs="Times New Roman"/>
          <w:sz w:val="24"/>
          <w:szCs w:val="24"/>
        </w:rPr>
        <w:t>y</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Stud. Mycol.</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b/>
          <w:bCs/>
          <w:sz w:val="24"/>
          <w:szCs w:val="24"/>
        </w:rPr>
        <w:t>44</w:t>
      </w:r>
      <w:r w:rsidR="003D29DD" w:rsidRPr="005320E9">
        <w:rPr>
          <w:rFonts w:ascii="Times New Roman" w:hAnsi="Times New Roman" w:cs="Times New Roman"/>
          <w:sz w:val="24"/>
          <w:szCs w:val="24"/>
        </w:rPr>
        <w:t>: 125 (1999).</w:t>
      </w:r>
    </w:p>
    <w:p w:rsidR="00901CE5" w:rsidRPr="00901CE5" w:rsidRDefault="00901CE5" w:rsidP="00901CE5">
      <w:pPr>
        <w:pStyle w:val="NormalWeb"/>
        <w:rPr>
          <w:rFonts w:ascii="Times New Roman" w:hAnsi="Times New Roman" w:cs="Times New Roman"/>
          <w:b/>
          <w:szCs w:val="24"/>
        </w:rPr>
      </w:pPr>
      <w:r w:rsidRPr="00901CE5">
        <w:rPr>
          <w:rFonts w:ascii="Times New Roman" w:hAnsi="Times New Roman" w:cs="Times New Roman"/>
          <w:b/>
          <w:szCs w:val="24"/>
        </w:rPr>
        <w:t xml:space="preserve">Use </w:t>
      </w:r>
      <w:r w:rsidRPr="00901CE5">
        <w:rPr>
          <w:rFonts w:ascii="Times New Roman" w:hAnsi="Times New Roman" w:cs="Times New Roman"/>
          <w:b/>
          <w:i/>
          <w:szCs w:val="24"/>
        </w:rPr>
        <w:t>Ocotomyces</w:t>
      </w:r>
      <w:r w:rsidRPr="00901CE5">
        <w:rPr>
          <w:rFonts w:ascii="Times New Roman" w:hAnsi="Times New Roman" w:cs="Times New Roman"/>
          <w:b/>
          <w:szCs w:val="24"/>
        </w:rPr>
        <w:t xml:space="preserve"> 1985 (S) rather than </w:t>
      </w:r>
      <w:r w:rsidRPr="00901CE5">
        <w:rPr>
          <w:rFonts w:ascii="Times New Roman" w:hAnsi="Times New Roman" w:cs="Times New Roman"/>
          <w:b/>
          <w:i/>
          <w:szCs w:val="24"/>
        </w:rPr>
        <w:t>Uyucamyces</w:t>
      </w:r>
      <w:r w:rsidRPr="00901CE5">
        <w:rPr>
          <w:rFonts w:ascii="Times New Roman" w:hAnsi="Times New Roman" w:cs="Times New Roman"/>
          <w:b/>
          <w:szCs w:val="24"/>
        </w:rPr>
        <w:t xml:space="preserve"> 1985 (A)</w:t>
      </w:r>
    </w:p>
    <w:p w:rsidR="00901CE5" w:rsidRPr="00901CE5" w:rsidRDefault="00901CE5" w:rsidP="00901CE5">
      <w:pPr>
        <w:pStyle w:val="NormalWeb"/>
        <w:rPr>
          <w:rFonts w:ascii="Times New Roman" w:hAnsi="Times New Roman"/>
          <w:b/>
          <w:szCs w:val="24"/>
        </w:rPr>
      </w:pPr>
    </w:p>
    <w:p w:rsidR="00901CE5" w:rsidRDefault="00901CE5" w:rsidP="00901CE5">
      <w:pPr>
        <w:pStyle w:val="NormalWeb"/>
        <w:rPr>
          <w:rFonts w:ascii="Times New Roman" w:hAnsi="Times New Roman"/>
          <w:szCs w:val="24"/>
        </w:rPr>
      </w:pPr>
      <w:r w:rsidRPr="00901CE5">
        <w:rPr>
          <w:rFonts w:ascii="Times New Roman" w:hAnsi="Times New Roman"/>
          <w:i/>
          <w:szCs w:val="24"/>
        </w:rPr>
        <w:t>Ocotomyces</w:t>
      </w:r>
      <w:r>
        <w:rPr>
          <w:rFonts w:ascii="Times New Roman" w:hAnsi="Times New Roman"/>
          <w:szCs w:val="24"/>
        </w:rPr>
        <w:t xml:space="preserve"> and </w:t>
      </w:r>
      <w:r w:rsidRPr="00901CE5">
        <w:rPr>
          <w:rFonts w:ascii="Times New Roman" w:hAnsi="Times New Roman"/>
          <w:i/>
          <w:szCs w:val="24"/>
        </w:rPr>
        <w:t>Uyucamyces</w:t>
      </w:r>
      <w:r>
        <w:rPr>
          <w:rFonts w:ascii="Times New Roman" w:hAnsi="Times New Roman"/>
          <w:szCs w:val="24"/>
        </w:rPr>
        <w:t xml:space="preserve"> are both monotype genera described for the same species. </w:t>
      </w:r>
      <w:r w:rsidRPr="00901CE5">
        <w:rPr>
          <w:rFonts w:ascii="Times New Roman" w:hAnsi="Times New Roman" w:cs="Times New Roman"/>
          <w:i/>
          <w:szCs w:val="24"/>
        </w:rPr>
        <w:t>Ocotomyces</w:t>
      </w:r>
      <w:r w:rsidRPr="00544BA2">
        <w:rPr>
          <w:rFonts w:ascii="Times New Roman" w:hAnsi="Times New Roman" w:cs="Times New Roman"/>
          <w:szCs w:val="24"/>
        </w:rPr>
        <w:t xml:space="preserve"> </w:t>
      </w:r>
      <w:r>
        <w:rPr>
          <w:rFonts w:ascii="Times New Roman" w:hAnsi="Times New Roman"/>
          <w:szCs w:val="24"/>
        </w:rPr>
        <w:t xml:space="preserve">is </w:t>
      </w:r>
      <w:r w:rsidRPr="00544BA2">
        <w:rPr>
          <w:rFonts w:ascii="Times New Roman" w:hAnsi="Times New Roman" w:cs="Times New Roman"/>
          <w:szCs w:val="24"/>
        </w:rPr>
        <w:t xml:space="preserve">used more widely than </w:t>
      </w:r>
      <w:r w:rsidRPr="00901CE5">
        <w:rPr>
          <w:rFonts w:ascii="Times New Roman" w:hAnsi="Times New Roman" w:cs="Times New Roman"/>
          <w:i/>
          <w:szCs w:val="24"/>
        </w:rPr>
        <w:t>Uyucamyces</w:t>
      </w:r>
      <w:r>
        <w:rPr>
          <w:rFonts w:ascii="Times New Roman" w:hAnsi="Times New Roman"/>
          <w:szCs w:val="24"/>
        </w:rPr>
        <w:t xml:space="preserve">, thus </w:t>
      </w:r>
      <w:r w:rsidRPr="00901CE5">
        <w:rPr>
          <w:rFonts w:ascii="Times New Roman" w:hAnsi="Times New Roman"/>
          <w:i/>
          <w:szCs w:val="24"/>
        </w:rPr>
        <w:t>Ocotomyces</w:t>
      </w:r>
      <w:r>
        <w:rPr>
          <w:rFonts w:ascii="Times New Roman" w:hAnsi="Times New Roman"/>
          <w:szCs w:val="24"/>
        </w:rPr>
        <w:t xml:space="preserve"> should be used.</w:t>
      </w:r>
    </w:p>
    <w:p w:rsidR="00901CE5" w:rsidRDefault="00901CE5" w:rsidP="00A619CD">
      <w:pPr>
        <w:spacing w:after="120"/>
        <w:rPr>
          <w:rFonts w:ascii="Times New Roman" w:hAnsi="Times New Roman" w:cs="Times New Roman"/>
          <w:b/>
          <w:sz w:val="24"/>
          <w:szCs w:val="24"/>
        </w:rPr>
      </w:pPr>
    </w:p>
    <w:p w:rsidR="00BE5542" w:rsidRPr="005320E9" w:rsidRDefault="00BE5542"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 xml:space="preserve">Use </w:t>
      </w:r>
      <w:r w:rsidRPr="005320E9">
        <w:rPr>
          <w:rFonts w:ascii="Times New Roman" w:hAnsi="Times New Roman" w:cs="Times New Roman"/>
          <w:b/>
          <w:i/>
          <w:sz w:val="24"/>
          <w:szCs w:val="24"/>
        </w:rPr>
        <w:t>Ovulinia</w:t>
      </w:r>
      <w:r w:rsidRPr="005320E9">
        <w:rPr>
          <w:rFonts w:ascii="Times New Roman" w:hAnsi="Times New Roman" w:cs="Times New Roman"/>
          <w:b/>
          <w:sz w:val="24"/>
          <w:szCs w:val="24"/>
        </w:rPr>
        <w:t xml:space="preserve"> </w:t>
      </w:r>
      <w:r w:rsidR="00C80163" w:rsidRPr="005320E9">
        <w:rPr>
          <w:rFonts w:ascii="Times New Roman" w:hAnsi="Times New Roman" w:cs="Times New Roman"/>
          <w:b/>
          <w:sz w:val="24"/>
          <w:szCs w:val="24"/>
        </w:rPr>
        <w:t xml:space="preserve">1940 </w:t>
      </w:r>
      <w:r w:rsidR="009D7F1F" w:rsidRPr="005320E9">
        <w:rPr>
          <w:rFonts w:ascii="Times New Roman" w:hAnsi="Times New Roman" w:cs="Times New Roman"/>
          <w:b/>
          <w:sz w:val="24"/>
          <w:szCs w:val="24"/>
        </w:rPr>
        <w:t xml:space="preserve">(S) </w:t>
      </w:r>
      <w:r w:rsidRPr="005320E9">
        <w:rPr>
          <w:rFonts w:ascii="Times New Roman" w:hAnsi="Times New Roman" w:cs="Times New Roman"/>
          <w:b/>
          <w:sz w:val="24"/>
          <w:szCs w:val="24"/>
        </w:rPr>
        <w:t xml:space="preserve">rather than </w:t>
      </w:r>
      <w:r w:rsidRPr="005320E9">
        <w:rPr>
          <w:rFonts w:ascii="Times New Roman" w:hAnsi="Times New Roman" w:cs="Times New Roman"/>
          <w:b/>
          <w:i/>
          <w:sz w:val="24"/>
          <w:szCs w:val="24"/>
        </w:rPr>
        <w:t>Ovulitis</w:t>
      </w:r>
      <w:r w:rsidR="00C80163" w:rsidRPr="005320E9">
        <w:rPr>
          <w:rFonts w:ascii="Times New Roman" w:hAnsi="Times New Roman" w:cs="Times New Roman"/>
          <w:b/>
          <w:sz w:val="24"/>
          <w:szCs w:val="24"/>
        </w:rPr>
        <w:t xml:space="preserve"> 1970</w:t>
      </w:r>
      <w:r w:rsidR="009D7F1F" w:rsidRPr="005320E9">
        <w:rPr>
          <w:rFonts w:ascii="Times New Roman" w:hAnsi="Times New Roman" w:cs="Times New Roman"/>
          <w:b/>
          <w:sz w:val="24"/>
          <w:szCs w:val="24"/>
        </w:rPr>
        <w:t xml:space="preserve"> (A)</w:t>
      </w:r>
      <w:r w:rsidR="00DC61B0" w:rsidRPr="005320E9">
        <w:rPr>
          <w:rFonts w:ascii="Times New Roman" w:hAnsi="Times New Roman" w:cs="Times New Roman"/>
          <w:b/>
          <w:sz w:val="24"/>
          <w:szCs w:val="24"/>
        </w:rPr>
        <w:t>.</w:t>
      </w:r>
    </w:p>
    <w:p w:rsidR="00C3511F" w:rsidRPr="005320E9" w:rsidRDefault="00C3511F" w:rsidP="00A619CD">
      <w:pPr>
        <w:pStyle w:val="NormalWeb"/>
        <w:spacing w:after="120"/>
        <w:rPr>
          <w:rFonts w:ascii="Times New Roman" w:hAnsi="Times New Roman" w:cs="Times New Roman"/>
          <w:color w:val="000000" w:themeColor="text1"/>
          <w:szCs w:val="24"/>
        </w:rPr>
      </w:pPr>
    </w:p>
    <w:p w:rsidR="00C3511F" w:rsidRPr="005320E9" w:rsidRDefault="00C3511F"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type species of </w:t>
      </w:r>
      <w:r w:rsidRPr="005320E9">
        <w:rPr>
          <w:rFonts w:ascii="Times New Roman" w:hAnsi="Times New Roman" w:cs="Times New Roman"/>
          <w:i/>
          <w:color w:val="000000" w:themeColor="text1"/>
          <w:szCs w:val="24"/>
        </w:rPr>
        <w:t>Ovulinia, O. azaleae</w:t>
      </w:r>
      <w:r w:rsidRPr="005320E9">
        <w:rPr>
          <w:rFonts w:ascii="Times New Roman" w:hAnsi="Times New Roman" w:cs="Times New Roman"/>
          <w:color w:val="000000" w:themeColor="text1"/>
          <w:szCs w:val="24"/>
        </w:rPr>
        <w:t xml:space="preserve">, is the sexual </w:t>
      </w:r>
      <w:r w:rsidR="003F402A" w:rsidRPr="005320E9">
        <w:rPr>
          <w:rFonts w:ascii="Times New Roman" w:hAnsi="Times New Roman" w:cs="Times New Roman"/>
          <w:color w:val="000000" w:themeColor="text1"/>
          <w:szCs w:val="24"/>
        </w:rPr>
        <w:t xml:space="preserve">morph </w:t>
      </w:r>
      <w:r w:rsidRPr="005320E9">
        <w:rPr>
          <w:rFonts w:ascii="Times New Roman" w:hAnsi="Times New Roman" w:cs="Times New Roman"/>
          <w:color w:val="000000" w:themeColor="text1"/>
          <w:szCs w:val="24"/>
        </w:rPr>
        <w:t xml:space="preserve">of </w:t>
      </w:r>
      <w:r w:rsidRPr="005320E9">
        <w:rPr>
          <w:rFonts w:ascii="Times New Roman" w:hAnsi="Times New Roman" w:cs="Times New Roman"/>
          <w:i/>
          <w:color w:val="000000" w:themeColor="text1"/>
          <w:szCs w:val="24"/>
        </w:rPr>
        <w:t>Ovulitis azaleae</w:t>
      </w:r>
      <w:r w:rsidRPr="005320E9">
        <w:rPr>
          <w:rFonts w:ascii="Times New Roman" w:hAnsi="Times New Roman" w:cs="Times New Roman"/>
          <w:color w:val="000000" w:themeColor="text1"/>
          <w:szCs w:val="24"/>
        </w:rPr>
        <w:t xml:space="preserve">, type species of </w:t>
      </w:r>
      <w:r w:rsidRPr="005320E9">
        <w:rPr>
          <w:rFonts w:ascii="Times New Roman" w:hAnsi="Times New Roman" w:cs="Times New Roman"/>
          <w:i/>
          <w:color w:val="000000" w:themeColor="text1"/>
          <w:szCs w:val="24"/>
        </w:rPr>
        <w:t>Ovulitis</w:t>
      </w:r>
      <w:r w:rsidRPr="005320E9">
        <w:rPr>
          <w:rFonts w:ascii="Times New Roman" w:hAnsi="Times New Roman" w:cs="Times New Roman"/>
          <w:color w:val="000000" w:themeColor="text1"/>
          <w:szCs w:val="24"/>
        </w:rPr>
        <w:t xml:space="preserve">, thus these generic names are synonyms. Both genera include a second species that are also synonyms. Because </w:t>
      </w:r>
      <w:r w:rsidRPr="005320E9">
        <w:rPr>
          <w:rFonts w:ascii="Times New Roman" w:hAnsi="Times New Roman" w:cs="Times New Roman"/>
          <w:i/>
          <w:color w:val="000000" w:themeColor="text1"/>
          <w:szCs w:val="24"/>
        </w:rPr>
        <w:t>Ovulinia</w:t>
      </w:r>
      <w:r w:rsidRPr="005320E9">
        <w:rPr>
          <w:rFonts w:ascii="Times New Roman" w:hAnsi="Times New Roman" w:cs="Times New Roman"/>
          <w:color w:val="000000" w:themeColor="text1"/>
          <w:szCs w:val="24"/>
        </w:rPr>
        <w:t xml:space="preserve"> has priority, this name should be used</w:t>
      </w:r>
      <w:r w:rsidR="00980E32" w:rsidRPr="005320E9">
        <w:rPr>
          <w:rFonts w:ascii="Times New Roman" w:hAnsi="Times New Roman" w:cs="Times New Roman"/>
          <w:color w:val="000000" w:themeColor="text1"/>
          <w:szCs w:val="24"/>
        </w:rPr>
        <w:t>. No name changes are required</w:t>
      </w:r>
      <w:r w:rsidRPr="005320E9">
        <w:rPr>
          <w:rFonts w:ascii="Times New Roman" w:hAnsi="Times New Roman" w:cs="Times New Roman"/>
          <w:color w:val="000000" w:themeColor="text1"/>
          <w:szCs w:val="24"/>
        </w:rPr>
        <w:t>.</w:t>
      </w:r>
    </w:p>
    <w:p w:rsidR="00BE5542" w:rsidRPr="005320E9" w:rsidRDefault="00BE5542" w:rsidP="00A619CD">
      <w:pPr>
        <w:spacing w:after="120"/>
        <w:rPr>
          <w:rFonts w:ascii="Times New Roman" w:hAnsi="Times New Roman" w:cs="Times New Roman"/>
          <w:b/>
          <w:sz w:val="24"/>
          <w:szCs w:val="24"/>
        </w:rPr>
      </w:pPr>
    </w:p>
    <w:p w:rsidR="00B239F8" w:rsidRPr="005320E9" w:rsidRDefault="00886222"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Use</w:t>
      </w:r>
      <w:r w:rsidR="007F7D7A" w:rsidRPr="005320E9">
        <w:rPr>
          <w:rFonts w:ascii="Times New Roman" w:hAnsi="Times New Roman" w:cs="Times New Roman"/>
          <w:b/>
          <w:sz w:val="24"/>
          <w:szCs w:val="24"/>
        </w:rPr>
        <w:t xml:space="preserve"> </w:t>
      </w:r>
      <w:r w:rsidR="007F7D7A" w:rsidRPr="005320E9">
        <w:rPr>
          <w:rFonts w:ascii="Times New Roman" w:hAnsi="Times New Roman" w:cs="Times New Roman"/>
          <w:b/>
          <w:i/>
          <w:sz w:val="24"/>
          <w:szCs w:val="24"/>
        </w:rPr>
        <w:t>Pezicula</w:t>
      </w:r>
      <w:r w:rsidR="007F7D7A" w:rsidRPr="005320E9">
        <w:rPr>
          <w:rFonts w:ascii="Times New Roman" w:hAnsi="Times New Roman" w:cs="Times New Roman"/>
          <w:b/>
          <w:sz w:val="24"/>
          <w:szCs w:val="24"/>
        </w:rPr>
        <w:t xml:space="preserve"> </w:t>
      </w:r>
      <w:r w:rsidR="00E541BA" w:rsidRPr="005320E9">
        <w:rPr>
          <w:rFonts w:ascii="Times New Roman" w:hAnsi="Times New Roman" w:cs="Times New Roman"/>
          <w:b/>
          <w:sz w:val="24"/>
          <w:szCs w:val="24"/>
        </w:rPr>
        <w:t xml:space="preserve">1865 </w:t>
      </w:r>
      <w:r w:rsidR="009D7F1F" w:rsidRPr="005320E9">
        <w:rPr>
          <w:rFonts w:ascii="Times New Roman" w:hAnsi="Times New Roman" w:cs="Times New Roman"/>
          <w:b/>
          <w:sz w:val="24"/>
          <w:szCs w:val="24"/>
        </w:rPr>
        <w:t xml:space="preserve">(S) </w:t>
      </w:r>
      <w:r w:rsidR="00E541BA" w:rsidRPr="005320E9">
        <w:rPr>
          <w:rFonts w:ascii="Times New Roman" w:hAnsi="Times New Roman" w:cs="Times New Roman"/>
          <w:b/>
          <w:sz w:val="24"/>
          <w:szCs w:val="24"/>
        </w:rPr>
        <w:t xml:space="preserve">over </w:t>
      </w:r>
      <w:r w:rsidR="007F7D7A" w:rsidRPr="005320E9">
        <w:rPr>
          <w:rFonts w:ascii="Times New Roman" w:hAnsi="Times New Roman" w:cs="Times New Roman"/>
          <w:b/>
          <w:i/>
          <w:sz w:val="24"/>
          <w:szCs w:val="24"/>
        </w:rPr>
        <w:t>Cryptosporiopsis</w:t>
      </w:r>
      <w:r w:rsidR="00E541BA" w:rsidRPr="005320E9">
        <w:rPr>
          <w:rFonts w:ascii="Times New Roman" w:hAnsi="Times New Roman" w:cs="Times New Roman"/>
          <w:b/>
          <w:sz w:val="24"/>
          <w:szCs w:val="24"/>
        </w:rPr>
        <w:t xml:space="preserve"> 1912</w:t>
      </w:r>
      <w:r w:rsidR="007F7D7A" w:rsidRPr="005320E9">
        <w:rPr>
          <w:rFonts w:ascii="Times New Roman" w:hAnsi="Times New Roman" w:cs="Times New Roman"/>
          <w:b/>
          <w:sz w:val="24"/>
          <w:szCs w:val="24"/>
        </w:rPr>
        <w:t xml:space="preserve"> </w:t>
      </w:r>
      <w:r w:rsidR="009D7F1F" w:rsidRPr="005320E9">
        <w:rPr>
          <w:rFonts w:ascii="Times New Roman" w:hAnsi="Times New Roman" w:cs="Times New Roman"/>
          <w:b/>
          <w:sz w:val="24"/>
          <w:szCs w:val="24"/>
        </w:rPr>
        <w:t xml:space="preserve">(A) </w:t>
      </w:r>
      <w:r w:rsidR="00E21A95" w:rsidRPr="005320E9">
        <w:rPr>
          <w:rFonts w:ascii="Times New Roman" w:hAnsi="Times New Roman" w:cs="Times New Roman"/>
          <w:b/>
          <w:sz w:val="24"/>
          <w:szCs w:val="24"/>
        </w:rPr>
        <w:t xml:space="preserve">and </w:t>
      </w:r>
      <w:r w:rsidR="00E21A95" w:rsidRPr="005320E9">
        <w:rPr>
          <w:rFonts w:ascii="Times New Roman" w:hAnsi="Times New Roman" w:cs="Times New Roman"/>
          <w:b/>
          <w:i/>
          <w:sz w:val="24"/>
          <w:szCs w:val="24"/>
        </w:rPr>
        <w:t>Lagynodella</w:t>
      </w:r>
      <w:r w:rsidR="00E21A95" w:rsidRPr="005320E9">
        <w:rPr>
          <w:rFonts w:ascii="Times New Roman" w:hAnsi="Times New Roman" w:cs="Times New Roman"/>
          <w:b/>
          <w:sz w:val="24"/>
          <w:szCs w:val="24"/>
        </w:rPr>
        <w:t xml:space="preserve"> 1922</w:t>
      </w:r>
      <w:r w:rsidR="009D7F1F" w:rsidRPr="005320E9">
        <w:rPr>
          <w:rFonts w:ascii="Times New Roman" w:hAnsi="Times New Roman" w:cs="Times New Roman"/>
          <w:b/>
          <w:sz w:val="24"/>
          <w:szCs w:val="24"/>
        </w:rPr>
        <w:t xml:space="preserve"> (A)</w:t>
      </w:r>
      <w:r w:rsidR="00DC61B0" w:rsidRPr="005320E9">
        <w:rPr>
          <w:rFonts w:ascii="Times New Roman" w:hAnsi="Times New Roman" w:cs="Times New Roman"/>
          <w:b/>
          <w:sz w:val="24"/>
          <w:szCs w:val="24"/>
        </w:rPr>
        <w:t>.</w:t>
      </w:r>
    </w:p>
    <w:p w:rsidR="00B239F8" w:rsidRPr="005320E9" w:rsidRDefault="00B239F8" w:rsidP="00A619CD">
      <w:pPr>
        <w:spacing w:after="120"/>
        <w:rPr>
          <w:rFonts w:ascii="Times New Roman" w:hAnsi="Times New Roman" w:cs="Times New Roman"/>
          <w:b/>
          <w:sz w:val="24"/>
          <w:szCs w:val="24"/>
        </w:rPr>
      </w:pPr>
    </w:p>
    <w:p w:rsidR="007F7D7A" w:rsidRPr="005320E9" w:rsidRDefault="003A6224"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Pezicula, P. carpinea</w:t>
      </w:r>
      <w:r w:rsidRPr="005320E9">
        <w:rPr>
          <w:rFonts w:ascii="Times New Roman" w:hAnsi="Times New Roman" w:cs="Times New Roman"/>
          <w:sz w:val="24"/>
          <w:szCs w:val="24"/>
        </w:rPr>
        <w:t xml:space="preserve">, has an asexual </w:t>
      </w:r>
      <w:r w:rsidR="00255BC8" w:rsidRPr="005320E9">
        <w:rPr>
          <w:rFonts w:ascii="Times New Roman" w:hAnsi="Times New Roman" w:cs="Times New Roman"/>
          <w:sz w:val="24"/>
          <w:szCs w:val="24"/>
        </w:rPr>
        <w:t>morph</w:t>
      </w:r>
      <w:r w:rsidRPr="005320E9">
        <w:rPr>
          <w:rFonts w:ascii="Times New Roman" w:hAnsi="Times New Roman" w:cs="Times New Roman"/>
          <w:sz w:val="24"/>
          <w:szCs w:val="24"/>
        </w:rPr>
        <w:t xml:space="preserve"> regarded </w:t>
      </w:r>
      <w:r w:rsidRPr="005320E9">
        <w:rPr>
          <w:rFonts w:ascii="Times New Roman" w:hAnsi="Times New Roman" w:cs="Times New Roman"/>
          <w:i/>
          <w:sz w:val="24"/>
          <w:szCs w:val="24"/>
        </w:rPr>
        <w:t>as Cryptosporiopsis fasciculata</w:t>
      </w:r>
      <w:r w:rsidRPr="005320E9">
        <w:rPr>
          <w:rFonts w:ascii="Times New Roman" w:hAnsi="Times New Roman" w:cs="Times New Roman"/>
          <w:sz w:val="24"/>
          <w:szCs w:val="24"/>
        </w:rPr>
        <w:t xml:space="preserve"> while t</w:t>
      </w:r>
      <w:r w:rsidR="007F7D7A" w:rsidRPr="005320E9">
        <w:rPr>
          <w:rFonts w:ascii="Times New Roman" w:hAnsi="Times New Roman" w:cs="Times New Roman"/>
          <w:sz w:val="24"/>
          <w:szCs w:val="24"/>
        </w:rPr>
        <w:t xml:space="preserve">he type species of </w:t>
      </w:r>
      <w:r w:rsidR="007F7D7A" w:rsidRPr="005320E9">
        <w:rPr>
          <w:rFonts w:ascii="Times New Roman" w:hAnsi="Times New Roman" w:cs="Times New Roman"/>
          <w:i/>
          <w:sz w:val="24"/>
          <w:szCs w:val="24"/>
        </w:rPr>
        <w:t>Cryptosporiopsis</w:t>
      </w:r>
      <w:r w:rsidR="00F03706" w:rsidRPr="005320E9">
        <w:rPr>
          <w:rFonts w:ascii="Times New Roman" w:hAnsi="Times New Roman" w:cs="Times New Roman"/>
          <w:i/>
          <w:sz w:val="24"/>
          <w:szCs w:val="24"/>
        </w:rPr>
        <w:t>, C. nigra,</w:t>
      </w:r>
      <w:r w:rsidR="007F7D7A" w:rsidRPr="005320E9">
        <w:rPr>
          <w:rFonts w:ascii="Times New Roman" w:hAnsi="Times New Roman" w:cs="Times New Roman"/>
          <w:sz w:val="24"/>
          <w:szCs w:val="24"/>
        </w:rPr>
        <w:t xml:space="preserve"> is </w:t>
      </w:r>
      <w:r w:rsidRPr="005320E9">
        <w:rPr>
          <w:rFonts w:ascii="Times New Roman" w:hAnsi="Times New Roman" w:cs="Times New Roman"/>
          <w:sz w:val="24"/>
          <w:szCs w:val="24"/>
        </w:rPr>
        <w:t xml:space="preserve">the asexual </w:t>
      </w:r>
      <w:r w:rsidR="003F402A" w:rsidRPr="005320E9">
        <w:rPr>
          <w:rFonts w:ascii="Times New Roman" w:hAnsi="Times New Roman" w:cs="Times New Roman"/>
          <w:sz w:val="24"/>
          <w:szCs w:val="24"/>
        </w:rPr>
        <w:t xml:space="preserve">morph </w:t>
      </w:r>
      <w:r w:rsidRPr="005320E9">
        <w:rPr>
          <w:rFonts w:ascii="Times New Roman" w:hAnsi="Times New Roman" w:cs="Times New Roman"/>
          <w:sz w:val="24"/>
          <w:szCs w:val="24"/>
        </w:rPr>
        <w:t xml:space="preserve">of </w:t>
      </w:r>
      <w:r w:rsidRPr="005320E9">
        <w:rPr>
          <w:rFonts w:ascii="Times New Roman" w:hAnsi="Times New Roman" w:cs="Times New Roman"/>
          <w:i/>
          <w:sz w:val="24"/>
          <w:szCs w:val="24"/>
        </w:rPr>
        <w:t>Pezicula</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ocellata</w:t>
      </w:r>
      <w:r w:rsidRPr="005320E9">
        <w:rPr>
          <w:rFonts w:ascii="Times New Roman" w:hAnsi="Times New Roman" w:cs="Times New Roman"/>
          <w:sz w:val="24"/>
          <w:szCs w:val="24"/>
        </w:rPr>
        <w:t xml:space="preserve"> (Pers. : Fr.) Seaver</w:t>
      </w:r>
      <w:r w:rsidR="007F7D7A" w:rsidRPr="005320E9">
        <w:rPr>
          <w:rFonts w:ascii="Times New Roman" w:hAnsi="Times New Roman" w:cs="Times New Roman"/>
          <w:sz w:val="24"/>
          <w:szCs w:val="24"/>
        </w:rPr>
        <w:t xml:space="preserve"> (Verkley 1999). </w:t>
      </w:r>
      <w:r w:rsidR="00E21A95" w:rsidRPr="005320E9">
        <w:rPr>
          <w:rFonts w:ascii="Times New Roman" w:hAnsi="Times New Roman" w:cs="Times New Roman"/>
          <w:sz w:val="24"/>
          <w:szCs w:val="24"/>
        </w:rPr>
        <w:t xml:space="preserve">The genus </w:t>
      </w:r>
      <w:r w:rsidR="00E21A95" w:rsidRPr="005320E9">
        <w:rPr>
          <w:rFonts w:ascii="Times New Roman" w:hAnsi="Times New Roman" w:cs="Times New Roman"/>
          <w:i/>
          <w:sz w:val="24"/>
          <w:szCs w:val="24"/>
        </w:rPr>
        <w:t>Lagynodella</w:t>
      </w:r>
      <w:r w:rsidR="00E21A95" w:rsidRPr="005320E9">
        <w:rPr>
          <w:rFonts w:ascii="Times New Roman" w:hAnsi="Times New Roman" w:cs="Times New Roman"/>
          <w:sz w:val="24"/>
          <w:szCs w:val="24"/>
        </w:rPr>
        <w:t xml:space="preserve"> based on </w:t>
      </w:r>
      <w:r w:rsidR="00E21A95" w:rsidRPr="005320E9">
        <w:rPr>
          <w:rFonts w:ascii="Times New Roman" w:hAnsi="Times New Roman" w:cs="Times New Roman"/>
          <w:i/>
          <w:sz w:val="24"/>
          <w:szCs w:val="24"/>
        </w:rPr>
        <w:t>L. pruinosa</w:t>
      </w:r>
      <w:r w:rsidR="00E21A95" w:rsidRPr="005320E9">
        <w:rPr>
          <w:rFonts w:ascii="Times New Roman" w:hAnsi="Times New Roman" w:cs="Times New Roman"/>
          <w:sz w:val="24"/>
          <w:szCs w:val="24"/>
        </w:rPr>
        <w:t xml:space="preserve"> as </w:t>
      </w:r>
      <w:r w:rsidR="00E21A95" w:rsidRPr="005320E9">
        <w:rPr>
          <w:rFonts w:ascii="Times New Roman" w:hAnsi="Times New Roman" w:cs="Times New Roman"/>
          <w:i/>
          <w:sz w:val="24"/>
          <w:szCs w:val="24"/>
        </w:rPr>
        <w:t>Cryptosporiopsis pruinosa</w:t>
      </w:r>
      <w:r w:rsidR="00E21A95" w:rsidRPr="005320E9">
        <w:rPr>
          <w:rFonts w:ascii="Times New Roman" w:hAnsi="Times New Roman" w:cs="Times New Roman"/>
          <w:sz w:val="24"/>
          <w:szCs w:val="24"/>
        </w:rPr>
        <w:t xml:space="preserve"> is </w:t>
      </w:r>
      <w:r w:rsidR="00DD2C43" w:rsidRPr="005320E9">
        <w:rPr>
          <w:rFonts w:ascii="Times New Roman" w:hAnsi="Times New Roman" w:cs="Times New Roman"/>
          <w:sz w:val="24"/>
          <w:szCs w:val="24"/>
        </w:rPr>
        <w:t xml:space="preserve">the asexual state of </w:t>
      </w:r>
      <w:r w:rsidR="00DD2C43" w:rsidRPr="005320E9">
        <w:rPr>
          <w:rFonts w:ascii="Times New Roman" w:hAnsi="Times New Roman" w:cs="Times New Roman"/>
          <w:i/>
          <w:sz w:val="24"/>
          <w:szCs w:val="24"/>
        </w:rPr>
        <w:t>P. pruinosa</w:t>
      </w:r>
      <w:r w:rsidR="00DD2C43" w:rsidRPr="005320E9">
        <w:rPr>
          <w:rFonts w:ascii="Times New Roman" w:hAnsi="Times New Roman" w:cs="Times New Roman"/>
          <w:sz w:val="24"/>
          <w:szCs w:val="24"/>
        </w:rPr>
        <w:t xml:space="preserve"> and thus </w:t>
      </w:r>
      <w:r w:rsidR="00E21A95" w:rsidRPr="005320E9">
        <w:rPr>
          <w:rFonts w:ascii="Times New Roman" w:hAnsi="Times New Roman" w:cs="Times New Roman"/>
          <w:sz w:val="24"/>
          <w:szCs w:val="24"/>
        </w:rPr>
        <w:t xml:space="preserve">also a synonym of </w:t>
      </w:r>
      <w:r w:rsidR="00E21A95" w:rsidRPr="005320E9">
        <w:rPr>
          <w:rFonts w:ascii="Times New Roman" w:hAnsi="Times New Roman" w:cs="Times New Roman"/>
          <w:i/>
          <w:sz w:val="24"/>
          <w:szCs w:val="24"/>
        </w:rPr>
        <w:t>Pezicula</w:t>
      </w:r>
      <w:r w:rsidR="00E21A95" w:rsidRPr="005320E9">
        <w:rPr>
          <w:rFonts w:ascii="Times New Roman" w:hAnsi="Times New Roman" w:cs="Times New Roman"/>
          <w:sz w:val="24"/>
          <w:szCs w:val="24"/>
        </w:rPr>
        <w:t>. Both the</w:t>
      </w:r>
      <w:r w:rsidRPr="005320E9">
        <w:rPr>
          <w:rFonts w:ascii="Times New Roman" w:hAnsi="Times New Roman" w:cs="Times New Roman"/>
          <w:sz w:val="24"/>
          <w:szCs w:val="24"/>
        </w:rPr>
        <w:t xml:space="preserve"> monographic account </w:t>
      </w:r>
      <w:r w:rsidR="00E21A95" w:rsidRPr="005320E9">
        <w:rPr>
          <w:rFonts w:ascii="Times New Roman" w:hAnsi="Times New Roman" w:cs="Times New Roman"/>
          <w:sz w:val="24"/>
          <w:szCs w:val="24"/>
        </w:rPr>
        <w:t xml:space="preserve">by Verkley (1999) and </w:t>
      </w:r>
      <w:r w:rsidR="000374BF" w:rsidRPr="005320E9">
        <w:rPr>
          <w:rFonts w:ascii="Times New Roman" w:hAnsi="Times New Roman" w:cs="Times New Roman"/>
          <w:sz w:val="24"/>
          <w:szCs w:val="24"/>
        </w:rPr>
        <w:t>a phylogen</w:t>
      </w:r>
      <w:r w:rsidR="00E21A95" w:rsidRPr="005320E9">
        <w:rPr>
          <w:rFonts w:ascii="Times New Roman" w:hAnsi="Times New Roman" w:cs="Times New Roman"/>
          <w:sz w:val="24"/>
          <w:szCs w:val="24"/>
        </w:rPr>
        <w:t xml:space="preserve">y of these species (Abeln et al. 2000) </w:t>
      </w:r>
      <w:r w:rsidR="000374BF" w:rsidRPr="005320E9">
        <w:rPr>
          <w:rFonts w:ascii="Times New Roman" w:hAnsi="Times New Roman" w:cs="Times New Roman"/>
          <w:sz w:val="24"/>
          <w:szCs w:val="24"/>
        </w:rPr>
        <w:t xml:space="preserve">suggest that these </w:t>
      </w:r>
      <w:r w:rsidR="00E21A95" w:rsidRPr="005320E9">
        <w:rPr>
          <w:rFonts w:ascii="Times New Roman" w:hAnsi="Times New Roman" w:cs="Times New Roman"/>
          <w:sz w:val="24"/>
          <w:szCs w:val="24"/>
        </w:rPr>
        <w:t xml:space="preserve">three </w:t>
      </w:r>
      <w:r w:rsidR="000374BF" w:rsidRPr="005320E9">
        <w:rPr>
          <w:rFonts w:ascii="Times New Roman" w:hAnsi="Times New Roman" w:cs="Times New Roman"/>
          <w:sz w:val="24"/>
          <w:szCs w:val="24"/>
        </w:rPr>
        <w:t>genera are taxonomically congruent</w:t>
      </w:r>
      <w:r w:rsidRPr="005320E9">
        <w:rPr>
          <w:rFonts w:ascii="Times New Roman" w:hAnsi="Times New Roman" w:cs="Times New Roman"/>
          <w:sz w:val="24"/>
          <w:szCs w:val="24"/>
        </w:rPr>
        <w:t xml:space="preserve">. </w:t>
      </w:r>
      <w:r w:rsidR="00E21A95" w:rsidRPr="005320E9">
        <w:rPr>
          <w:rFonts w:ascii="Times New Roman" w:hAnsi="Times New Roman" w:cs="Times New Roman"/>
          <w:i/>
          <w:sz w:val="24"/>
          <w:szCs w:val="24"/>
        </w:rPr>
        <w:t>Pezicula</w:t>
      </w:r>
      <w:r w:rsidR="00E21A95" w:rsidRPr="005320E9">
        <w:rPr>
          <w:rFonts w:ascii="Times New Roman" w:hAnsi="Times New Roman" w:cs="Times New Roman"/>
          <w:sz w:val="24"/>
          <w:szCs w:val="24"/>
        </w:rPr>
        <w:t xml:space="preserve"> and </w:t>
      </w:r>
      <w:r w:rsidR="00E21A95" w:rsidRPr="005320E9">
        <w:rPr>
          <w:rFonts w:ascii="Times New Roman" w:hAnsi="Times New Roman" w:cs="Times New Roman"/>
          <w:i/>
          <w:sz w:val="24"/>
          <w:szCs w:val="24"/>
        </w:rPr>
        <w:t>Cryptosporiopsis</w:t>
      </w:r>
      <w:r w:rsidR="00AA643B" w:rsidRPr="005320E9">
        <w:rPr>
          <w:rFonts w:ascii="Times New Roman" w:hAnsi="Times New Roman" w:cs="Times New Roman"/>
          <w:sz w:val="24"/>
          <w:szCs w:val="24"/>
        </w:rPr>
        <w:t xml:space="preserve"> </w:t>
      </w:r>
      <w:r w:rsidR="00980E32" w:rsidRPr="005320E9">
        <w:rPr>
          <w:rFonts w:ascii="Times New Roman" w:hAnsi="Times New Roman" w:cs="Times New Roman"/>
          <w:sz w:val="24"/>
          <w:szCs w:val="24"/>
        </w:rPr>
        <w:t>are</w:t>
      </w:r>
      <w:r w:rsidR="007F7D7A" w:rsidRPr="005320E9">
        <w:rPr>
          <w:rFonts w:ascii="Times New Roman" w:hAnsi="Times New Roman" w:cs="Times New Roman"/>
          <w:sz w:val="24"/>
          <w:szCs w:val="24"/>
        </w:rPr>
        <w:t xml:space="preserve"> use</w:t>
      </w:r>
      <w:r w:rsidR="00980E32" w:rsidRPr="005320E9">
        <w:rPr>
          <w:rFonts w:ascii="Times New Roman" w:hAnsi="Times New Roman" w:cs="Times New Roman"/>
          <w:sz w:val="24"/>
          <w:szCs w:val="24"/>
        </w:rPr>
        <w:t>d about equally</w:t>
      </w:r>
      <w:r w:rsidR="007F7D7A" w:rsidRPr="005320E9">
        <w:rPr>
          <w:rFonts w:ascii="Times New Roman" w:hAnsi="Times New Roman" w:cs="Times New Roman"/>
          <w:sz w:val="24"/>
          <w:szCs w:val="24"/>
        </w:rPr>
        <w:t xml:space="preserve">. </w:t>
      </w:r>
      <w:r w:rsidR="00E21A95" w:rsidRPr="005320E9">
        <w:rPr>
          <w:rFonts w:ascii="Times New Roman" w:hAnsi="Times New Roman" w:cs="Times New Roman"/>
          <w:sz w:val="24"/>
          <w:szCs w:val="24"/>
        </w:rPr>
        <w:t xml:space="preserve">Some species of </w:t>
      </w:r>
      <w:r w:rsidR="007F7D7A" w:rsidRPr="005320E9">
        <w:rPr>
          <w:rFonts w:ascii="Times New Roman" w:hAnsi="Times New Roman" w:cs="Times New Roman"/>
          <w:i/>
          <w:sz w:val="24"/>
          <w:szCs w:val="24"/>
        </w:rPr>
        <w:t>Cryptosporiopsis</w:t>
      </w:r>
      <w:r w:rsidR="007F7D7A" w:rsidRPr="005320E9">
        <w:rPr>
          <w:rFonts w:ascii="Times New Roman" w:hAnsi="Times New Roman" w:cs="Times New Roman"/>
          <w:sz w:val="24"/>
          <w:szCs w:val="24"/>
        </w:rPr>
        <w:t xml:space="preserve"> ha</w:t>
      </w:r>
      <w:r w:rsidR="008A6205" w:rsidRPr="005320E9">
        <w:rPr>
          <w:rFonts w:ascii="Times New Roman" w:hAnsi="Times New Roman" w:cs="Times New Roman"/>
          <w:sz w:val="24"/>
          <w:szCs w:val="24"/>
        </w:rPr>
        <w:t>ve</w:t>
      </w:r>
      <w:r w:rsidR="00E21A95" w:rsidRPr="005320E9">
        <w:rPr>
          <w:rFonts w:ascii="Times New Roman" w:hAnsi="Times New Roman" w:cs="Times New Roman"/>
          <w:sz w:val="24"/>
          <w:szCs w:val="24"/>
        </w:rPr>
        <w:t xml:space="preserve"> also been linked to </w:t>
      </w:r>
      <w:r w:rsidR="007F7D7A" w:rsidRPr="005320E9">
        <w:rPr>
          <w:rFonts w:ascii="Times New Roman" w:hAnsi="Times New Roman" w:cs="Times New Roman"/>
          <w:i/>
          <w:sz w:val="24"/>
          <w:szCs w:val="24"/>
        </w:rPr>
        <w:t>Neofabraea</w:t>
      </w:r>
      <w:r w:rsidR="00DC61B0" w:rsidRPr="005320E9">
        <w:rPr>
          <w:rFonts w:ascii="Times New Roman" w:hAnsi="Times New Roman" w:cs="Times New Roman"/>
          <w:sz w:val="24"/>
          <w:szCs w:val="24"/>
        </w:rPr>
        <w:t xml:space="preserve"> and may need to be placed in that genus while others have no known sexual </w:t>
      </w:r>
      <w:r w:rsidR="003F402A" w:rsidRPr="005320E9">
        <w:rPr>
          <w:rFonts w:ascii="Times New Roman" w:hAnsi="Times New Roman" w:cs="Times New Roman"/>
          <w:sz w:val="24"/>
          <w:szCs w:val="24"/>
        </w:rPr>
        <w:t>morph</w:t>
      </w:r>
      <w:r w:rsidR="00E21A95" w:rsidRPr="005320E9">
        <w:rPr>
          <w:rFonts w:ascii="Times New Roman" w:hAnsi="Times New Roman" w:cs="Times New Roman"/>
          <w:sz w:val="24"/>
          <w:szCs w:val="24"/>
        </w:rPr>
        <w:t xml:space="preserve">. </w:t>
      </w:r>
      <w:r w:rsidR="007F7D7A" w:rsidRPr="005320E9">
        <w:rPr>
          <w:rFonts w:ascii="Times New Roman" w:hAnsi="Times New Roman" w:cs="Times New Roman"/>
          <w:sz w:val="24"/>
          <w:szCs w:val="24"/>
        </w:rPr>
        <w:t>Verkley (1999) notes that those species</w:t>
      </w:r>
      <w:r w:rsidR="00E21A95" w:rsidRPr="005320E9">
        <w:rPr>
          <w:rFonts w:ascii="Times New Roman" w:hAnsi="Times New Roman" w:cs="Times New Roman"/>
          <w:sz w:val="24"/>
          <w:szCs w:val="24"/>
        </w:rPr>
        <w:t xml:space="preserve"> of </w:t>
      </w:r>
      <w:r w:rsidR="00E21A95" w:rsidRPr="005320E9">
        <w:rPr>
          <w:rFonts w:ascii="Times New Roman" w:hAnsi="Times New Roman" w:cs="Times New Roman"/>
          <w:i/>
          <w:sz w:val="24"/>
          <w:szCs w:val="24"/>
        </w:rPr>
        <w:t>Cryptosporiopsis</w:t>
      </w:r>
      <w:r w:rsidR="007F7D7A" w:rsidRPr="005320E9">
        <w:rPr>
          <w:rFonts w:ascii="Times New Roman" w:hAnsi="Times New Roman" w:cs="Times New Roman"/>
          <w:sz w:val="24"/>
          <w:szCs w:val="24"/>
        </w:rPr>
        <w:t xml:space="preserve"> linked to </w:t>
      </w:r>
      <w:r w:rsidR="007F7D7A" w:rsidRPr="005320E9">
        <w:rPr>
          <w:rFonts w:ascii="Times New Roman" w:hAnsi="Times New Roman" w:cs="Times New Roman"/>
          <w:i/>
          <w:sz w:val="24"/>
          <w:szCs w:val="24"/>
        </w:rPr>
        <w:t>Neofabraea</w:t>
      </w:r>
      <w:r w:rsidR="007F7D7A" w:rsidRPr="005320E9">
        <w:rPr>
          <w:rFonts w:ascii="Times New Roman" w:hAnsi="Times New Roman" w:cs="Times New Roman"/>
          <w:sz w:val="24"/>
          <w:szCs w:val="24"/>
        </w:rPr>
        <w:t xml:space="preserve"> </w:t>
      </w:r>
      <w:r w:rsidR="0026716B" w:rsidRPr="005320E9">
        <w:rPr>
          <w:rFonts w:ascii="Times New Roman" w:hAnsi="Times New Roman" w:cs="Times New Roman"/>
          <w:sz w:val="24"/>
          <w:szCs w:val="24"/>
        </w:rPr>
        <w:t xml:space="preserve">rather than </w:t>
      </w:r>
      <w:r w:rsidR="0026716B" w:rsidRPr="005320E9">
        <w:rPr>
          <w:rFonts w:ascii="Times New Roman" w:hAnsi="Times New Roman" w:cs="Times New Roman"/>
          <w:i/>
          <w:sz w:val="24"/>
          <w:szCs w:val="24"/>
        </w:rPr>
        <w:t>Pezicula</w:t>
      </w:r>
      <w:r w:rsidR="0026716B" w:rsidRPr="005320E9">
        <w:rPr>
          <w:rFonts w:ascii="Times New Roman" w:hAnsi="Times New Roman" w:cs="Times New Roman"/>
          <w:sz w:val="24"/>
          <w:szCs w:val="24"/>
        </w:rPr>
        <w:t xml:space="preserve"> </w:t>
      </w:r>
      <w:r w:rsidR="007F7D7A" w:rsidRPr="005320E9">
        <w:rPr>
          <w:rFonts w:ascii="Times New Roman" w:hAnsi="Times New Roman" w:cs="Times New Roman"/>
          <w:sz w:val="24"/>
          <w:szCs w:val="24"/>
        </w:rPr>
        <w:t>tend to have conidia less regular in shape.</w:t>
      </w:r>
      <w:r w:rsidR="00FC19FC" w:rsidRPr="005320E9">
        <w:rPr>
          <w:rFonts w:ascii="Times New Roman" w:hAnsi="Times New Roman" w:cs="Times New Roman"/>
          <w:sz w:val="24"/>
          <w:szCs w:val="24"/>
        </w:rPr>
        <w:t xml:space="preserve"> </w:t>
      </w:r>
      <w:r w:rsidR="00DD22CC" w:rsidRPr="005320E9">
        <w:rPr>
          <w:rFonts w:ascii="Times New Roman" w:hAnsi="Times New Roman" w:cs="Times New Roman"/>
          <w:sz w:val="24"/>
          <w:szCs w:val="24"/>
        </w:rPr>
        <w:t xml:space="preserve">Most species </w:t>
      </w:r>
      <w:r w:rsidR="0026716B" w:rsidRPr="005320E9">
        <w:rPr>
          <w:rFonts w:ascii="Times New Roman" w:hAnsi="Times New Roman" w:cs="Times New Roman"/>
          <w:sz w:val="24"/>
          <w:szCs w:val="24"/>
        </w:rPr>
        <w:t xml:space="preserve">of </w:t>
      </w:r>
      <w:r w:rsidR="0026716B" w:rsidRPr="005320E9">
        <w:rPr>
          <w:rFonts w:ascii="Times New Roman" w:hAnsi="Times New Roman" w:cs="Times New Roman"/>
          <w:i/>
          <w:sz w:val="24"/>
          <w:szCs w:val="24"/>
        </w:rPr>
        <w:t>Cryptosporiopsis</w:t>
      </w:r>
      <w:r w:rsidR="0026716B" w:rsidRPr="005320E9">
        <w:rPr>
          <w:rFonts w:ascii="Times New Roman" w:hAnsi="Times New Roman" w:cs="Times New Roman"/>
          <w:sz w:val="24"/>
          <w:szCs w:val="24"/>
        </w:rPr>
        <w:t xml:space="preserve"> that are </w:t>
      </w:r>
      <w:r w:rsidR="00DD22CC" w:rsidRPr="005320E9">
        <w:rPr>
          <w:rFonts w:ascii="Times New Roman" w:hAnsi="Times New Roman" w:cs="Times New Roman"/>
          <w:sz w:val="24"/>
          <w:szCs w:val="24"/>
        </w:rPr>
        <w:t xml:space="preserve">in common use already have </w:t>
      </w:r>
      <w:r w:rsidR="00DD22CC" w:rsidRPr="005320E9">
        <w:rPr>
          <w:rFonts w:ascii="Times New Roman" w:hAnsi="Times New Roman" w:cs="Times New Roman"/>
          <w:sz w:val="24"/>
          <w:szCs w:val="24"/>
        </w:rPr>
        <w:lastRenderedPageBreak/>
        <w:t xml:space="preserve">names in </w:t>
      </w:r>
      <w:r w:rsidR="00DD22CC" w:rsidRPr="005320E9">
        <w:rPr>
          <w:rFonts w:ascii="Times New Roman" w:hAnsi="Times New Roman" w:cs="Times New Roman"/>
          <w:i/>
          <w:sz w:val="24"/>
          <w:szCs w:val="24"/>
        </w:rPr>
        <w:t>Pezicula</w:t>
      </w:r>
      <w:r w:rsidR="00DD22CC" w:rsidRPr="005320E9">
        <w:rPr>
          <w:rFonts w:ascii="Times New Roman" w:hAnsi="Times New Roman" w:cs="Times New Roman"/>
          <w:sz w:val="24"/>
          <w:szCs w:val="24"/>
        </w:rPr>
        <w:t>.</w:t>
      </w:r>
      <w:r w:rsidR="000374BF" w:rsidRPr="005320E9">
        <w:rPr>
          <w:rFonts w:ascii="Times New Roman" w:hAnsi="Times New Roman" w:cs="Times New Roman"/>
          <w:sz w:val="24"/>
          <w:szCs w:val="24"/>
        </w:rPr>
        <w:t xml:space="preserve"> Because a monograph of </w:t>
      </w:r>
      <w:r w:rsidR="000374BF" w:rsidRPr="005320E9">
        <w:rPr>
          <w:rFonts w:ascii="Times New Roman" w:hAnsi="Times New Roman" w:cs="Times New Roman"/>
          <w:i/>
          <w:sz w:val="24"/>
          <w:szCs w:val="24"/>
        </w:rPr>
        <w:t>Pezicula</w:t>
      </w:r>
      <w:r w:rsidR="000374BF" w:rsidRPr="005320E9">
        <w:rPr>
          <w:rFonts w:ascii="Times New Roman" w:hAnsi="Times New Roman" w:cs="Times New Roman"/>
          <w:sz w:val="24"/>
          <w:szCs w:val="24"/>
        </w:rPr>
        <w:t xml:space="preserve"> exists, this </w:t>
      </w:r>
      <w:r w:rsidR="00C95EB2" w:rsidRPr="005320E9">
        <w:rPr>
          <w:rFonts w:ascii="Times New Roman" w:hAnsi="Times New Roman" w:cs="Times New Roman"/>
          <w:sz w:val="24"/>
          <w:szCs w:val="24"/>
        </w:rPr>
        <w:t xml:space="preserve">generic </w:t>
      </w:r>
      <w:r w:rsidR="000374BF" w:rsidRPr="005320E9">
        <w:rPr>
          <w:rFonts w:ascii="Times New Roman" w:hAnsi="Times New Roman" w:cs="Times New Roman"/>
          <w:sz w:val="24"/>
          <w:szCs w:val="24"/>
        </w:rPr>
        <w:t>name should be used.</w:t>
      </w:r>
    </w:p>
    <w:p w:rsidR="00F6186D" w:rsidRPr="005320E9" w:rsidRDefault="00F6186D" w:rsidP="00A619CD">
      <w:pPr>
        <w:spacing w:after="120"/>
        <w:rPr>
          <w:rFonts w:ascii="Times New Roman" w:hAnsi="Times New Roman" w:cs="Times New Roman"/>
          <w:sz w:val="24"/>
          <w:szCs w:val="24"/>
        </w:rPr>
      </w:pPr>
    </w:p>
    <w:p w:rsidR="00F6186D" w:rsidRPr="005320E9" w:rsidRDefault="00151A2B"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Out of the 26 species included in Verkley (1999), </w:t>
      </w:r>
      <w:r w:rsidR="009D7F1F" w:rsidRPr="005320E9">
        <w:rPr>
          <w:rFonts w:ascii="Times New Roman" w:hAnsi="Times New Roman" w:cs="Times New Roman"/>
          <w:sz w:val="24"/>
          <w:szCs w:val="24"/>
        </w:rPr>
        <w:t>five</w:t>
      </w:r>
      <w:r w:rsidRPr="005320E9">
        <w:rPr>
          <w:rFonts w:ascii="Times New Roman" w:hAnsi="Times New Roman" w:cs="Times New Roman"/>
          <w:sz w:val="24"/>
          <w:szCs w:val="24"/>
        </w:rPr>
        <w:t xml:space="preserve"> name changes </w:t>
      </w:r>
      <w:r w:rsidR="009D7F1F" w:rsidRPr="005320E9">
        <w:rPr>
          <w:rFonts w:ascii="Times New Roman" w:hAnsi="Times New Roman" w:cs="Times New Roman"/>
          <w:sz w:val="24"/>
          <w:szCs w:val="24"/>
        </w:rPr>
        <w:t xml:space="preserve">are needed </w:t>
      </w:r>
      <w:r w:rsidRPr="005320E9">
        <w:rPr>
          <w:rFonts w:ascii="Times New Roman" w:hAnsi="Times New Roman" w:cs="Times New Roman"/>
          <w:sz w:val="24"/>
          <w:szCs w:val="24"/>
        </w:rPr>
        <w:t xml:space="preserve">as follows: </w:t>
      </w:r>
      <w:r w:rsidR="0026716B" w:rsidRPr="005320E9">
        <w:rPr>
          <w:rFonts w:ascii="Times New Roman" w:hAnsi="Times New Roman" w:cs="Times New Roman"/>
          <w:sz w:val="24"/>
          <w:szCs w:val="24"/>
        </w:rPr>
        <w:t xml:space="preserve">In addition the species listed as </w:t>
      </w:r>
      <w:r w:rsidR="0026716B" w:rsidRPr="005320E9">
        <w:rPr>
          <w:rFonts w:ascii="Times New Roman" w:hAnsi="Times New Roman" w:cs="Times New Roman"/>
          <w:i/>
          <w:sz w:val="24"/>
          <w:szCs w:val="24"/>
        </w:rPr>
        <w:t>P. carpinea</w:t>
      </w:r>
      <w:r w:rsidR="0026716B" w:rsidRPr="005320E9">
        <w:rPr>
          <w:rFonts w:ascii="Times New Roman" w:hAnsi="Times New Roman" w:cs="Times New Roman"/>
          <w:sz w:val="24"/>
          <w:szCs w:val="24"/>
        </w:rPr>
        <w:t xml:space="preserve"> in Verkley (1999) </w:t>
      </w:r>
      <w:r w:rsidR="00C95EB2" w:rsidRPr="005320E9">
        <w:rPr>
          <w:rFonts w:ascii="Times New Roman" w:hAnsi="Times New Roman" w:cs="Times New Roman"/>
          <w:sz w:val="24"/>
          <w:szCs w:val="24"/>
        </w:rPr>
        <w:t>should be recognized as</w:t>
      </w:r>
      <w:r w:rsidR="0026716B" w:rsidRPr="005320E9">
        <w:rPr>
          <w:rFonts w:ascii="Times New Roman" w:hAnsi="Times New Roman" w:cs="Times New Roman"/>
          <w:sz w:val="24"/>
          <w:szCs w:val="24"/>
        </w:rPr>
        <w:t xml:space="preserve"> the existing name</w:t>
      </w:r>
      <w:r w:rsidR="00C95EB2" w:rsidRPr="005320E9">
        <w:rPr>
          <w:rFonts w:ascii="Times New Roman" w:hAnsi="Times New Roman" w:cs="Times New Roman"/>
          <w:sz w:val="24"/>
          <w:szCs w:val="24"/>
        </w:rPr>
        <w:t xml:space="preserve"> </w:t>
      </w:r>
      <w:r w:rsidR="00C95EB2" w:rsidRPr="005320E9">
        <w:rPr>
          <w:rFonts w:ascii="Times New Roman" w:hAnsi="Times New Roman" w:cs="Times New Roman"/>
          <w:i/>
          <w:sz w:val="24"/>
          <w:szCs w:val="24"/>
        </w:rPr>
        <w:t>P. fasciculata</w:t>
      </w:r>
      <w:r w:rsidRPr="005320E9">
        <w:rPr>
          <w:rFonts w:ascii="Times New Roman" w:hAnsi="Times New Roman" w:cs="Times New Roman"/>
          <w:sz w:val="24"/>
          <w:szCs w:val="24"/>
        </w:rPr>
        <w:t>.</w:t>
      </w:r>
    </w:p>
    <w:p w:rsidR="008E16EA" w:rsidRPr="005320E9" w:rsidRDefault="008E16EA" w:rsidP="00A619CD">
      <w:pPr>
        <w:spacing w:after="120"/>
        <w:rPr>
          <w:rFonts w:ascii="Times New Roman" w:hAnsi="Times New Roman" w:cs="Times New Roman"/>
          <w:i/>
          <w:sz w:val="24"/>
          <w:szCs w:val="24"/>
        </w:rPr>
      </w:pP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Pezicula cornina</w:t>
      </w:r>
      <w:r w:rsidRPr="005320E9">
        <w:rPr>
          <w:rFonts w:ascii="Times New Roman" w:hAnsi="Times New Roman" w:cs="Times New Roman"/>
          <w:sz w:val="24"/>
          <w:szCs w:val="24"/>
        </w:rPr>
        <w:t xml:space="preserve"> (Peck) </w:t>
      </w:r>
      <w:r w:rsidR="005320E9" w:rsidRPr="005320E9">
        <w:rPr>
          <w:rFonts w:ascii="Times New Roman" w:hAnsi="Times New Roman" w:cs="Times New Roman"/>
          <w:sz w:val="24"/>
          <w:szCs w:val="24"/>
        </w:rPr>
        <w:t>Rossman</w:t>
      </w:r>
      <w:r w:rsidR="004F7AEA"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Sphaeropsis cornina</w:t>
      </w:r>
      <w:r w:rsidRPr="005320E9">
        <w:rPr>
          <w:rFonts w:ascii="Times New Roman" w:hAnsi="Times New Roman" w:cs="Times New Roman"/>
          <w:sz w:val="24"/>
          <w:szCs w:val="24"/>
        </w:rPr>
        <w:t xml:space="preserve"> Peck</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Ann. Rep. N.Y. St. Mus. nat. Hist.</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b/>
          <w:bCs/>
          <w:sz w:val="24"/>
          <w:szCs w:val="24"/>
        </w:rPr>
        <w:t>32</w:t>
      </w:r>
      <w:r w:rsidR="003D29DD" w:rsidRPr="005320E9">
        <w:rPr>
          <w:rFonts w:ascii="Times New Roman" w:hAnsi="Times New Roman" w:cs="Times New Roman"/>
          <w:sz w:val="24"/>
          <w:szCs w:val="24"/>
        </w:rPr>
        <w:t>: 38 (1880) [1879].</w:t>
      </w: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Pezicula corni</w:t>
      </w:r>
      <w:r w:rsidRPr="005320E9">
        <w:rPr>
          <w:rFonts w:ascii="Times New Roman" w:hAnsi="Times New Roman" w:cs="Times New Roman"/>
          <w:sz w:val="24"/>
          <w:szCs w:val="24"/>
        </w:rPr>
        <w:t xml:space="preserve"> Petr.</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i/>
          <w:iCs/>
          <w:sz w:val="24"/>
          <w:szCs w:val="24"/>
        </w:rPr>
        <w:t>Annls mycol.</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b/>
          <w:bCs/>
          <w:sz w:val="24"/>
          <w:szCs w:val="24"/>
        </w:rPr>
        <w:t>20</w:t>
      </w:r>
      <w:r w:rsidR="003D29DD" w:rsidRPr="005320E9">
        <w:rPr>
          <w:rFonts w:ascii="Times New Roman" w:hAnsi="Times New Roman" w:cs="Times New Roman"/>
          <w:sz w:val="24"/>
          <w:szCs w:val="24"/>
        </w:rPr>
        <w:t>(3/4): 197 (1922).</w:t>
      </w:r>
    </w:p>
    <w:p w:rsidR="00954ECE" w:rsidRPr="005320E9" w:rsidRDefault="00954ECE" w:rsidP="00A619CD">
      <w:pPr>
        <w:spacing w:after="120"/>
        <w:rPr>
          <w:rFonts w:ascii="Times New Roman" w:hAnsi="Times New Roman" w:cs="Times New Roman"/>
          <w:sz w:val="24"/>
          <w:szCs w:val="24"/>
        </w:rPr>
      </w:pP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Pezicula cory</w:t>
      </w:r>
      <w:r w:rsidR="00C96F99" w:rsidRPr="005320E9">
        <w:rPr>
          <w:rFonts w:ascii="Times New Roman" w:hAnsi="Times New Roman" w:cs="Times New Roman"/>
          <w:i/>
          <w:sz w:val="24"/>
          <w:szCs w:val="24"/>
        </w:rPr>
        <w:t>l</w:t>
      </w:r>
      <w:r w:rsidRPr="005320E9">
        <w:rPr>
          <w:rFonts w:ascii="Times New Roman" w:hAnsi="Times New Roman" w:cs="Times New Roman"/>
          <w:i/>
          <w:sz w:val="24"/>
          <w:szCs w:val="24"/>
        </w:rPr>
        <w:t>i</w:t>
      </w:r>
      <w:r w:rsidRPr="005320E9">
        <w:rPr>
          <w:rFonts w:ascii="Times New Roman" w:hAnsi="Times New Roman" w:cs="Times New Roman"/>
          <w:sz w:val="24"/>
          <w:szCs w:val="24"/>
        </w:rPr>
        <w:t xml:space="preserve"> (Peck) </w:t>
      </w:r>
      <w:r w:rsidR="005320E9" w:rsidRPr="005320E9">
        <w:rPr>
          <w:rFonts w:ascii="Times New Roman" w:hAnsi="Times New Roman" w:cs="Times New Roman"/>
          <w:sz w:val="24"/>
          <w:szCs w:val="24"/>
        </w:rPr>
        <w:t>Rossman</w:t>
      </w:r>
      <w:r w:rsidR="004F7AEA"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BE7A65"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Sphaeronaema coryli</w:t>
      </w:r>
      <w:r w:rsidRPr="005320E9">
        <w:rPr>
          <w:rFonts w:ascii="Times New Roman" w:hAnsi="Times New Roman" w:cs="Times New Roman"/>
          <w:sz w:val="24"/>
          <w:szCs w:val="24"/>
        </w:rPr>
        <w:t xml:space="preserve"> Peck</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Ann. Rep. N.Y. St. Mus.</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b/>
          <w:bCs/>
          <w:sz w:val="24"/>
          <w:szCs w:val="24"/>
        </w:rPr>
        <w:t>24</w:t>
      </w:r>
      <w:r w:rsidR="00BE7A65" w:rsidRPr="005320E9">
        <w:rPr>
          <w:rFonts w:ascii="Times New Roman" w:hAnsi="Times New Roman" w:cs="Times New Roman"/>
          <w:sz w:val="24"/>
          <w:szCs w:val="24"/>
        </w:rPr>
        <w:t>: 85 (1872) [1871].</w:t>
      </w: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Pezicula corylina</w:t>
      </w:r>
      <w:r w:rsidRPr="005320E9">
        <w:rPr>
          <w:rFonts w:ascii="Times New Roman" w:hAnsi="Times New Roman" w:cs="Times New Roman"/>
          <w:sz w:val="24"/>
          <w:szCs w:val="24"/>
        </w:rPr>
        <w:t xml:space="preserve"> J.W. Groves, </w:t>
      </w:r>
      <w:r w:rsidR="003D29DD" w:rsidRPr="005320E9">
        <w:rPr>
          <w:rFonts w:ascii="Times New Roman" w:hAnsi="Times New Roman" w:cs="Times New Roman"/>
          <w:i/>
          <w:iCs/>
          <w:sz w:val="24"/>
          <w:szCs w:val="24"/>
        </w:rPr>
        <w:t>Mycologia</w:t>
      </w:r>
      <w:r w:rsidR="003D29DD" w:rsidRPr="005320E9">
        <w:rPr>
          <w:rFonts w:ascii="Times New Roman" w:hAnsi="Times New Roman" w:cs="Times New Roman"/>
          <w:sz w:val="24"/>
          <w:szCs w:val="24"/>
        </w:rPr>
        <w:t xml:space="preserve"> </w:t>
      </w:r>
      <w:r w:rsidR="003D29DD" w:rsidRPr="005320E9">
        <w:rPr>
          <w:rFonts w:ascii="Times New Roman" w:hAnsi="Times New Roman" w:cs="Times New Roman"/>
          <w:b/>
          <w:bCs/>
          <w:sz w:val="24"/>
          <w:szCs w:val="24"/>
        </w:rPr>
        <w:t>30</w:t>
      </w:r>
      <w:r w:rsidR="003D29DD" w:rsidRPr="005320E9">
        <w:rPr>
          <w:rFonts w:ascii="Times New Roman" w:hAnsi="Times New Roman" w:cs="Times New Roman"/>
          <w:sz w:val="24"/>
          <w:szCs w:val="24"/>
        </w:rPr>
        <w:t>(1): 47 (1938).</w:t>
      </w:r>
    </w:p>
    <w:p w:rsidR="00954ECE" w:rsidRPr="005320E9" w:rsidRDefault="00954ECE" w:rsidP="00A619CD">
      <w:pPr>
        <w:spacing w:after="120"/>
        <w:rPr>
          <w:rFonts w:ascii="Times New Roman" w:hAnsi="Times New Roman" w:cs="Times New Roman"/>
          <w:sz w:val="24"/>
          <w:szCs w:val="24"/>
        </w:rPr>
      </w:pPr>
    </w:p>
    <w:p w:rsidR="002B3E18" w:rsidRPr="005320E9" w:rsidRDefault="002B3E18"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Pezicula grisea</w:t>
      </w:r>
      <w:r w:rsidRPr="005320E9">
        <w:rPr>
          <w:rFonts w:ascii="Times New Roman" w:hAnsi="Times New Roman" w:cs="Times New Roman"/>
          <w:sz w:val="24"/>
          <w:szCs w:val="24"/>
        </w:rPr>
        <w:t xml:space="preserve"> (Pers. : Fr.) </w:t>
      </w:r>
      <w:r w:rsidR="005320E9" w:rsidRPr="005320E9">
        <w:rPr>
          <w:rFonts w:ascii="Times New Roman" w:hAnsi="Times New Roman" w:cs="Times New Roman"/>
          <w:sz w:val="24"/>
          <w:szCs w:val="24"/>
        </w:rPr>
        <w:t>Rossman</w:t>
      </w:r>
      <w:r w:rsidR="004F7AEA"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2B3E18" w:rsidRPr="005320E9" w:rsidRDefault="002B3E18"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Naemaspora grisea</w:t>
      </w:r>
      <w:r w:rsidRPr="005320E9">
        <w:rPr>
          <w:rFonts w:ascii="Times New Roman" w:hAnsi="Times New Roman" w:cs="Times New Roman"/>
          <w:sz w:val="24"/>
          <w:szCs w:val="24"/>
        </w:rPr>
        <w:t xml:space="preserve"> Pers: Fr., Syn. Meth. Fungi. 110. 1801 : Syst. Mycol. 3: 123. 1832.</w:t>
      </w:r>
    </w:p>
    <w:p w:rsidR="003D29DD" w:rsidRPr="005320E9" w:rsidRDefault="002B3E18" w:rsidP="00A619CD">
      <w:pPr>
        <w:pStyle w:val="NormalWeb"/>
        <w:spacing w:after="120"/>
        <w:rPr>
          <w:rFonts w:ascii="Times New Roman" w:eastAsia="Times New Roman" w:hAnsi="Times New Roman" w:cs="Times New Roman"/>
          <w:szCs w:val="24"/>
          <w:lang w:val="en-US" w:eastAsia="en-US"/>
        </w:rPr>
      </w:pPr>
      <w:r w:rsidRPr="005320E9">
        <w:rPr>
          <w:rFonts w:ascii="Times New Roman" w:hAnsi="Times New Roman" w:cs="Times New Roman"/>
          <w:szCs w:val="24"/>
        </w:rPr>
        <w:t xml:space="preserve">= </w:t>
      </w:r>
      <w:r w:rsidRPr="005320E9">
        <w:rPr>
          <w:rFonts w:ascii="Times New Roman" w:hAnsi="Times New Roman" w:cs="Times New Roman"/>
          <w:i/>
          <w:szCs w:val="24"/>
        </w:rPr>
        <w:t>Peziza cinnamomea</w:t>
      </w:r>
      <w:r w:rsidRPr="005320E9">
        <w:rPr>
          <w:rFonts w:ascii="Times New Roman" w:hAnsi="Times New Roman" w:cs="Times New Roman"/>
          <w:szCs w:val="24"/>
        </w:rPr>
        <w:t xml:space="preserve"> DC. : Fr.</w:t>
      </w:r>
      <w:r w:rsidR="003D29DD" w:rsidRPr="005320E9">
        <w:rPr>
          <w:rFonts w:ascii="Times New Roman" w:hAnsi="Times New Roman" w:cs="Times New Roman"/>
          <w:szCs w:val="24"/>
        </w:rPr>
        <w:t xml:space="preserve">, </w:t>
      </w:r>
      <w:r w:rsidR="003D29DD" w:rsidRPr="005320E9">
        <w:rPr>
          <w:rFonts w:ascii="Times New Roman" w:eastAsia="Times New Roman" w:hAnsi="Times New Roman" w:cs="Times New Roman"/>
          <w:szCs w:val="24"/>
          <w:lang w:val="en-US" w:eastAsia="en-US"/>
        </w:rPr>
        <w:t xml:space="preserve">in de Candolle &amp; Lamarck, </w:t>
      </w:r>
      <w:r w:rsidR="003D29DD" w:rsidRPr="005320E9">
        <w:rPr>
          <w:rFonts w:ascii="Times New Roman" w:eastAsia="Times New Roman" w:hAnsi="Times New Roman" w:cs="Times New Roman"/>
          <w:i/>
          <w:iCs/>
          <w:szCs w:val="24"/>
          <w:lang w:val="en-US" w:eastAsia="en-US"/>
        </w:rPr>
        <w:t>Fl. franç.</w:t>
      </w:r>
      <w:r w:rsidR="003D29DD" w:rsidRPr="005320E9">
        <w:rPr>
          <w:rFonts w:ascii="Times New Roman" w:eastAsia="Times New Roman" w:hAnsi="Times New Roman" w:cs="Times New Roman"/>
          <w:szCs w:val="24"/>
          <w:lang w:val="en-US" w:eastAsia="en-US"/>
        </w:rPr>
        <w:t xml:space="preserve">, Edn 3 (Paris) </w:t>
      </w:r>
      <w:r w:rsidR="003D29DD" w:rsidRPr="005320E9">
        <w:rPr>
          <w:rFonts w:ascii="Times New Roman" w:eastAsia="Times New Roman" w:hAnsi="Times New Roman" w:cs="Times New Roman"/>
          <w:b/>
          <w:bCs/>
          <w:szCs w:val="24"/>
          <w:lang w:val="en-US" w:eastAsia="en-US"/>
        </w:rPr>
        <w:t>5/6</w:t>
      </w:r>
      <w:r w:rsidR="003D29DD" w:rsidRPr="005320E9">
        <w:rPr>
          <w:rFonts w:ascii="Times New Roman" w:eastAsia="Times New Roman" w:hAnsi="Times New Roman" w:cs="Times New Roman"/>
          <w:szCs w:val="24"/>
          <w:lang w:val="en-US" w:eastAsia="en-US"/>
        </w:rPr>
        <w:t>: 23 (1815)</w:t>
      </w:r>
      <w:r w:rsidR="00BE7A65" w:rsidRPr="005320E9">
        <w:rPr>
          <w:rFonts w:ascii="Times New Roman" w:eastAsia="Times New Roman" w:hAnsi="Times New Roman" w:cs="Times New Roman"/>
          <w:szCs w:val="24"/>
          <w:lang w:val="en-US" w:eastAsia="en-US"/>
        </w:rPr>
        <w:t xml:space="preserve"> : </w:t>
      </w:r>
      <w:r w:rsidR="003D29DD" w:rsidRPr="005320E9">
        <w:rPr>
          <w:rFonts w:ascii="Times New Roman" w:eastAsia="Times New Roman" w:hAnsi="Times New Roman" w:cs="Times New Roman"/>
          <w:i/>
          <w:iCs/>
          <w:szCs w:val="24"/>
          <w:lang w:val="en-US" w:eastAsia="en-US"/>
        </w:rPr>
        <w:t>Syst. mycol.</w:t>
      </w:r>
      <w:r w:rsidR="003D29DD" w:rsidRPr="005320E9">
        <w:rPr>
          <w:rFonts w:ascii="Times New Roman" w:eastAsia="Times New Roman" w:hAnsi="Times New Roman" w:cs="Times New Roman"/>
          <w:szCs w:val="24"/>
          <w:lang w:val="en-US" w:eastAsia="en-US"/>
        </w:rPr>
        <w:t xml:space="preserve"> </w:t>
      </w:r>
      <w:r w:rsidR="003D29DD" w:rsidRPr="005320E9">
        <w:rPr>
          <w:rFonts w:ascii="Times New Roman" w:eastAsia="Times New Roman" w:hAnsi="Times New Roman" w:cs="Times New Roman"/>
          <w:b/>
          <w:bCs/>
          <w:szCs w:val="24"/>
          <w:lang w:val="en-US" w:eastAsia="en-US"/>
        </w:rPr>
        <w:t>2</w:t>
      </w:r>
      <w:r w:rsidR="003D29DD" w:rsidRPr="005320E9">
        <w:rPr>
          <w:rFonts w:ascii="Times New Roman" w:eastAsia="Times New Roman" w:hAnsi="Times New Roman" w:cs="Times New Roman"/>
          <w:szCs w:val="24"/>
          <w:lang w:val="en-US" w:eastAsia="en-US"/>
        </w:rPr>
        <w:t xml:space="preserve">(1): 77 (1822). </w:t>
      </w:r>
    </w:p>
    <w:p w:rsidR="002B3E18" w:rsidRPr="005320E9" w:rsidRDefault="002B3E18" w:rsidP="00A619CD">
      <w:pPr>
        <w:spacing w:after="120"/>
        <w:rPr>
          <w:rFonts w:ascii="Times New Roman" w:hAnsi="Times New Roman" w:cs="Times New Roman"/>
          <w:sz w:val="24"/>
          <w:szCs w:val="24"/>
        </w:rPr>
      </w:pPr>
      <w:r w:rsidRPr="005320E9">
        <w:rPr>
          <w:rFonts w:ascii="Times New Roman" w:hAnsi="Times New Roman" w:cs="Times New Roman"/>
          <w:bCs/>
          <w:sz w:val="24"/>
          <w:szCs w:val="24"/>
        </w:rPr>
        <w:sym w:font="Symbol" w:char="F0BA"/>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Pezicula cinnamomea</w:t>
      </w:r>
      <w:r w:rsidRPr="005320E9">
        <w:rPr>
          <w:rFonts w:ascii="Times New Roman" w:hAnsi="Times New Roman" w:cs="Times New Roman"/>
          <w:sz w:val="24"/>
          <w:szCs w:val="24"/>
        </w:rPr>
        <w:t xml:space="preserve"> (DC. : Fr.) Sacc. </w:t>
      </w:r>
      <w:r w:rsidR="003D29DD" w:rsidRPr="005320E9">
        <w:rPr>
          <w:rFonts w:ascii="Times New Roman" w:hAnsi="Times New Roman" w:cs="Times New Roman"/>
          <w:i/>
          <w:iCs/>
          <w:sz w:val="24"/>
          <w:szCs w:val="24"/>
        </w:rPr>
        <w:t>Syll. fung.</w:t>
      </w:r>
      <w:r w:rsidR="003D29DD" w:rsidRPr="005320E9">
        <w:rPr>
          <w:rFonts w:ascii="Times New Roman" w:hAnsi="Times New Roman" w:cs="Times New Roman"/>
          <w:sz w:val="24"/>
          <w:szCs w:val="24"/>
        </w:rPr>
        <w:t xml:space="preserve"> (Abellini) </w:t>
      </w:r>
      <w:r w:rsidR="003D29DD" w:rsidRPr="005320E9">
        <w:rPr>
          <w:rFonts w:ascii="Times New Roman" w:hAnsi="Times New Roman" w:cs="Times New Roman"/>
          <w:b/>
          <w:bCs/>
          <w:sz w:val="24"/>
          <w:szCs w:val="24"/>
        </w:rPr>
        <w:t>8</w:t>
      </w:r>
      <w:r w:rsidR="003D29DD" w:rsidRPr="005320E9">
        <w:rPr>
          <w:rFonts w:ascii="Times New Roman" w:hAnsi="Times New Roman" w:cs="Times New Roman"/>
          <w:sz w:val="24"/>
          <w:szCs w:val="24"/>
        </w:rPr>
        <w:t>: 311 (1889)</w:t>
      </w:r>
      <w:r w:rsidRPr="005320E9">
        <w:rPr>
          <w:rFonts w:ascii="Times New Roman" w:hAnsi="Times New Roman" w:cs="Times New Roman"/>
          <w:sz w:val="24"/>
          <w:szCs w:val="24"/>
        </w:rPr>
        <w:t>.</w:t>
      </w:r>
    </w:p>
    <w:p w:rsidR="002B3E18" w:rsidRPr="005320E9" w:rsidRDefault="002B3E18" w:rsidP="00A619CD">
      <w:pPr>
        <w:spacing w:after="120"/>
        <w:rPr>
          <w:rFonts w:ascii="Times New Roman" w:hAnsi="Times New Roman" w:cs="Times New Roman"/>
          <w:sz w:val="24"/>
          <w:szCs w:val="24"/>
        </w:rPr>
      </w:pPr>
    </w:p>
    <w:p w:rsidR="002B3E18" w:rsidRPr="005320E9" w:rsidRDefault="002B3E18"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Pezicula quercina</w:t>
      </w:r>
      <w:r w:rsidRPr="005320E9">
        <w:rPr>
          <w:rFonts w:ascii="Times New Roman" w:hAnsi="Times New Roman" w:cs="Times New Roman"/>
          <w:sz w:val="24"/>
          <w:szCs w:val="24"/>
        </w:rPr>
        <w:t xml:space="preserve"> (Petr.) </w:t>
      </w:r>
      <w:r w:rsidR="005320E9" w:rsidRPr="005320E9">
        <w:rPr>
          <w:rFonts w:ascii="Times New Roman" w:hAnsi="Times New Roman" w:cs="Times New Roman"/>
          <w:sz w:val="24"/>
          <w:szCs w:val="24"/>
        </w:rPr>
        <w:t>Rossman</w:t>
      </w:r>
      <w:r w:rsidR="004F7AEA"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2B3E18" w:rsidRPr="005320E9" w:rsidRDefault="002B3E18"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Cryptosporiopsis quercina</w:t>
      </w:r>
      <w:r w:rsidRPr="005320E9">
        <w:rPr>
          <w:rFonts w:ascii="Times New Roman" w:hAnsi="Times New Roman" w:cs="Times New Roman"/>
          <w:sz w:val="24"/>
          <w:szCs w:val="24"/>
        </w:rPr>
        <w:t xml:space="preserve"> Petr.</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Annls mycol.</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b/>
          <w:bCs/>
          <w:sz w:val="24"/>
          <w:szCs w:val="24"/>
        </w:rPr>
        <w:t>22</w:t>
      </w:r>
      <w:r w:rsidR="00BE7A65" w:rsidRPr="005320E9">
        <w:rPr>
          <w:rFonts w:ascii="Times New Roman" w:hAnsi="Times New Roman" w:cs="Times New Roman"/>
          <w:sz w:val="24"/>
          <w:szCs w:val="24"/>
        </w:rPr>
        <w:t>(1/2): 159 (1924).</w:t>
      </w:r>
    </w:p>
    <w:p w:rsidR="002B3E18" w:rsidRPr="005320E9" w:rsidRDefault="002B3E18"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Pezicula sporulosa</w:t>
      </w:r>
      <w:r w:rsidRPr="005320E9">
        <w:rPr>
          <w:rFonts w:ascii="Times New Roman" w:hAnsi="Times New Roman" w:cs="Times New Roman"/>
          <w:sz w:val="24"/>
          <w:szCs w:val="24"/>
        </w:rPr>
        <w:t xml:space="preserve"> Verkley</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Stud. Mycol.</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b/>
          <w:bCs/>
          <w:sz w:val="24"/>
          <w:szCs w:val="24"/>
        </w:rPr>
        <w:t>44</w:t>
      </w:r>
      <w:r w:rsidR="00BE7A65" w:rsidRPr="005320E9">
        <w:rPr>
          <w:rFonts w:ascii="Times New Roman" w:hAnsi="Times New Roman" w:cs="Times New Roman"/>
          <w:sz w:val="24"/>
          <w:szCs w:val="24"/>
        </w:rPr>
        <w:t>: 117 (1999).</w:t>
      </w:r>
    </w:p>
    <w:p w:rsidR="002B3E18" w:rsidRPr="005320E9" w:rsidRDefault="002B3E18" w:rsidP="00A619CD">
      <w:pPr>
        <w:spacing w:after="120"/>
        <w:rPr>
          <w:rFonts w:ascii="Times New Roman" w:hAnsi="Times New Roman" w:cs="Times New Roman"/>
          <w:sz w:val="24"/>
          <w:szCs w:val="24"/>
        </w:rPr>
      </w:pP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i/>
          <w:sz w:val="24"/>
          <w:szCs w:val="24"/>
        </w:rPr>
        <w:t>Pezicula versiformis</w:t>
      </w:r>
      <w:r w:rsidRPr="005320E9">
        <w:rPr>
          <w:rFonts w:ascii="Times New Roman" w:hAnsi="Times New Roman" w:cs="Times New Roman"/>
          <w:sz w:val="24"/>
          <w:szCs w:val="24"/>
        </w:rPr>
        <w:t xml:space="preserve"> (Alb. &amp; Schwein.) </w:t>
      </w:r>
      <w:r w:rsidR="005320E9" w:rsidRPr="005320E9">
        <w:rPr>
          <w:rFonts w:ascii="Times New Roman" w:hAnsi="Times New Roman" w:cs="Times New Roman"/>
          <w:sz w:val="24"/>
          <w:szCs w:val="24"/>
        </w:rPr>
        <w:t>Rossman</w:t>
      </w:r>
      <w:r w:rsidR="004F7AEA" w:rsidRPr="005320E9">
        <w:rPr>
          <w:rFonts w:ascii="Times New Roman" w:hAnsi="Times New Roman" w:cs="Times New Roman"/>
          <w:sz w:val="24"/>
          <w:szCs w:val="24"/>
        </w:rPr>
        <w:t xml:space="preserve">, </w:t>
      </w:r>
      <w:r w:rsidRPr="005320E9">
        <w:rPr>
          <w:rFonts w:ascii="Times New Roman" w:hAnsi="Times New Roman" w:cs="Times New Roman"/>
          <w:sz w:val="24"/>
          <w:szCs w:val="24"/>
        </w:rPr>
        <w:t>comb. nov.</w:t>
      </w: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Basionym: </w:t>
      </w:r>
      <w:r w:rsidRPr="005320E9">
        <w:rPr>
          <w:rFonts w:ascii="Times New Roman" w:hAnsi="Times New Roman" w:cs="Times New Roman"/>
          <w:i/>
          <w:sz w:val="24"/>
          <w:szCs w:val="24"/>
        </w:rPr>
        <w:t>Sphaeria versiformis</w:t>
      </w:r>
      <w:r w:rsidR="00BE7A65" w:rsidRPr="005320E9">
        <w:rPr>
          <w:rFonts w:ascii="Times New Roman" w:hAnsi="Times New Roman" w:cs="Times New Roman"/>
          <w:i/>
          <w:iCs/>
          <w:sz w:val="24"/>
          <w:szCs w:val="24"/>
        </w:rPr>
        <w:t xml:space="preserve"> </w:t>
      </w:r>
      <w:r w:rsidR="00BE7A65" w:rsidRPr="005320E9">
        <w:rPr>
          <w:rFonts w:ascii="Times New Roman" w:hAnsi="Times New Roman" w:cs="Times New Roman"/>
          <w:iCs/>
          <w:sz w:val="24"/>
          <w:szCs w:val="24"/>
        </w:rPr>
        <w:t xml:space="preserve">Alb. &amp; Schwein., </w:t>
      </w:r>
      <w:r w:rsidR="00BE7A65" w:rsidRPr="005320E9">
        <w:rPr>
          <w:rFonts w:ascii="Times New Roman" w:hAnsi="Times New Roman" w:cs="Times New Roman"/>
          <w:i/>
          <w:iCs/>
          <w:sz w:val="24"/>
          <w:szCs w:val="24"/>
        </w:rPr>
        <w:t>Consp. fung.</w:t>
      </w:r>
      <w:r w:rsidR="00BE7A65" w:rsidRPr="005320E9">
        <w:rPr>
          <w:rFonts w:ascii="Times New Roman" w:hAnsi="Times New Roman" w:cs="Times New Roman"/>
          <w:sz w:val="24"/>
          <w:szCs w:val="24"/>
        </w:rPr>
        <w:t xml:space="preserve"> (Leipzig): 52, t.9:3 (1805).</w:t>
      </w:r>
    </w:p>
    <w:p w:rsidR="00954ECE" w:rsidRPr="005320E9" w:rsidRDefault="00954ECE"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Peziza frangulae</w:t>
      </w:r>
      <w:r w:rsidRPr="005320E9">
        <w:rPr>
          <w:rFonts w:ascii="Times New Roman" w:hAnsi="Times New Roman" w:cs="Times New Roman"/>
          <w:sz w:val="24"/>
          <w:szCs w:val="24"/>
        </w:rPr>
        <w:t xml:space="preserve"> Pers.</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Mycol. eur.</w:t>
      </w:r>
      <w:r w:rsidR="00BE7A65" w:rsidRPr="005320E9">
        <w:rPr>
          <w:rFonts w:ascii="Times New Roman" w:hAnsi="Times New Roman" w:cs="Times New Roman"/>
          <w:sz w:val="24"/>
          <w:szCs w:val="24"/>
        </w:rPr>
        <w:t xml:space="preserve"> (Erlanga) </w:t>
      </w:r>
      <w:r w:rsidR="00BE7A65" w:rsidRPr="005320E9">
        <w:rPr>
          <w:rFonts w:ascii="Times New Roman" w:hAnsi="Times New Roman" w:cs="Times New Roman"/>
          <w:b/>
          <w:bCs/>
          <w:sz w:val="24"/>
          <w:szCs w:val="24"/>
        </w:rPr>
        <w:t>1</w:t>
      </w:r>
      <w:r w:rsidR="00BE7A65" w:rsidRPr="005320E9">
        <w:rPr>
          <w:rFonts w:ascii="Times New Roman" w:hAnsi="Times New Roman" w:cs="Times New Roman"/>
          <w:sz w:val="24"/>
          <w:szCs w:val="24"/>
        </w:rPr>
        <w:t>: 324 (1822).</w:t>
      </w:r>
    </w:p>
    <w:p w:rsidR="00954ECE" w:rsidRPr="005320E9" w:rsidRDefault="00DB324A" w:rsidP="00A619CD">
      <w:pPr>
        <w:spacing w:after="120"/>
        <w:rPr>
          <w:rFonts w:ascii="Times New Roman" w:hAnsi="Times New Roman" w:cs="Times New Roman"/>
          <w:sz w:val="24"/>
          <w:szCs w:val="24"/>
        </w:rPr>
      </w:pPr>
      <w:r w:rsidRPr="005320E9">
        <w:rPr>
          <w:rFonts w:ascii="Times New Roman" w:hAnsi="Times New Roman" w:cs="Times New Roman"/>
          <w:bCs/>
          <w:sz w:val="24"/>
          <w:szCs w:val="24"/>
        </w:rPr>
        <w:sym w:font="Symbol" w:char="F0BA"/>
      </w:r>
      <w:r w:rsidR="00954ECE" w:rsidRPr="005320E9">
        <w:rPr>
          <w:rFonts w:ascii="Times New Roman" w:hAnsi="Times New Roman" w:cs="Times New Roman"/>
          <w:sz w:val="24"/>
          <w:szCs w:val="24"/>
        </w:rPr>
        <w:t xml:space="preserve"> </w:t>
      </w:r>
      <w:r w:rsidR="00954ECE" w:rsidRPr="005320E9">
        <w:rPr>
          <w:rFonts w:ascii="Times New Roman" w:hAnsi="Times New Roman" w:cs="Times New Roman"/>
          <w:i/>
          <w:sz w:val="24"/>
          <w:szCs w:val="24"/>
        </w:rPr>
        <w:t>Pezicula frangulae</w:t>
      </w:r>
      <w:r w:rsidR="00954ECE" w:rsidRPr="005320E9">
        <w:rPr>
          <w:rFonts w:ascii="Times New Roman" w:hAnsi="Times New Roman" w:cs="Times New Roman"/>
          <w:sz w:val="24"/>
          <w:szCs w:val="24"/>
        </w:rPr>
        <w:t xml:space="preserve"> (Pers.) Fuckel</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Jb. nassau. Ver. Naturk.</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b/>
          <w:bCs/>
          <w:sz w:val="24"/>
          <w:szCs w:val="24"/>
        </w:rPr>
        <w:t>23-24</w:t>
      </w:r>
      <w:r w:rsidR="00BE7A65" w:rsidRPr="005320E9">
        <w:rPr>
          <w:rFonts w:ascii="Times New Roman" w:hAnsi="Times New Roman" w:cs="Times New Roman"/>
          <w:sz w:val="24"/>
          <w:szCs w:val="24"/>
        </w:rPr>
        <w:t>: 279 (1870) [1869-70]</w:t>
      </w:r>
      <w:r w:rsidR="00954ECE" w:rsidRPr="005320E9">
        <w:rPr>
          <w:rFonts w:ascii="Times New Roman" w:hAnsi="Times New Roman" w:cs="Times New Roman"/>
          <w:sz w:val="24"/>
          <w:szCs w:val="24"/>
        </w:rPr>
        <w:t xml:space="preserve"> 1853</w:t>
      </w:r>
    </w:p>
    <w:p w:rsidR="00954ECE" w:rsidRPr="005320E9" w:rsidRDefault="00954ECE" w:rsidP="00A619CD">
      <w:pPr>
        <w:spacing w:after="120"/>
        <w:rPr>
          <w:rFonts w:ascii="Times New Roman" w:hAnsi="Times New Roman" w:cs="Times New Roman"/>
          <w:sz w:val="24"/>
          <w:szCs w:val="24"/>
        </w:rPr>
      </w:pPr>
    </w:p>
    <w:p w:rsidR="00D8463D" w:rsidRPr="005320E9" w:rsidRDefault="00D8463D" w:rsidP="00A619CD">
      <w:pPr>
        <w:spacing w:after="12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Protect the name </w:t>
      </w:r>
      <w:r w:rsidRPr="005320E9">
        <w:rPr>
          <w:rFonts w:ascii="Times New Roman" w:hAnsi="Times New Roman" w:cs="Times New Roman"/>
          <w:b/>
          <w:i/>
          <w:color w:val="000000" w:themeColor="text1"/>
          <w:sz w:val="24"/>
          <w:szCs w:val="24"/>
        </w:rPr>
        <w:t>Phacidiopycnis</w:t>
      </w:r>
      <w:r w:rsidRPr="005320E9">
        <w:rPr>
          <w:rFonts w:ascii="Times New Roman" w:hAnsi="Times New Roman" w:cs="Times New Roman"/>
          <w:b/>
          <w:color w:val="000000" w:themeColor="text1"/>
          <w:sz w:val="24"/>
          <w:szCs w:val="24"/>
        </w:rPr>
        <w:t xml:space="preserve"> 1912 </w:t>
      </w:r>
      <w:r w:rsidR="009D7F1F" w:rsidRPr="005320E9">
        <w:rPr>
          <w:rFonts w:ascii="Times New Roman" w:hAnsi="Times New Roman" w:cs="Times New Roman"/>
          <w:b/>
          <w:color w:val="000000" w:themeColor="text1"/>
          <w:sz w:val="24"/>
          <w:szCs w:val="24"/>
        </w:rPr>
        <w:t xml:space="preserve">(A) </w:t>
      </w:r>
      <w:r w:rsidRPr="005320E9">
        <w:rPr>
          <w:rFonts w:ascii="Times New Roman" w:hAnsi="Times New Roman" w:cs="Times New Roman"/>
          <w:b/>
          <w:color w:val="000000" w:themeColor="text1"/>
          <w:sz w:val="24"/>
          <w:szCs w:val="24"/>
        </w:rPr>
        <w:t xml:space="preserve">over </w:t>
      </w:r>
      <w:r w:rsidRPr="005320E9">
        <w:rPr>
          <w:rFonts w:ascii="Times New Roman" w:hAnsi="Times New Roman" w:cs="Times New Roman"/>
          <w:b/>
          <w:i/>
          <w:color w:val="000000" w:themeColor="text1"/>
          <w:sz w:val="24"/>
          <w:szCs w:val="24"/>
        </w:rPr>
        <w:t>Potebniamyces</w:t>
      </w:r>
      <w:r w:rsidRPr="005320E9">
        <w:rPr>
          <w:rFonts w:ascii="Times New Roman" w:hAnsi="Times New Roman" w:cs="Times New Roman"/>
          <w:b/>
          <w:color w:val="000000" w:themeColor="text1"/>
          <w:sz w:val="24"/>
          <w:szCs w:val="24"/>
        </w:rPr>
        <w:t xml:space="preserve"> 1962</w:t>
      </w:r>
      <w:r w:rsidR="009D7F1F" w:rsidRPr="005320E9">
        <w:rPr>
          <w:rFonts w:ascii="Times New Roman" w:hAnsi="Times New Roman" w:cs="Times New Roman"/>
          <w:b/>
          <w:color w:val="000000" w:themeColor="text1"/>
          <w:sz w:val="24"/>
          <w:szCs w:val="24"/>
        </w:rPr>
        <w:t xml:space="preserve"> (S)</w:t>
      </w:r>
      <w:r w:rsidR="00DD2C43" w:rsidRPr="005320E9">
        <w:rPr>
          <w:rFonts w:ascii="Times New Roman" w:hAnsi="Times New Roman" w:cs="Times New Roman"/>
          <w:b/>
          <w:color w:val="000000" w:themeColor="text1"/>
          <w:sz w:val="24"/>
          <w:szCs w:val="24"/>
        </w:rPr>
        <w:t xml:space="preserve"> and </w:t>
      </w:r>
      <w:r w:rsidR="00DD2C43" w:rsidRPr="005320E9">
        <w:rPr>
          <w:rFonts w:ascii="Times New Roman" w:hAnsi="Times New Roman" w:cs="Times New Roman"/>
          <w:b/>
          <w:i/>
          <w:color w:val="000000" w:themeColor="text1"/>
          <w:sz w:val="24"/>
          <w:szCs w:val="24"/>
        </w:rPr>
        <w:t>Discosporiopsis</w:t>
      </w:r>
      <w:r w:rsidR="00DD2C43" w:rsidRPr="005320E9">
        <w:rPr>
          <w:rFonts w:ascii="Times New Roman" w:hAnsi="Times New Roman" w:cs="Times New Roman"/>
          <w:b/>
          <w:color w:val="000000" w:themeColor="text1"/>
          <w:sz w:val="24"/>
          <w:szCs w:val="24"/>
        </w:rPr>
        <w:t xml:space="preserve"> 1921 (A)</w:t>
      </w:r>
      <w:r w:rsidRPr="005320E9">
        <w:rPr>
          <w:rFonts w:ascii="Times New Roman" w:hAnsi="Times New Roman" w:cs="Times New Roman"/>
          <w:b/>
          <w:color w:val="000000" w:themeColor="text1"/>
          <w:sz w:val="24"/>
          <w:szCs w:val="24"/>
        </w:rPr>
        <w:t>.</w:t>
      </w:r>
    </w:p>
    <w:p w:rsidR="00D8463D" w:rsidRPr="005320E9" w:rsidRDefault="00D8463D" w:rsidP="00A619CD">
      <w:pPr>
        <w:spacing w:after="120"/>
        <w:rPr>
          <w:rFonts w:ascii="Times New Roman" w:hAnsi="Times New Roman" w:cs="Times New Roman"/>
          <w:b/>
          <w:color w:val="000000" w:themeColor="text1"/>
          <w:sz w:val="24"/>
          <w:szCs w:val="24"/>
        </w:rPr>
      </w:pPr>
    </w:p>
    <w:p w:rsidR="00D8463D" w:rsidRPr="005320E9" w:rsidRDefault="00D8463D"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type species of </w:t>
      </w:r>
      <w:r w:rsidRPr="005320E9">
        <w:rPr>
          <w:rFonts w:ascii="Times New Roman" w:hAnsi="Times New Roman" w:cs="Times New Roman"/>
          <w:i/>
          <w:color w:val="000000" w:themeColor="text1"/>
          <w:sz w:val="24"/>
          <w:szCs w:val="24"/>
        </w:rPr>
        <w:t>Phacidiopycnis</w:t>
      </w:r>
      <w:r w:rsidRPr="005320E9">
        <w:rPr>
          <w:rFonts w:ascii="Times New Roman" w:hAnsi="Times New Roman" w:cs="Times New Roman"/>
          <w:color w:val="000000" w:themeColor="text1"/>
          <w:sz w:val="24"/>
          <w:szCs w:val="24"/>
        </w:rPr>
        <w:t xml:space="preserve"> is </w:t>
      </w:r>
      <w:r w:rsidRPr="005320E9">
        <w:rPr>
          <w:rFonts w:ascii="Times New Roman" w:hAnsi="Times New Roman" w:cs="Times New Roman"/>
          <w:i/>
          <w:color w:val="000000" w:themeColor="text1"/>
          <w:sz w:val="24"/>
          <w:szCs w:val="24"/>
        </w:rPr>
        <w:t>P. malorum</w:t>
      </w:r>
      <w:r w:rsidRPr="005320E9">
        <w:rPr>
          <w:rFonts w:ascii="Times New Roman" w:hAnsi="Times New Roman" w:cs="Times New Roman"/>
          <w:color w:val="000000" w:themeColor="text1"/>
          <w:sz w:val="24"/>
          <w:szCs w:val="24"/>
        </w:rPr>
        <w:t xml:space="preserve">, now regarded as </w:t>
      </w:r>
      <w:r w:rsidRPr="005320E9">
        <w:rPr>
          <w:rFonts w:ascii="Times New Roman" w:hAnsi="Times New Roman" w:cs="Times New Roman"/>
          <w:i/>
          <w:color w:val="000000" w:themeColor="text1"/>
          <w:sz w:val="24"/>
          <w:szCs w:val="24"/>
        </w:rPr>
        <w:t>P. pyri</w:t>
      </w:r>
      <w:r w:rsidRPr="005320E9">
        <w:rPr>
          <w:rFonts w:ascii="Times New Roman" w:hAnsi="Times New Roman" w:cs="Times New Roman"/>
          <w:color w:val="000000" w:themeColor="text1"/>
          <w:sz w:val="24"/>
          <w:szCs w:val="24"/>
        </w:rPr>
        <w:t xml:space="preserve"> (Windlmayr 1965).</w:t>
      </w:r>
      <w:r w:rsidR="006052B8"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The genus </w:t>
      </w:r>
      <w:r w:rsidRPr="005320E9">
        <w:rPr>
          <w:rFonts w:ascii="Times New Roman" w:hAnsi="Times New Roman" w:cs="Times New Roman"/>
          <w:i/>
          <w:color w:val="000000" w:themeColor="text1"/>
          <w:sz w:val="24"/>
          <w:szCs w:val="24"/>
        </w:rPr>
        <w:t>Phacidiella</w:t>
      </w:r>
      <w:r w:rsidRPr="005320E9">
        <w:rPr>
          <w:rFonts w:ascii="Times New Roman" w:hAnsi="Times New Roman" w:cs="Times New Roman"/>
          <w:color w:val="000000" w:themeColor="text1"/>
          <w:sz w:val="24"/>
          <w:szCs w:val="24"/>
        </w:rPr>
        <w:t xml:space="preserve"> Potebnia 1912 non P. Karst. 1884 was replaced by the name </w:t>
      </w:r>
      <w:r w:rsidRPr="005320E9">
        <w:rPr>
          <w:rFonts w:ascii="Times New Roman" w:hAnsi="Times New Roman" w:cs="Times New Roman"/>
          <w:i/>
          <w:color w:val="000000" w:themeColor="text1"/>
          <w:sz w:val="24"/>
          <w:szCs w:val="24"/>
        </w:rPr>
        <w:lastRenderedPageBreak/>
        <w:t>Potebniamyces</w:t>
      </w:r>
      <w:r w:rsidRPr="005320E9">
        <w:rPr>
          <w:rFonts w:ascii="Times New Roman" w:hAnsi="Times New Roman" w:cs="Times New Roman"/>
          <w:color w:val="000000" w:themeColor="text1"/>
          <w:sz w:val="24"/>
          <w:szCs w:val="24"/>
        </w:rPr>
        <w:t xml:space="preserve"> by Smerlis (1962) typified by </w:t>
      </w:r>
      <w:r w:rsidRPr="005320E9">
        <w:rPr>
          <w:rFonts w:ascii="Times New Roman" w:hAnsi="Times New Roman" w:cs="Times New Roman"/>
          <w:i/>
          <w:color w:val="000000" w:themeColor="text1"/>
          <w:sz w:val="24"/>
          <w:szCs w:val="24"/>
        </w:rPr>
        <w:t>P. discolor</w:t>
      </w:r>
      <w:r w:rsidRPr="005320E9">
        <w:rPr>
          <w:rFonts w:ascii="Times New Roman" w:hAnsi="Times New Roman" w:cs="Times New Roman"/>
          <w:color w:val="000000" w:themeColor="text1"/>
          <w:sz w:val="24"/>
          <w:szCs w:val="24"/>
        </w:rPr>
        <w:t xml:space="preserve">, now regarded as </w:t>
      </w:r>
      <w:r w:rsidRPr="005320E9">
        <w:rPr>
          <w:rFonts w:ascii="Times New Roman" w:hAnsi="Times New Roman" w:cs="Times New Roman"/>
          <w:i/>
          <w:color w:val="000000" w:themeColor="text1"/>
          <w:sz w:val="24"/>
          <w:szCs w:val="24"/>
        </w:rPr>
        <w:t>P. pyri</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Phacidiopycnis pyri</w:t>
      </w:r>
      <w:r w:rsidRPr="005320E9">
        <w:rPr>
          <w:rFonts w:ascii="Times New Roman" w:hAnsi="Times New Roman" w:cs="Times New Roman"/>
          <w:color w:val="000000" w:themeColor="text1"/>
          <w:sz w:val="24"/>
          <w:szCs w:val="24"/>
        </w:rPr>
        <w:t xml:space="preserve"> is considered the asexual morph of </w:t>
      </w:r>
      <w:r w:rsidRPr="005320E9">
        <w:rPr>
          <w:rFonts w:ascii="Times New Roman" w:hAnsi="Times New Roman" w:cs="Times New Roman"/>
          <w:i/>
          <w:color w:val="000000" w:themeColor="text1"/>
          <w:sz w:val="24"/>
          <w:szCs w:val="24"/>
        </w:rPr>
        <w:t>Potebniamyces pyri</w:t>
      </w:r>
      <w:r w:rsidRPr="005320E9">
        <w:rPr>
          <w:rFonts w:ascii="Times New Roman" w:hAnsi="Times New Roman" w:cs="Times New Roman"/>
          <w:color w:val="000000" w:themeColor="text1"/>
          <w:sz w:val="24"/>
          <w:szCs w:val="24"/>
        </w:rPr>
        <w:t xml:space="preserve"> (Brooks 1928, Sutton 1980 as </w:t>
      </w:r>
      <w:r w:rsidRPr="005320E9">
        <w:rPr>
          <w:rFonts w:ascii="Times New Roman" w:hAnsi="Times New Roman" w:cs="Times New Roman"/>
          <w:i/>
          <w:color w:val="000000" w:themeColor="text1"/>
          <w:sz w:val="24"/>
          <w:szCs w:val="24"/>
        </w:rPr>
        <w:t>P. discolor</w:t>
      </w:r>
      <w:r w:rsidRPr="005320E9">
        <w:rPr>
          <w:rFonts w:ascii="Times New Roman" w:hAnsi="Times New Roman" w:cs="Times New Roman"/>
          <w:color w:val="000000" w:themeColor="text1"/>
          <w:sz w:val="24"/>
          <w:szCs w:val="24"/>
        </w:rPr>
        <w:t xml:space="preserve">), thus these two genus names are synonyms. </w:t>
      </w:r>
      <w:r w:rsidR="00DD2C43" w:rsidRPr="005320E9">
        <w:rPr>
          <w:rFonts w:ascii="Times New Roman" w:hAnsi="Times New Roman" w:cs="Times New Roman"/>
          <w:color w:val="000000" w:themeColor="text1"/>
          <w:sz w:val="24"/>
          <w:szCs w:val="24"/>
        </w:rPr>
        <w:t xml:space="preserve">A third genus, </w:t>
      </w:r>
      <w:r w:rsidR="00DD2C43" w:rsidRPr="005320E9">
        <w:rPr>
          <w:rFonts w:ascii="Times New Roman" w:hAnsi="Times New Roman" w:cs="Times New Roman"/>
          <w:i/>
          <w:color w:val="000000" w:themeColor="text1"/>
          <w:sz w:val="24"/>
          <w:szCs w:val="24"/>
        </w:rPr>
        <w:t>Discoriopsis</w:t>
      </w:r>
      <w:r w:rsidR="00DD2C43" w:rsidRPr="005320E9">
        <w:rPr>
          <w:rFonts w:ascii="Times New Roman" w:hAnsi="Times New Roman" w:cs="Times New Roman"/>
          <w:color w:val="000000" w:themeColor="text1"/>
          <w:sz w:val="24"/>
          <w:szCs w:val="24"/>
        </w:rPr>
        <w:t xml:space="preserve">, was based on </w:t>
      </w:r>
      <w:r w:rsidR="00DD2C43" w:rsidRPr="005320E9">
        <w:rPr>
          <w:rFonts w:ascii="Times New Roman" w:hAnsi="Times New Roman" w:cs="Times New Roman"/>
          <w:i/>
          <w:color w:val="000000" w:themeColor="text1"/>
          <w:sz w:val="24"/>
          <w:szCs w:val="24"/>
        </w:rPr>
        <w:t>Phacidiopycnis pyri</w:t>
      </w:r>
      <w:r w:rsidR="00DD2C43" w:rsidRPr="005320E9">
        <w:rPr>
          <w:rFonts w:ascii="Times New Roman" w:hAnsi="Times New Roman" w:cs="Times New Roman"/>
          <w:color w:val="000000" w:themeColor="text1"/>
          <w:sz w:val="24"/>
          <w:szCs w:val="24"/>
        </w:rPr>
        <w:t xml:space="preserve"> and is likewise a synonym of </w:t>
      </w:r>
      <w:r w:rsidR="00DD2C43" w:rsidRPr="005320E9">
        <w:rPr>
          <w:rFonts w:ascii="Times New Roman" w:hAnsi="Times New Roman" w:cs="Times New Roman"/>
          <w:i/>
          <w:color w:val="000000" w:themeColor="text1"/>
          <w:sz w:val="24"/>
          <w:szCs w:val="24"/>
        </w:rPr>
        <w:t>Phacidiopycnis</w:t>
      </w:r>
      <w:r w:rsidR="00DD2C43"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Both </w:t>
      </w:r>
      <w:r w:rsidRPr="005320E9">
        <w:rPr>
          <w:rFonts w:ascii="Times New Roman" w:hAnsi="Times New Roman" w:cs="Times New Roman"/>
          <w:i/>
          <w:color w:val="000000" w:themeColor="text1"/>
          <w:sz w:val="24"/>
          <w:szCs w:val="24"/>
        </w:rPr>
        <w:t>Phacidiopycnis</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Potebniamyces</w:t>
      </w:r>
      <w:r w:rsidRPr="005320E9">
        <w:rPr>
          <w:rFonts w:ascii="Times New Roman" w:hAnsi="Times New Roman" w:cs="Times New Roman"/>
          <w:color w:val="000000" w:themeColor="text1"/>
          <w:sz w:val="24"/>
          <w:szCs w:val="24"/>
        </w:rPr>
        <w:t xml:space="preserve"> are used in the plant pathology literature most recently in reference to a canker and twig dieback of pear also associated with pome fruits (Xiao and Boal 2005, Xiao et al. 2005). A number of species also occur on conifers (Gross &amp; Weidensaul 1967, Punithalingam &amp; Gibson 1976) but their phylogenetic affinit</w:t>
      </w:r>
      <w:r w:rsidR="008A6205" w:rsidRPr="005320E9">
        <w:rPr>
          <w:rFonts w:ascii="Times New Roman" w:hAnsi="Times New Roman" w:cs="Times New Roman"/>
          <w:color w:val="000000" w:themeColor="text1"/>
          <w:sz w:val="24"/>
          <w:szCs w:val="24"/>
        </w:rPr>
        <w:t>i</w:t>
      </w:r>
      <w:r w:rsidRPr="005320E9">
        <w:rPr>
          <w:rFonts w:ascii="Times New Roman" w:hAnsi="Times New Roman" w:cs="Times New Roman"/>
          <w:color w:val="000000" w:themeColor="text1"/>
          <w:sz w:val="24"/>
          <w:szCs w:val="24"/>
        </w:rPr>
        <w:t xml:space="preserve">es are not known. The frequency of use and number of names is highest </w:t>
      </w:r>
      <w:r w:rsidR="0026716B" w:rsidRPr="005320E9">
        <w:rPr>
          <w:rFonts w:ascii="Times New Roman" w:hAnsi="Times New Roman" w:cs="Times New Roman"/>
          <w:color w:val="000000" w:themeColor="text1"/>
          <w:sz w:val="24"/>
          <w:szCs w:val="24"/>
        </w:rPr>
        <w:t>for</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Phacidiopycnis</w:t>
      </w:r>
      <w:r w:rsidRPr="005320E9">
        <w:rPr>
          <w:rFonts w:ascii="Times New Roman" w:hAnsi="Times New Roman" w:cs="Times New Roman"/>
          <w:color w:val="000000" w:themeColor="text1"/>
          <w:sz w:val="24"/>
          <w:szCs w:val="24"/>
        </w:rPr>
        <w:t xml:space="preserve">, therefore we recommend protecting the asexual name </w:t>
      </w:r>
      <w:r w:rsidR="0026716B" w:rsidRPr="005320E9">
        <w:rPr>
          <w:rFonts w:ascii="Times New Roman" w:hAnsi="Times New Roman" w:cs="Times New Roman"/>
          <w:color w:val="000000" w:themeColor="text1"/>
          <w:sz w:val="24"/>
          <w:szCs w:val="24"/>
        </w:rPr>
        <w:t xml:space="preserve">that has priority, </w:t>
      </w:r>
      <w:r w:rsidRPr="005320E9">
        <w:rPr>
          <w:rFonts w:ascii="Times New Roman" w:hAnsi="Times New Roman" w:cs="Times New Roman"/>
          <w:i/>
          <w:color w:val="000000" w:themeColor="text1"/>
          <w:sz w:val="24"/>
          <w:szCs w:val="24"/>
        </w:rPr>
        <w:t>Phacidiopycnis</w:t>
      </w:r>
      <w:r w:rsidRPr="005320E9">
        <w:rPr>
          <w:rFonts w:ascii="Times New Roman" w:hAnsi="Times New Roman" w:cs="Times New Roman"/>
          <w:color w:val="000000" w:themeColor="text1"/>
          <w:sz w:val="24"/>
          <w:szCs w:val="24"/>
        </w:rPr>
        <w:t xml:space="preserve">. </w:t>
      </w:r>
      <w:r w:rsidR="00807A7C" w:rsidRPr="005320E9">
        <w:rPr>
          <w:rFonts w:ascii="Times New Roman" w:hAnsi="Times New Roman" w:cs="Times New Roman"/>
          <w:color w:val="000000" w:themeColor="text1"/>
          <w:sz w:val="24"/>
          <w:szCs w:val="24"/>
        </w:rPr>
        <w:t>No name changes are required except possibly</w:t>
      </w:r>
      <w:r w:rsidR="00DD2C43" w:rsidRPr="005320E9">
        <w:rPr>
          <w:rFonts w:ascii="Times New Roman" w:hAnsi="Times New Roman" w:cs="Times New Roman"/>
          <w:color w:val="000000" w:themeColor="text1"/>
          <w:sz w:val="24"/>
          <w:szCs w:val="24"/>
        </w:rPr>
        <w:t xml:space="preserve"> for</w:t>
      </w:r>
      <w:r w:rsidR="00807A7C" w:rsidRPr="005320E9">
        <w:rPr>
          <w:rFonts w:ascii="Times New Roman" w:hAnsi="Times New Roman" w:cs="Times New Roman"/>
          <w:color w:val="000000" w:themeColor="text1"/>
          <w:sz w:val="24"/>
          <w:szCs w:val="24"/>
        </w:rPr>
        <w:t xml:space="preserve"> </w:t>
      </w:r>
      <w:r w:rsidR="00807A7C" w:rsidRPr="005320E9">
        <w:rPr>
          <w:rFonts w:ascii="Times New Roman" w:hAnsi="Times New Roman" w:cs="Times New Roman"/>
          <w:i/>
          <w:color w:val="000000" w:themeColor="text1"/>
          <w:sz w:val="24"/>
          <w:szCs w:val="24"/>
        </w:rPr>
        <w:t>Potebniamyces gallicola</w:t>
      </w:r>
      <w:r w:rsidR="00807A7C" w:rsidRPr="005320E9">
        <w:rPr>
          <w:rFonts w:ascii="Times New Roman" w:hAnsi="Times New Roman" w:cs="Times New Roman"/>
          <w:color w:val="000000" w:themeColor="text1"/>
          <w:sz w:val="24"/>
          <w:szCs w:val="24"/>
        </w:rPr>
        <w:t xml:space="preserve"> if determined to belong in this genus.</w:t>
      </w:r>
    </w:p>
    <w:p w:rsidR="00374C4F" w:rsidRPr="005320E9" w:rsidRDefault="00374C4F" w:rsidP="00A619CD">
      <w:pPr>
        <w:spacing w:after="120"/>
        <w:rPr>
          <w:rFonts w:ascii="Times New Roman" w:hAnsi="Times New Roman" w:cs="Times New Roman"/>
          <w:color w:val="000000" w:themeColor="text1"/>
          <w:sz w:val="24"/>
          <w:szCs w:val="24"/>
        </w:rPr>
      </w:pPr>
    </w:p>
    <w:p w:rsidR="00FD403A" w:rsidRPr="005320E9" w:rsidRDefault="00FD403A" w:rsidP="00A619CD">
      <w:pPr>
        <w:pStyle w:val="BodyText"/>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Phacidium</w:t>
      </w:r>
      <w:r w:rsidRPr="005320E9">
        <w:rPr>
          <w:rFonts w:ascii="Times New Roman" w:hAnsi="Times New Roman" w:cs="Times New Roman"/>
          <w:b/>
          <w:color w:val="000000" w:themeColor="text1"/>
          <w:sz w:val="24"/>
          <w:szCs w:val="24"/>
        </w:rPr>
        <w:t xml:space="preserve"> 1815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Ceuthospora</w:t>
      </w:r>
      <w:r w:rsidRPr="005320E9">
        <w:rPr>
          <w:rFonts w:ascii="Times New Roman" w:hAnsi="Times New Roman" w:cs="Times New Roman"/>
          <w:b/>
          <w:color w:val="000000" w:themeColor="text1"/>
          <w:sz w:val="24"/>
          <w:szCs w:val="24"/>
        </w:rPr>
        <w:t xml:space="preserve"> 1826</w:t>
      </w:r>
      <w:r w:rsidR="009D7F1F" w:rsidRPr="005320E9">
        <w:rPr>
          <w:rFonts w:ascii="Times New Roman" w:hAnsi="Times New Roman" w:cs="Times New Roman"/>
          <w:b/>
          <w:color w:val="000000" w:themeColor="text1"/>
          <w:sz w:val="24"/>
          <w:szCs w:val="24"/>
        </w:rPr>
        <w:t xml:space="preserve"> (A).</w:t>
      </w:r>
    </w:p>
    <w:p w:rsidR="00FD403A" w:rsidRPr="005320E9" w:rsidRDefault="00FD403A" w:rsidP="00A619CD">
      <w:pPr>
        <w:pStyle w:val="BodyText"/>
        <w:rPr>
          <w:rFonts w:ascii="Times New Roman" w:hAnsi="Times New Roman" w:cs="Times New Roman"/>
          <w:color w:val="000000" w:themeColor="text1"/>
          <w:sz w:val="24"/>
          <w:szCs w:val="24"/>
          <w:shd w:val="clear" w:color="auto" w:fill="FFFFFF"/>
        </w:rPr>
      </w:pPr>
    </w:p>
    <w:p w:rsidR="002542C5" w:rsidRPr="005320E9" w:rsidRDefault="000775FB" w:rsidP="00A619CD">
      <w:pPr>
        <w:pStyle w:val="NormalWeb"/>
        <w:spacing w:after="120"/>
        <w:rPr>
          <w:rFonts w:ascii="Times New Roman" w:hAnsi="Times New Roman" w:cs="Times New Roman"/>
          <w:color w:val="000000" w:themeColor="text1"/>
          <w:szCs w:val="24"/>
          <w:shd w:val="clear" w:color="auto" w:fill="FFFFFF"/>
        </w:rPr>
      </w:pPr>
      <w:r w:rsidRPr="005320E9">
        <w:rPr>
          <w:rFonts w:ascii="Times New Roman" w:hAnsi="Times New Roman" w:cs="Times New Roman"/>
          <w:color w:val="000000" w:themeColor="text1"/>
          <w:szCs w:val="24"/>
          <w:shd w:val="clear" w:color="auto" w:fill="FFFFFF"/>
        </w:rPr>
        <w:t xml:space="preserve">The type species of </w:t>
      </w:r>
      <w:r w:rsidRPr="005320E9">
        <w:rPr>
          <w:rFonts w:ascii="Times New Roman" w:hAnsi="Times New Roman" w:cs="Times New Roman"/>
          <w:i/>
          <w:color w:val="000000" w:themeColor="text1"/>
          <w:szCs w:val="24"/>
          <w:shd w:val="clear" w:color="auto" w:fill="FFFFFF"/>
        </w:rPr>
        <w:t>Phacidium, P. lacerum</w:t>
      </w:r>
      <w:r w:rsidRPr="005320E9">
        <w:rPr>
          <w:rFonts w:ascii="Times New Roman" w:hAnsi="Times New Roman" w:cs="Times New Roman"/>
          <w:color w:val="000000" w:themeColor="text1"/>
          <w:szCs w:val="24"/>
          <w:shd w:val="clear" w:color="auto" w:fill="FFFFFF"/>
        </w:rPr>
        <w:t xml:space="preserve">, has an asexual morph named </w:t>
      </w:r>
      <w:r w:rsidRPr="005320E9">
        <w:rPr>
          <w:rFonts w:ascii="Times New Roman" w:hAnsi="Times New Roman" w:cs="Times New Roman"/>
          <w:i/>
          <w:color w:val="000000" w:themeColor="text1"/>
          <w:szCs w:val="24"/>
          <w:shd w:val="clear" w:color="auto" w:fill="FFFFFF"/>
        </w:rPr>
        <w:t>Ceuthospora pinastri</w:t>
      </w:r>
      <w:r w:rsidRPr="005320E9">
        <w:rPr>
          <w:rFonts w:ascii="Times New Roman" w:hAnsi="Times New Roman" w:cs="Times New Roman"/>
          <w:color w:val="000000" w:themeColor="text1"/>
          <w:szCs w:val="24"/>
          <w:shd w:val="clear" w:color="auto" w:fill="FFFFFF"/>
        </w:rPr>
        <w:t xml:space="preserve"> (DiCosmo et al. 1984.) while the type species of </w:t>
      </w:r>
      <w:r w:rsidRPr="005320E9">
        <w:rPr>
          <w:rFonts w:ascii="Times New Roman" w:hAnsi="Times New Roman" w:cs="Times New Roman"/>
          <w:i/>
          <w:color w:val="000000" w:themeColor="text1"/>
          <w:szCs w:val="24"/>
          <w:shd w:val="clear" w:color="auto" w:fill="FFFFFF"/>
        </w:rPr>
        <w:t>Ceuthospora, C. lauri</w:t>
      </w:r>
      <w:r w:rsidRPr="005320E9">
        <w:rPr>
          <w:rFonts w:ascii="Times New Roman" w:hAnsi="Times New Roman" w:cs="Times New Roman"/>
          <w:color w:val="000000" w:themeColor="text1"/>
          <w:szCs w:val="24"/>
          <w:shd w:val="clear" w:color="auto" w:fill="FFFFFF"/>
        </w:rPr>
        <w:t xml:space="preserve">, has been linked </w:t>
      </w:r>
      <w:r w:rsidR="002542C5" w:rsidRPr="005320E9">
        <w:rPr>
          <w:rFonts w:ascii="Times New Roman" w:hAnsi="Times New Roman" w:cs="Times New Roman"/>
          <w:color w:val="000000" w:themeColor="text1"/>
          <w:szCs w:val="24"/>
          <w:shd w:val="clear" w:color="auto" w:fill="FFFFFF"/>
        </w:rPr>
        <w:t xml:space="preserve">to </w:t>
      </w:r>
      <w:r w:rsidRPr="005320E9">
        <w:rPr>
          <w:rFonts w:ascii="Times New Roman" w:hAnsi="Times New Roman" w:cs="Times New Roman"/>
          <w:i/>
          <w:color w:val="000000" w:themeColor="text1"/>
          <w:szCs w:val="24"/>
          <w:shd w:val="clear" w:color="auto" w:fill="FFFFFF"/>
        </w:rPr>
        <w:t>P. multivalve</w:t>
      </w:r>
      <w:r w:rsidRPr="005320E9">
        <w:rPr>
          <w:rFonts w:ascii="Times New Roman" w:hAnsi="Times New Roman" w:cs="Times New Roman"/>
          <w:color w:val="000000" w:themeColor="text1"/>
          <w:szCs w:val="24"/>
          <w:shd w:val="clear" w:color="auto" w:fill="FFFFFF"/>
        </w:rPr>
        <w:t xml:space="preserve"> </w:t>
      </w:r>
      <w:r w:rsidR="00FD776E" w:rsidRPr="005320E9">
        <w:rPr>
          <w:rFonts w:ascii="Times New Roman" w:hAnsi="Times New Roman" w:cs="Times New Roman"/>
          <w:color w:val="000000" w:themeColor="text1"/>
          <w:szCs w:val="24"/>
          <w:shd w:val="clear" w:color="auto" w:fill="FFFFFF"/>
        </w:rPr>
        <w:t>(</w:t>
      </w:r>
      <w:r w:rsidR="00FD776E" w:rsidRPr="005320E9">
        <w:rPr>
          <w:rFonts w:ascii="Times New Roman" w:hAnsi="Times New Roman" w:cs="Times New Roman"/>
          <w:color w:val="000000" w:themeColor="text1"/>
          <w:szCs w:val="24"/>
        </w:rPr>
        <w:t xml:space="preserve">Di Cosmo et al 1984, Nag Raj 1993, </w:t>
      </w:r>
      <w:r w:rsidRPr="005320E9">
        <w:rPr>
          <w:rFonts w:ascii="Times New Roman" w:hAnsi="Times New Roman" w:cs="Times New Roman"/>
          <w:color w:val="000000" w:themeColor="text1"/>
          <w:szCs w:val="24"/>
          <w:shd w:val="clear" w:color="auto" w:fill="FFFFFF"/>
        </w:rPr>
        <w:t xml:space="preserve">Sutton 1972). The latter connection has not been reviewed in the recently literature but, given the number of species of </w:t>
      </w:r>
      <w:r w:rsidRPr="005320E9">
        <w:rPr>
          <w:rFonts w:ascii="Times New Roman" w:hAnsi="Times New Roman" w:cs="Times New Roman"/>
          <w:i/>
          <w:color w:val="000000" w:themeColor="text1"/>
          <w:szCs w:val="24"/>
          <w:shd w:val="clear" w:color="auto" w:fill="FFFFFF"/>
        </w:rPr>
        <w:t>Ceuthospora</w:t>
      </w:r>
      <w:r w:rsidRPr="005320E9">
        <w:rPr>
          <w:rFonts w:ascii="Times New Roman" w:hAnsi="Times New Roman" w:cs="Times New Roman"/>
          <w:color w:val="000000" w:themeColor="text1"/>
          <w:szCs w:val="24"/>
          <w:shd w:val="clear" w:color="auto" w:fill="FFFFFF"/>
        </w:rPr>
        <w:t xml:space="preserve"> having sexual </w:t>
      </w:r>
      <w:r w:rsidR="00255BC8" w:rsidRPr="005320E9">
        <w:rPr>
          <w:rFonts w:ascii="Times New Roman" w:hAnsi="Times New Roman" w:cs="Times New Roman"/>
          <w:color w:val="000000" w:themeColor="text1"/>
          <w:szCs w:val="24"/>
          <w:shd w:val="clear" w:color="auto" w:fill="FFFFFF"/>
        </w:rPr>
        <w:t>morph</w:t>
      </w:r>
      <w:r w:rsidRPr="005320E9">
        <w:rPr>
          <w:rFonts w:ascii="Times New Roman" w:hAnsi="Times New Roman" w:cs="Times New Roman"/>
          <w:color w:val="000000" w:themeColor="text1"/>
          <w:szCs w:val="24"/>
          <w:shd w:val="clear" w:color="auto" w:fill="FFFFFF"/>
        </w:rPr>
        <w:t xml:space="preserve">s in </w:t>
      </w:r>
      <w:r w:rsidRPr="005320E9">
        <w:rPr>
          <w:rFonts w:ascii="Times New Roman" w:hAnsi="Times New Roman" w:cs="Times New Roman"/>
          <w:i/>
          <w:color w:val="000000" w:themeColor="text1"/>
          <w:szCs w:val="24"/>
          <w:shd w:val="clear" w:color="auto" w:fill="FFFFFF"/>
        </w:rPr>
        <w:t>Phacidium</w:t>
      </w:r>
      <w:r w:rsidRPr="005320E9">
        <w:rPr>
          <w:rFonts w:ascii="Times New Roman" w:hAnsi="Times New Roman" w:cs="Times New Roman"/>
          <w:color w:val="000000" w:themeColor="text1"/>
          <w:szCs w:val="24"/>
          <w:shd w:val="clear" w:color="auto" w:fill="FFFFFF"/>
        </w:rPr>
        <w:t xml:space="preserve">, it seems likely that these genera are taxonomically congruent. Issues concerning the type species of </w:t>
      </w:r>
      <w:r w:rsidRPr="005320E9">
        <w:rPr>
          <w:rFonts w:ascii="Times New Roman" w:hAnsi="Times New Roman" w:cs="Times New Roman"/>
          <w:i/>
          <w:color w:val="000000" w:themeColor="text1"/>
          <w:szCs w:val="24"/>
          <w:shd w:val="clear" w:color="auto" w:fill="FFFFFF"/>
        </w:rPr>
        <w:t>Ceuthospora</w:t>
      </w:r>
      <w:r w:rsidRPr="005320E9">
        <w:rPr>
          <w:rFonts w:ascii="Times New Roman" w:hAnsi="Times New Roman" w:cs="Times New Roman"/>
          <w:color w:val="000000" w:themeColor="text1"/>
          <w:szCs w:val="24"/>
          <w:shd w:val="clear" w:color="auto" w:fill="FFFFFF"/>
        </w:rPr>
        <w:t xml:space="preserve"> and conservation of Greville’s name were addressed by Sutton (1972). </w:t>
      </w:r>
      <w:r w:rsidR="004E0DD1" w:rsidRPr="005320E9">
        <w:rPr>
          <w:rFonts w:ascii="Times New Roman" w:hAnsi="Times New Roman" w:cs="Times New Roman"/>
          <w:i/>
          <w:color w:val="000000" w:themeColor="text1"/>
          <w:szCs w:val="24"/>
          <w:shd w:val="clear" w:color="auto" w:fill="FFFFFF"/>
        </w:rPr>
        <w:t>Ceuthospora lauri</w:t>
      </w:r>
      <w:r w:rsidR="004E0DD1" w:rsidRPr="005320E9">
        <w:rPr>
          <w:rFonts w:ascii="Times New Roman" w:hAnsi="Times New Roman" w:cs="Times New Roman"/>
          <w:color w:val="000000" w:themeColor="text1"/>
          <w:szCs w:val="24"/>
          <w:shd w:val="clear" w:color="auto" w:fill="FFFFFF"/>
        </w:rPr>
        <w:t xml:space="preserve"> is known to cause a bleeding </w:t>
      </w:r>
      <w:r w:rsidR="002542C5" w:rsidRPr="005320E9">
        <w:rPr>
          <w:rFonts w:ascii="Times New Roman" w:hAnsi="Times New Roman" w:cs="Times New Roman"/>
          <w:color w:val="000000" w:themeColor="text1"/>
          <w:szCs w:val="24"/>
          <w:shd w:val="clear" w:color="auto" w:fill="FFFFFF"/>
        </w:rPr>
        <w:t xml:space="preserve">brown zonate leaf blight of tea </w:t>
      </w:r>
      <w:r w:rsidR="004E0DD1" w:rsidRPr="005320E9">
        <w:rPr>
          <w:rFonts w:ascii="Times New Roman" w:hAnsi="Times New Roman" w:cs="Times New Roman"/>
          <w:color w:val="000000" w:themeColor="text1"/>
          <w:szCs w:val="24"/>
          <w:shd w:val="clear" w:color="auto" w:fill="FFFFFF"/>
        </w:rPr>
        <w:t>(</w:t>
      </w:r>
      <w:r w:rsidR="002542C5" w:rsidRPr="005320E9">
        <w:rPr>
          <w:rFonts w:ascii="Times New Roman" w:hAnsi="Times New Roman" w:cs="Times New Roman"/>
          <w:color w:val="000000" w:themeColor="text1"/>
          <w:szCs w:val="24"/>
          <w:shd w:val="clear" w:color="auto" w:fill="FFFFFF"/>
        </w:rPr>
        <w:t>Ando et al. 1989</w:t>
      </w:r>
      <w:r w:rsidR="004E0DD1" w:rsidRPr="005320E9">
        <w:rPr>
          <w:rFonts w:ascii="Times New Roman" w:hAnsi="Times New Roman" w:cs="Times New Roman"/>
          <w:color w:val="000000" w:themeColor="text1"/>
          <w:szCs w:val="24"/>
          <w:shd w:val="clear" w:color="auto" w:fill="FFFFFF"/>
        </w:rPr>
        <w:t xml:space="preserve">). </w:t>
      </w:r>
      <w:r w:rsidR="000E65F4" w:rsidRPr="005320E9">
        <w:rPr>
          <w:rFonts w:ascii="Times New Roman" w:hAnsi="Times New Roman" w:cs="Times New Roman"/>
          <w:color w:val="000000" w:themeColor="text1"/>
          <w:szCs w:val="24"/>
          <w:shd w:val="clear" w:color="auto" w:fill="FFFFFF"/>
        </w:rPr>
        <w:t xml:space="preserve">Species of </w:t>
      </w:r>
      <w:r w:rsidR="000E65F4" w:rsidRPr="005320E9">
        <w:rPr>
          <w:rFonts w:ascii="Times New Roman" w:hAnsi="Times New Roman" w:cs="Times New Roman"/>
          <w:i/>
          <w:color w:val="000000" w:themeColor="text1"/>
          <w:szCs w:val="24"/>
          <w:shd w:val="clear" w:color="auto" w:fill="FFFFFF"/>
        </w:rPr>
        <w:t>Phacidium</w:t>
      </w:r>
      <w:r w:rsidR="000E65F4" w:rsidRPr="005320E9">
        <w:rPr>
          <w:rFonts w:ascii="Times New Roman" w:hAnsi="Times New Roman" w:cs="Times New Roman"/>
          <w:color w:val="000000" w:themeColor="text1"/>
          <w:szCs w:val="24"/>
          <w:shd w:val="clear" w:color="auto" w:fill="FFFFFF"/>
        </w:rPr>
        <w:t xml:space="preserve"> have been connected with a number of other genera, namely </w:t>
      </w:r>
      <w:r w:rsidR="000E65F4" w:rsidRPr="005320E9">
        <w:rPr>
          <w:rFonts w:ascii="Times New Roman" w:hAnsi="Times New Roman" w:cs="Times New Roman"/>
          <w:i/>
          <w:color w:val="000000" w:themeColor="text1"/>
          <w:szCs w:val="24"/>
          <w:shd w:val="clear" w:color="auto" w:fill="FFFFFF"/>
        </w:rPr>
        <w:t>Allantophomopsis</w:t>
      </w:r>
      <w:r w:rsidR="000E65F4" w:rsidRPr="005320E9">
        <w:rPr>
          <w:rFonts w:ascii="Times New Roman" w:hAnsi="Times New Roman" w:cs="Times New Roman"/>
          <w:color w:val="000000" w:themeColor="text1"/>
          <w:szCs w:val="24"/>
          <w:shd w:val="clear" w:color="auto" w:fill="FFFFFF"/>
        </w:rPr>
        <w:t xml:space="preserve"> 1925 based on </w:t>
      </w:r>
      <w:r w:rsidR="000E65F4" w:rsidRPr="005320E9">
        <w:rPr>
          <w:rFonts w:ascii="Times New Roman" w:hAnsi="Times New Roman" w:cs="Times New Roman"/>
          <w:i/>
          <w:color w:val="000000" w:themeColor="text1"/>
          <w:szCs w:val="24"/>
          <w:shd w:val="clear" w:color="auto" w:fill="FFFFFF"/>
        </w:rPr>
        <w:t xml:space="preserve">A. </w:t>
      </w:r>
      <w:r w:rsidR="000E65F4" w:rsidRPr="005320E9">
        <w:rPr>
          <w:rFonts w:ascii="Times New Roman" w:hAnsi="Times New Roman" w:cs="Times New Roman"/>
          <w:bCs/>
          <w:i/>
          <w:color w:val="000000" w:themeColor="text1"/>
          <w:szCs w:val="24"/>
        </w:rPr>
        <w:t>cytisporea</w:t>
      </w:r>
      <w:r w:rsidR="000E65F4" w:rsidRPr="005320E9">
        <w:rPr>
          <w:rFonts w:ascii="Times New Roman" w:hAnsi="Times New Roman" w:cs="Times New Roman"/>
          <w:bCs/>
          <w:color w:val="000000" w:themeColor="text1"/>
          <w:szCs w:val="24"/>
        </w:rPr>
        <w:t xml:space="preserve"> and </w:t>
      </w:r>
      <w:r w:rsidR="000E65F4" w:rsidRPr="005320E9">
        <w:rPr>
          <w:rFonts w:ascii="Times New Roman" w:hAnsi="Times New Roman" w:cs="Times New Roman"/>
          <w:bCs/>
          <w:i/>
          <w:color w:val="000000" w:themeColor="text1"/>
          <w:szCs w:val="24"/>
        </w:rPr>
        <w:t>Apostrasseria</w:t>
      </w:r>
      <w:r w:rsidR="000E65F4" w:rsidRPr="005320E9">
        <w:rPr>
          <w:rFonts w:ascii="Times New Roman" w:hAnsi="Times New Roman" w:cs="Times New Roman"/>
          <w:bCs/>
          <w:color w:val="000000" w:themeColor="text1"/>
          <w:szCs w:val="24"/>
        </w:rPr>
        <w:t xml:space="preserve"> 1983 based on </w:t>
      </w:r>
      <w:r w:rsidR="000E65F4" w:rsidRPr="005320E9">
        <w:rPr>
          <w:rFonts w:ascii="Times New Roman" w:hAnsi="Times New Roman" w:cs="Times New Roman"/>
          <w:bCs/>
          <w:i/>
          <w:color w:val="000000" w:themeColor="text1"/>
          <w:szCs w:val="24"/>
        </w:rPr>
        <w:t>A. lunata</w:t>
      </w:r>
      <w:r w:rsidR="000E65F4" w:rsidRPr="005320E9">
        <w:rPr>
          <w:rFonts w:ascii="Times New Roman" w:hAnsi="Times New Roman" w:cs="Times New Roman"/>
          <w:bCs/>
          <w:color w:val="000000" w:themeColor="text1"/>
          <w:szCs w:val="24"/>
        </w:rPr>
        <w:t xml:space="preserve">, neither of which are taxonomically congruent with </w:t>
      </w:r>
      <w:r w:rsidR="000E65F4" w:rsidRPr="005320E9">
        <w:rPr>
          <w:rFonts w:ascii="Times New Roman" w:hAnsi="Times New Roman" w:cs="Times New Roman"/>
          <w:bCs/>
          <w:i/>
          <w:color w:val="000000" w:themeColor="text1"/>
          <w:szCs w:val="24"/>
        </w:rPr>
        <w:t>Phacidium</w:t>
      </w:r>
      <w:r w:rsidR="000E65F4" w:rsidRPr="005320E9">
        <w:rPr>
          <w:rFonts w:ascii="Times New Roman" w:hAnsi="Times New Roman" w:cs="Times New Roman"/>
          <w:bCs/>
          <w:color w:val="000000" w:themeColor="text1"/>
          <w:szCs w:val="24"/>
        </w:rPr>
        <w:t>; however, the type species of these genera are synonyms</w:t>
      </w:r>
      <w:r w:rsidR="00807A7C" w:rsidRPr="005320E9">
        <w:rPr>
          <w:rFonts w:ascii="Times New Roman" w:hAnsi="Times New Roman" w:cs="Times New Roman"/>
          <w:bCs/>
          <w:color w:val="000000" w:themeColor="text1"/>
          <w:szCs w:val="24"/>
        </w:rPr>
        <w:t xml:space="preserve"> (Carris 1990)</w:t>
      </w:r>
      <w:r w:rsidR="000E65F4" w:rsidRPr="005320E9">
        <w:rPr>
          <w:rFonts w:ascii="Times New Roman" w:hAnsi="Times New Roman" w:cs="Times New Roman"/>
          <w:bCs/>
          <w:color w:val="000000" w:themeColor="text1"/>
          <w:szCs w:val="24"/>
        </w:rPr>
        <w:t>.</w:t>
      </w:r>
      <w:r w:rsidR="000E65F4"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shd w:val="clear" w:color="auto" w:fill="FFFFFF"/>
        </w:rPr>
        <w:t xml:space="preserve">The name </w:t>
      </w:r>
      <w:r w:rsidRPr="005320E9">
        <w:rPr>
          <w:rFonts w:ascii="Times New Roman" w:hAnsi="Times New Roman" w:cs="Times New Roman"/>
          <w:i/>
          <w:color w:val="000000" w:themeColor="text1"/>
          <w:szCs w:val="24"/>
          <w:shd w:val="clear" w:color="auto" w:fill="FFFFFF"/>
        </w:rPr>
        <w:t>Phacidium</w:t>
      </w:r>
      <w:r w:rsidRPr="005320E9">
        <w:rPr>
          <w:rFonts w:ascii="Times New Roman" w:hAnsi="Times New Roman" w:cs="Times New Roman"/>
          <w:color w:val="000000" w:themeColor="text1"/>
          <w:szCs w:val="24"/>
          <w:shd w:val="clear" w:color="auto" w:fill="FFFFFF"/>
        </w:rPr>
        <w:t xml:space="preserve"> has been widely used and includes a greater number of names than </w:t>
      </w:r>
      <w:r w:rsidRPr="005320E9">
        <w:rPr>
          <w:rFonts w:ascii="Times New Roman" w:hAnsi="Times New Roman" w:cs="Times New Roman"/>
          <w:i/>
          <w:color w:val="000000" w:themeColor="text1"/>
          <w:szCs w:val="24"/>
          <w:shd w:val="clear" w:color="auto" w:fill="FFFFFF"/>
        </w:rPr>
        <w:t>Ceuthospora</w:t>
      </w:r>
      <w:r w:rsidRPr="005320E9">
        <w:rPr>
          <w:rFonts w:ascii="Times New Roman" w:hAnsi="Times New Roman" w:cs="Times New Roman"/>
          <w:color w:val="000000" w:themeColor="text1"/>
          <w:szCs w:val="24"/>
          <w:shd w:val="clear" w:color="auto" w:fill="FFFFFF"/>
        </w:rPr>
        <w:t xml:space="preserve">, therefore we recommend </w:t>
      </w:r>
      <w:r w:rsidR="008A6205" w:rsidRPr="005320E9">
        <w:rPr>
          <w:rFonts w:ascii="Times New Roman" w:hAnsi="Times New Roman" w:cs="Times New Roman"/>
          <w:color w:val="000000" w:themeColor="text1"/>
          <w:szCs w:val="24"/>
          <w:shd w:val="clear" w:color="auto" w:fill="FFFFFF"/>
        </w:rPr>
        <w:t xml:space="preserve">the </w:t>
      </w:r>
      <w:r w:rsidRPr="005320E9">
        <w:rPr>
          <w:rFonts w:ascii="Times New Roman" w:hAnsi="Times New Roman" w:cs="Times New Roman"/>
          <w:color w:val="000000" w:themeColor="text1"/>
          <w:szCs w:val="24"/>
          <w:shd w:val="clear" w:color="auto" w:fill="FFFFFF"/>
        </w:rPr>
        <w:t xml:space="preserve">use of the older name </w:t>
      </w:r>
      <w:r w:rsidRPr="005320E9">
        <w:rPr>
          <w:rFonts w:ascii="Times New Roman" w:hAnsi="Times New Roman" w:cs="Times New Roman"/>
          <w:i/>
          <w:color w:val="000000" w:themeColor="text1"/>
          <w:szCs w:val="24"/>
          <w:shd w:val="clear" w:color="auto" w:fill="FFFFFF"/>
        </w:rPr>
        <w:t>Phacidium</w:t>
      </w:r>
      <w:r w:rsidRPr="005320E9">
        <w:rPr>
          <w:rFonts w:ascii="Times New Roman" w:hAnsi="Times New Roman" w:cs="Times New Roman"/>
          <w:color w:val="000000" w:themeColor="text1"/>
          <w:szCs w:val="24"/>
          <w:shd w:val="clear" w:color="auto" w:fill="FFFFFF"/>
        </w:rPr>
        <w:t>.</w:t>
      </w:r>
      <w:r w:rsidR="00807A7C" w:rsidRPr="005320E9">
        <w:rPr>
          <w:rFonts w:ascii="Times New Roman" w:hAnsi="Times New Roman" w:cs="Times New Roman"/>
          <w:color w:val="000000" w:themeColor="text1"/>
          <w:szCs w:val="24"/>
          <w:shd w:val="clear" w:color="auto" w:fill="FFFFFF"/>
        </w:rPr>
        <w:t xml:space="preserve"> Given the </w:t>
      </w:r>
      <w:r w:rsidR="00FD776E" w:rsidRPr="005320E9">
        <w:rPr>
          <w:rFonts w:ascii="Times New Roman" w:hAnsi="Times New Roman" w:cs="Times New Roman"/>
          <w:color w:val="000000" w:themeColor="text1"/>
          <w:szCs w:val="24"/>
          <w:shd w:val="clear" w:color="auto" w:fill="FFFFFF"/>
        </w:rPr>
        <w:t xml:space="preserve">number of species and </w:t>
      </w:r>
      <w:r w:rsidR="00807A7C" w:rsidRPr="005320E9">
        <w:rPr>
          <w:rFonts w:ascii="Times New Roman" w:hAnsi="Times New Roman" w:cs="Times New Roman"/>
          <w:color w:val="000000" w:themeColor="text1"/>
          <w:szCs w:val="24"/>
          <w:shd w:val="clear" w:color="auto" w:fill="FFFFFF"/>
        </w:rPr>
        <w:t xml:space="preserve">lack of </w:t>
      </w:r>
      <w:r w:rsidR="00FD776E" w:rsidRPr="005320E9">
        <w:rPr>
          <w:rFonts w:ascii="Times New Roman" w:hAnsi="Times New Roman" w:cs="Times New Roman"/>
          <w:color w:val="000000" w:themeColor="text1"/>
          <w:szCs w:val="24"/>
          <w:shd w:val="clear" w:color="auto" w:fill="FFFFFF"/>
        </w:rPr>
        <w:t>monographic accounts of either genus based on phylogenetic information, it is difficult to determine if name changes are required.</w:t>
      </w:r>
    </w:p>
    <w:p w:rsidR="00FD403A" w:rsidRPr="005320E9" w:rsidRDefault="00FD403A" w:rsidP="00A619CD">
      <w:pPr>
        <w:spacing w:after="120"/>
        <w:rPr>
          <w:rFonts w:ascii="Times New Roman" w:hAnsi="Times New Roman" w:cs="Times New Roman"/>
          <w:b/>
          <w:color w:val="000000" w:themeColor="text1"/>
          <w:sz w:val="24"/>
          <w:szCs w:val="24"/>
        </w:rPr>
      </w:pPr>
    </w:p>
    <w:p w:rsidR="003819E5" w:rsidRPr="005320E9" w:rsidRDefault="003819E5" w:rsidP="00A619CD">
      <w:pPr>
        <w:spacing w:after="12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Protect </w:t>
      </w:r>
      <w:r w:rsidRPr="005320E9">
        <w:rPr>
          <w:rFonts w:ascii="Times New Roman" w:hAnsi="Times New Roman" w:cs="Times New Roman"/>
          <w:b/>
          <w:i/>
          <w:color w:val="000000" w:themeColor="text1"/>
          <w:sz w:val="24"/>
          <w:szCs w:val="24"/>
        </w:rPr>
        <w:t>Phialocephala</w:t>
      </w:r>
      <w:r w:rsidRPr="005320E9">
        <w:rPr>
          <w:rFonts w:ascii="Times New Roman" w:hAnsi="Times New Roman" w:cs="Times New Roman"/>
          <w:b/>
          <w:color w:val="000000" w:themeColor="text1"/>
          <w:sz w:val="24"/>
          <w:szCs w:val="24"/>
        </w:rPr>
        <w:t xml:space="preserve"> 1961 </w:t>
      </w:r>
      <w:r w:rsidR="009D7F1F" w:rsidRPr="005320E9">
        <w:rPr>
          <w:rFonts w:ascii="Times New Roman" w:hAnsi="Times New Roman" w:cs="Times New Roman"/>
          <w:b/>
          <w:color w:val="000000" w:themeColor="text1"/>
          <w:sz w:val="24"/>
          <w:szCs w:val="24"/>
        </w:rPr>
        <w:t xml:space="preserve">(A) </w:t>
      </w:r>
      <w:r w:rsidRPr="005320E9">
        <w:rPr>
          <w:rFonts w:ascii="Times New Roman" w:hAnsi="Times New Roman" w:cs="Times New Roman"/>
          <w:b/>
          <w:color w:val="000000" w:themeColor="text1"/>
          <w:sz w:val="24"/>
          <w:szCs w:val="24"/>
        </w:rPr>
        <w:t xml:space="preserve">over </w:t>
      </w:r>
      <w:r w:rsidRPr="005320E9">
        <w:rPr>
          <w:rFonts w:ascii="Times New Roman" w:hAnsi="Times New Roman" w:cs="Times New Roman"/>
          <w:b/>
          <w:i/>
          <w:color w:val="000000" w:themeColor="text1"/>
          <w:sz w:val="24"/>
          <w:szCs w:val="24"/>
        </w:rPr>
        <w:t>Phaeomollisia</w:t>
      </w:r>
      <w:r w:rsidRPr="005320E9">
        <w:rPr>
          <w:rFonts w:ascii="Times New Roman" w:hAnsi="Times New Roman" w:cs="Times New Roman"/>
          <w:b/>
          <w:color w:val="000000" w:themeColor="text1"/>
          <w:sz w:val="24"/>
          <w:szCs w:val="24"/>
        </w:rPr>
        <w:t xml:space="preserve"> 2009</w:t>
      </w:r>
      <w:r w:rsidR="009D7F1F" w:rsidRPr="005320E9">
        <w:rPr>
          <w:rFonts w:ascii="Times New Roman" w:hAnsi="Times New Roman" w:cs="Times New Roman"/>
          <w:b/>
          <w:color w:val="000000" w:themeColor="text1"/>
          <w:sz w:val="24"/>
          <w:szCs w:val="24"/>
        </w:rPr>
        <w:t xml:space="preserve"> (S)</w:t>
      </w:r>
      <w:r w:rsidR="00DC61B0" w:rsidRPr="005320E9">
        <w:rPr>
          <w:rFonts w:ascii="Times New Roman" w:hAnsi="Times New Roman" w:cs="Times New Roman"/>
          <w:b/>
          <w:color w:val="000000" w:themeColor="text1"/>
          <w:sz w:val="24"/>
          <w:szCs w:val="24"/>
        </w:rPr>
        <w:t>.</w:t>
      </w:r>
      <w:r w:rsidRPr="005320E9">
        <w:rPr>
          <w:rFonts w:ascii="Times New Roman" w:hAnsi="Times New Roman" w:cs="Times New Roman"/>
          <w:b/>
          <w:color w:val="000000" w:themeColor="text1"/>
          <w:sz w:val="24"/>
          <w:szCs w:val="24"/>
        </w:rPr>
        <w:t xml:space="preserve"> </w:t>
      </w:r>
    </w:p>
    <w:p w:rsidR="003819E5" w:rsidRPr="005320E9" w:rsidRDefault="003819E5" w:rsidP="00A619CD">
      <w:pPr>
        <w:spacing w:after="120"/>
        <w:rPr>
          <w:rFonts w:ascii="Times New Roman" w:hAnsi="Times New Roman" w:cs="Times New Roman"/>
          <w:color w:val="000000" w:themeColor="text1"/>
          <w:sz w:val="24"/>
          <w:szCs w:val="24"/>
        </w:rPr>
      </w:pPr>
    </w:p>
    <w:p w:rsidR="003819E5" w:rsidRPr="005320E9" w:rsidRDefault="003819E5"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Based on the phylogenetic study by Gr</w:t>
      </w:r>
      <w:r w:rsidR="008A6205" w:rsidRPr="005320E9">
        <w:rPr>
          <w:rFonts w:ascii="Times New Roman" w:hAnsi="Times New Roman" w:cs="Times New Roman"/>
          <w:color w:val="000000" w:themeColor="text1"/>
          <w:sz w:val="24"/>
          <w:szCs w:val="24"/>
        </w:rPr>
        <w:t>ü</w:t>
      </w:r>
      <w:r w:rsidRPr="005320E9">
        <w:rPr>
          <w:rFonts w:ascii="Times New Roman" w:hAnsi="Times New Roman" w:cs="Times New Roman"/>
          <w:color w:val="000000" w:themeColor="text1"/>
          <w:sz w:val="24"/>
          <w:szCs w:val="24"/>
        </w:rPr>
        <w:t xml:space="preserve">nig et al. </w:t>
      </w:r>
      <w:r w:rsidR="00886222"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2009</w:t>
      </w:r>
      <w:r w:rsidR="00886222"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 it is difficult to determine if the monotypic genus </w:t>
      </w:r>
      <w:r w:rsidRPr="005320E9">
        <w:rPr>
          <w:rFonts w:ascii="Times New Roman" w:hAnsi="Times New Roman" w:cs="Times New Roman"/>
          <w:i/>
          <w:color w:val="000000" w:themeColor="text1"/>
          <w:sz w:val="24"/>
          <w:szCs w:val="24"/>
        </w:rPr>
        <w:t>Phaeomollisia</w:t>
      </w:r>
      <w:r w:rsidRPr="005320E9">
        <w:rPr>
          <w:rFonts w:ascii="Times New Roman" w:hAnsi="Times New Roman" w:cs="Times New Roman"/>
          <w:color w:val="000000" w:themeColor="text1"/>
          <w:sz w:val="24"/>
          <w:szCs w:val="24"/>
        </w:rPr>
        <w:t xml:space="preserve"> is congeneric with </w:t>
      </w:r>
      <w:r w:rsidRPr="005320E9">
        <w:rPr>
          <w:rFonts w:ascii="Times New Roman" w:hAnsi="Times New Roman" w:cs="Times New Roman"/>
          <w:i/>
          <w:color w:val="000000" w:themeColor="text1"/>
          <w:sz w:val="24"/>
          <w:szCs w:val="24"/>
        </w:rPr>
        <w:t>Phialocephala</w:t>
      </w:r>
      <w:r w:rsidRPr="005320E9">
        <w:rPr>
          <w:rFonts w:ascii="Times New Roman" w:hAnsi="Times New Roman" w:cs="Times New Roman"/>
          <w:color w:val="000000" w:themeColor="text1"/>
          <w:sz w:val="24"/>
          <w:szCs w:val="24"/>
        </w:rPr>
        <w:t xml:space="preserve">. Although an isolate of the type species </w:t>
      </w:r>
      <w:r w:rsidR="00886222" w:rsidRPr="005320E9">
        <w:rPr>
          <w:rFonts w:ascii="Times New Roman" w:hAnsi="Times New Roman" w:cs="Times New Roman"/>
          <w:color w:val="000000" w:themeColor="text1"/>
          <w:sz w:val="24"/>
          <w:szCs w:val="24"/>
        </w:rPr>
        <w:t xml:space="preserve">of </w:t>
      </w:r>
      <w:r w:rsidRPr="005320E9">
        <w:rPr>
          <w:rFonts w:ascii="Times New Roman" w:hAnsi="Times New Roman" w:cs="Times New Roman"/>
          <w:i/>
          <w:color w:val="000000" w:themeColor="text1"/>
          <w:sz w:val="24"/>
          <w:szCs w:val="24"/>
        </w:rPr>
        <w:t>Phialocephala</w:t>
      </w:r>
      <w:r w:rsidRPr="005320E9">
        <w:rPr>
          <w:rFonts w:ascii="Times New Roman" w:hAnsi="Times New Roman" w:cs="Times New Roman"/>
          <w:color w:val="000000" w:themeColor="text1"/>
          <w:sz w:val="24"/>
          <w:szCs w:val="24"/>
        </w:rPr>
        <w:t xml:space="preserve"> is included, it does not cluster strongly with </w:t>
      </w:r>
      <w:r w:rsidRPr="005320E9">
        <w:rPr>
          <w:rFonts w:ascii="Times New Roman" w:hAnsi="Times New Roman" w:cs="Times New Roman"/>
          <w:i/>
          <w:color w:val="000000" w:themeColor="text1"/>
          <w:sz w:val="24"/>
          <w:szCs w:val="24"/>
        </w:rPr>
        <w:t>Phaeomollisia</w:t>
      </w:r>
      <w:r w:rsidRPr="005320E9">
        <w:rPr>
          <w:rFonts w:ascii="Times New Roman" w:hAnsi="Times New Roman" w:cs="Times New Roman"/>
          <w:color w:val="000000" w:themeColor="text1"/>
          <w:sz w:val="24"/>
          <w:szCs w:val="24"/>
        </w:rPr>
        <w:t xml:space="preserve">. Given that 35 names exist in the genus </w:t>
      </w:r>
      <w:r w:rsidRPr="005320E9">
        <w:rPr>
          <w:rFonts w:ascii="Times New Roman" w:hAnsi="Times New Roman" w:cs="Times New Roman"/>
          <w:i/>
          <w:color w:val="000000" w:themeColor="text1"/>
          <w:sz w:val="24"/>
          <w:szCs w:val="24"/>
        </w:rPr>
        <w:t>Phialocephala</w:t>
      </w:r>
      <w:r w:rsidRPr="005320E9">
        <w:rPr>
          <w:rFonts w:ascii="Times New Roman" w:hAnsi="Times New Roman" w:cs="Times New Roman"/>
          <w:color w:val="000000" w:themeColor="text1"/>
          <w:sz w:val="24"/>
          <w:szCs w:val="24"/>
        </w:rPr>
        <w:t xml:space="preserve"> and the </w:t>
      </w:r>
      <w:r w:rsidR="000374BF" w:rsidRPr="005320E9">
        <w:rPr>
          <w:rFonts w:ascii="Times New Roman" w:hAnsi="Times New Roman" w:cs="Times New Roman"/>
          <w:color w:val="000000" w:themeColor="text1"/>
          <w:sz w:val="24"/>
          <w:szCs w:val="24"/>
        </w:rPr>
        <w:t xml:space="preserve">genus was </w:t>
      </w:r>
      <w:r w:rsidRPr="005320E9">
        <w:rPr>
          <w:rFonts w:ascii="Times New Roman" w:hAnsi="Times New Roman" w:cs="Times New Roman"/>
          <w:color w:val="000000" w:themeColor="text1"/>
          <w:sz w:val="24"/>
          <w:szCs w:val="24"/>
        </w:rPr>
        <w:t>recent</w:t>
      </w:r>
      <w:r w:rsidR="000374BF" w:rsidRPr="005320E9">
        <w:rPr>
          <w:rFonts w:ascii="Times New Roman" w:hAnsi="Times New Roman" w:cs="Times New Roman"/>
          <w:color w:val="000000" w:themeColor="text1"/>
          <w:sz w:val="24"/>
          <w:szCs w:val="24"/>
        </w:rPr>
        <w:t>ly</w:t>
      </w:r>
      <w:r w:rsidRPr="005320E9">
        <w:rPr>
          <w:rFonts w:ascii="Times New Roman" w:hAnsi="Times New Roman" w:cs="Times New Roman"/>
          <w:color w:val="000000" w:themeColor="text1"/>
          <w:sz w:val="24"/>
          <w:szCs w:val="24"/>
        </w:rPr>
        <w:t xml:space="preserve"> </w:t>
      </w:r>
      <w:r w:rsidR="00BE5542" w:rsidRPr="005320E9">
        <w:rPr>
          <w:rFonts w:ascii="Times New Roman" w:hAnsi="Times New Roman" w:cs="Times New Roman"/>
          <w:color w:val="000000" w:themeColor="text1"/>
          <w:sz w:val="24"/>
          <w:szCs w:val="24"/>
        </w:rPr>
        <w:t>re</w:t>
      </w:r>
      <w:r w:rsidRPr="005320E9">
        <w:rPr>
          <w:rFonts w:ascii="Times New Roman" w:hAnsi="Times New Roman" w:cs="Times New Roman"/>
          <w:color w:val="000000" w:themeColor="text1"/>
          <w:sz w:val="24"/>
          <w:szCs w:val="24"/>
        </w:rPr>
        <w:t>circumscri</w:t>
      </w:r>
      <w:r w:rsidR="000374BF" w:rsidRPr="005320E9">
        <w:rPr>
          <w:rFonts w:ascii="Times New Roman" w:hAnsi="Times New Roman" w:cs="Times New Roman"/>
          <w:color w:val="000000" w:themeColor="text1"/>
          <w:sz w:val="24"/>
          <w:szCs w:val="24"/>
        </w:rPr>
        <w:t>bed</w:t>
      </w:r>
      <w:r w:rsidRPr="005320E9">
        <w:rPr>
          <w:rFonts w:ascii="Times New Roman" w:hAnsi="Times New Roman" w:cs="Times New Roman"/>
          <w:color w:val="000000" w:themeColor="text1"/>
          <w:sz w:val="24"/>
          <w:szCs w:val="24"/>
        </w:rPr>
        <w:t xml:space="preserve"> (Day et al. 2012), it seems e</w:t>
      </w:r>
      <w:r w:rsidR="000374BF" w:rsidRPr="005320E9">
        <w:rPr>
          <w:rFonts w:ascii="Times New Roman" w:hAnsi="Times New Roman" w:cs="Times New Roman"/>
          <w:color w:val="000000" w:themeColor="text1"/>
          <w:sz w:val="24"/>
          <w:szCs w:val="24"/>
        </w:rPr>
        <w:t>xpedient to use this older name</w:t>
      </w:r>
      <w:r w:rsidRPr="005320E9">
        <w:rPr>
          <w:rFonts w:ascii="Times New Roman" w:hAnsi="Times New Roman" w:cs="Times New Roman"/>
          <w:color w:val="000000" w:themeColor="text1"/>
          <w:sz w:val="24"/>
          <w:szCs w:val="24"/>
        </w:rPr>
        <w:t xml:space="preserve">. If they are not congeneric, both </w:t>
      </w:r>
      <w:r w:rsidR="003F402A" w:rsidRPr="005320E9">
        <w:rPr>
          <w:rFonts w:ascii="Times New Roman" w:hAnsi="Times New Roman" w:cs="Times New Roman"/>
          <w:color w:val="000000" w:themeColor="text1"/>
          <w:sz w:val="24"/>
          <w:szCs w:val="24"/>
        </w:rPr>
        <w:t xml:space="preserve">genus </w:t>
      </w:r>
      <w:r w:rsidRPr="005320E9">
        <w:rPr>
          <w:rFonts w:ascii="Times New Roman" w:hAnsi="Times New Roman" w:cs="Times New Roman"/>
          <w:color w:val="000000" w:themeColor="text1"/>
          <w:sz w:val="24"/>
          <w:szCs w:val="24"/>
        </w:rPr>
        <w:t>names are available.</w:t>
      </w:r>
    </w:p>
    <w:p w:rsidR="003819E5" w:rsidRPr="005320E9" w:rsidRDefault="003819E5" w:rsidP="00A619CD">
      <w:pPr>
        <w:spacing w:after="120"/>
        <w:rPr>
          <w:rFonts w:ascii="Times New Roman" w:hAnsi="Times New Roman" w:cs="Times New Roman"/>
          <w:sz w:val="24"/>
          <w:szCs w:val="24"/>
        </w:rPr>
      </w:pPr>
    </w:p>
    <w:p w:rsidR="00D470FF" w:rsidRPr="005320E9" w:rsidRDefault="00D470FF" w:rsidP="00A619CD">
      <w:pPr>
        <w:pStyle w:val="NormalWeb"/>
        <w:spacing w:after="120"/>
        <w:rPr>
          <w:rFonts w:ascii="Times New Roman" w:hAnsi="Times New Roman" w:cs="Times New Roman"/>
          <w:b/>
          <w:szCs w:val="24"/>
        </w:rPr>
      </w:pPr>
      <w:r w:rsidRPr="005320E9">
        <w:rPr>
          <w:rFonts w:ascii="Times New Roman" w:hAnsi="Times New Roman" w:cs="Times New Roman"/>
          <w:b/>
          <w:szCs w:val="24"/>
        </w:rPr>
        <w:t xml:space="preserve">Protect </w:t>
      </w:r>
      <w:r w:rsidRPr="005320E9">
        <w:rPr>
          <w:rFonts w:ascii="Times New Roman" w:hAnsi="Times New Roman" w:cs="Times New Roman"/>
          <w:b/>
          <w:i/>
          <w:szCs w:val="24"/>
        </w:rPr>
        <w:t>Pilidium</w:t>
      </w:r>
      <w:r w:rsidRPr="005320E9">
        <w:rPr>
          <w:rFonts w:ascii="Times New Roman" w:hAnsi="Times New Roman" w:cs="Times New Roman"/>
          <w:b/>
          <w:szCs w:val="24"/>
        </w:rPr>
        <w:t xml:space="preserve"> 1823 </w:t>
      </w:r>
      <w:r w:rsidR="009D7F1F" w:rsidRPr="005320E9">
        <w:rPr>
          <w:rFonts w:ascii="Times New Roman" w:hAnsi="Times New Roman" w:cs="Times New Roman"/>
          <w:b/>
          <w:szCs w:val="24"/>
        </w:rPr>
        <w:t xml:space="preserve">(A) </w:t>
      </w:r>
      <w:r w:rsidRPr="005320E9">
        <w:rPr>
          <w:rFonts w:ascii="Times New Roman" w:hAnsi="Times New Roman" w:cs="Times New Roman"/>
          <w:b/>
          <w:szCs w:val="24"/>
        </w:rPr>
        <w:t xml:space="preserve">over </w:t>
      </w:r>
      <w:r w:rsidRPr="005320E9">
        <w:rPr>
          <w:rFonts w:ascii="Times New Roman" w:hAnsi="Times New Roman" w:cs="Times New Roman"/>
          <w:b/>
          <w:i/>
          <w:szCs w:val="24"/>
        </w:rPr>
        <w:t>Discohainesia</w:t>
      </w:r>
      <w:r w:rsidRPr="005320E9">
        <w:rPr>
          <w:rFonts w:ascii="Times New Roman" w:hAnsi="Times New Roman" w:cs="Times New Roman"/>
          <w:b/>
          <w:szCs w:val="24"/>
        </w:rPr>
        <w:t xml:space="preserve"> 1932</w:t>
      </w:r>
      <w:r w:rsidR="009D7F1F" w:rsidRPr="005320E9">
        <w:rPr>
          <w:rFonts w:ascii="Times New Roman" w:hAnsi="Times New Roman" w:cs="Times New Roman"/>
          <w:b/>
          <w:szCs w:val="24"/>
        </w:rPr>
        <w:t xml:space="preserve"> (S)</w:t>
      </w:r>
      <w:r w:rsidRPr="005320E9">
        <w:rPr>
          <w:rFonts w:ascii="Times New Roman" w:hAnsi="Times New Roman" w:cs="Times New Roman"/>
          <w:b/>
          <w:szCs w:val="24"/>
        </w:rPr>
        <w:t xml:space="preserve">, </w:t>
      </w:r>
      <w:r w:rsidRPr="005320E9">
        <w:rPr>
          <w:rFonts w:ascii="Times New Roman" w:hAnsi="Times New Roman" w:cs="Times New Roman"/>
          <w:b/>
          <w:i/>
          <w:szCs w:val="24"/>
        </w:rPr>
        <w:t>Hainesia</w:t>
      </w:r>
      <w:r w:rsidRPr="005320E9">
        <w:rPr>
          <w:rFonts w:ascii="Times New Roman" w:hAnsi="Times New Roman" w:cs="Times New Roman"/>
          <w:b/>
          <w:szCs w:val="24"/>
        </w:rPr>
        <w:t xml:space="preserve"> 1884 </w:t>
      </w:r>
      <w:r w:rsidR="009D7F1F" w:rsidRPr="005320E9">
        <w:rPr>
          <w:rFonts w:ascii="Times New Roman" w:hAnsi="Times New Roman" w:cs="Times New Roman"/>
          <w:b/>
          <w:szCs w:val="24"/>
        </w:rPr>
        <w:t xml:space="preserve">(A) </w:t>
      </w:r>
      <w:r w:rsidRPr="005320E9">
        <w:rPr>
          <w:rFonts w:ascii="Times New Roman" w:hAnsi="Times New Roman" w:cs="Times New Roman"/>
          <w:b/>
          <w:szCs w:val="24"/>
        </w:rPr>
        <w:t xml:space="preserve">or </w:t>
      </w:r>
      <w:r w:rsidRPr="005320E9">
        <w:rPr>
          <w:rFonts w:ascii="Times New Roman" w:hAnsi="Times New Roman" w:cs="Times New Roman"/>
          <w:b/>
          <w:i/>
          <w:szCs w:val="24"/>
        </w:rPr>
        <w:t>Sclerotiopsis</w:t>
      </w:r>
      <w:r w:rsidRPr="005320E9">
        <w:rPr>
          <w:rFonts w:ascii="Times New Roman" w:hAnsi="Times New Roman" w:cs="Times New Roman"/>
          <w:b/>
          <w:szCs w:val="24"/>
        </w:rPr>
        <w:t xml:space="preserve"> 1882</w:t>
      </w:r>
      <w:r w:rsidR="009D7F1F" w:rsidRPr="005320E9">
        <w:rPr>
          <w:rFonts w:ascii="Times New Roman" w:hAnsi="Times New Roman" w:cs="Times New Roman"/>
          <w:b/>
          <w:szCs w:val="24"/>
        </w:rPr>
        <w:t xml:space="preserve"> (A)</w:t>
      </w:r>
    </w:p>
    <w:p w:rsidR="00D470FF" w:rsidRPr="005320E9" w:rsidRDefault="00D470FF" w:rsidP="00A619CD">
      <w:pPr>
        <w:pStyle w:val="NormalWeb"/>
        <w:spacing w:after="120"/>
        <w:rPr>
          <w:rFonts w:ascii="Times New Roman" w:hAnsi="Times New Roman" w:cs="Times New Roman"/>
          <w:bCs/>
          <w:szCs w:val="24"/>
        </w:rPr>
      </w:pPr>
    </w:p>
    <w:p w:rsidR="00D470FF" w:rsidRPr="005320E9" w:rsidRDefault="00D470FF"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t xml:space="preserve">The genus </w:t>
      </w:r>
      <w:r w:rsidRPr="005320E9">
        <w:rPr>
          <w:rFonts w:ascii="Times New Roman" w:hAnsi="Times New Roman" w:cs="Times New Roman"/>
          <w:bCs/>
          <w:i/>
          <w:sz w:val="24"/>
          <w:szCs w:val="24"/>
        </w:rPr>
        <w:t>Pilidium</w:t>
      </w:r>
      <w:r w:rsidRPr="005320E9">
        <w:rPr>
          <w:rFonts w:ascii="Times New Roman" w:hAnsi="Times New Roman" w:cs="Times New Roman"/>
          <w:bCs/>
          <w:sz w:val="24"/>
          <w:szCs w:val="24"/>
        </w:rPr>
        <w:t xml:space="preserve"> based on </w:t>
      </w:r>
      <w:r w:rsidRPr="005320E9">
        <w:rPr>
          <w:rFonts w:ascii="Times New Roman" w:hAnsi="Times New Roman" w:cs="Times New Roman"/>
          <w:bCs/>
          <w:i/>
          <w:sz w:val="24"/>
          <w:szCs w:val="24"/>
        </w:rPr>
        <w:t>P. acerinum</w:t>
      </w:r>
      <w:r w:rsidRPr="005320E9">
        <w:rPr>
          <w:rFonts w:ascii="Times New Roman" w:hAnsi="Times New Roman" w:cs="Times New Roman"/>
          <w:bCs/>
          <w:sz w:val="24"/>
          <w:szCs w:val="24"/>
        </w:rPr>
        <w:t xml:space="preserve"> was shown to include </w:t>
      </w:r>
      <w:r w:rsidRPr="005320E9">
        <w:rPr>
          <w:rFonts w:ascii="Times New Roman" w:hAnsi="Times New Roman" w:cs="Times New Roman"/>
          <w:bCs/>
          <w:i/>
          <w:sz w:val="24"/>
          <w:szCs w:val="24"/>
        </w:rPr>
        <w:t>P. concavum</w:t>
      </w:r>
      <w:r w:rsidRPr="005320E9">
        <w:rPr>
          <w:rFonts w:ascii="Times New Roman" w:hAnsi="Times New Roman" w:cs="Times New Roman"/>
          <w:bCs/>
          <w:sz w:val="24"/>
          <w:szCs w:val="24"/>
        </w:rPr>
        <w:t xml:space="preserve">, the asexual morph of </w:t>
      </w:r>
      <w:r w:rsidRPr="005320E9">
        <w:rPr>
          <w:rFonts w:ascii="Times New Roman" w:hAnsi="Times New Roman" w:cs="Times New Roman"/>
          <w:bCs/>
          <w:i/>
          <w:sz w:val="24"/>
          <w:szCs w:val="24"/>
        </w:rPr>
        <w:t>Discohainesia oenotherae</w:t>
      </w:r>
      <w:r w:rsidRPr="005320E9">
        <w:rPr>
          <w:rFonts w:ascii="Times New Roman" w:hAnsi="Times New Roman" w:cs="Times New Roman"/>
          <w:bCs/>
          <w:sz w:val="24"/>
          <w:szCs w:val="24"/>
        </w:rPr>
        <w:t xml:space="preserve">, monotype species of </w:t>
      </w:r>
      <w:r w:rsidRPr="005320E9">
        <w:rPr>
          <w:rFonts w:ascii="Times New Roman" w:hAnsi="Times New Roman" w:cs="Times New Roman"/>
          <w:bCs/>
          <w:i/>
          <w:sz w:val="24"/>
          <w:szCs w:val="24"/>
        </w:rPr>
        <w:t>Discohainesia</w:t>
      </w:r>
      <w:r w:rsidRPr="005320E9">
        <w:rPr>
          <w:rFonts w:ascii="Times New Roman" w:hAnsi="Times New Roman" w:cs="Times New Roman"/>
          <w:bCs/>
          <w:sz w:val="24"/>
          <w:szCs w:val="24"/>
        </w:rPr>
        <w:t xml:space="preserve"> (Rossman et al. </w:t>
      </w:r>
      <w:r w:rsidRPr="005320E9">
        <w:rPr>
          <w:rFonts w:ascii="Times New Roman" w:hAnsi="Times New Roman" w:cs="Times New Roman"/>
          <w:bCs/>
          <w:sz w:val="24"/>
          <w:szCs w:val="24"/>
        </w:rPr>
        <w:lastRenderedPageBreak/>
        <w:t xml:space="preserve">2004). The relationship between </w:t>
      </w:r>
      <w:r w:rsidRPr="005320E9">
        <w:rPr>
          <w:rFonts w:ascii="Times New Roman" w:hAnsi="Times New Roman" w:cs="Times New Roman"/>
          <w:bCs/>
          <w:i/>
          <w:sz w:val="24"/>
          <w:szCs w:val="24"/>
        </w:rPr>
        <w:t>D. oenotherae, P. concavum, Hainesia lythri</w:t>
      </w:r>
      <w:r w:rsidRPr="005320E9">
        <w:rPr>
          <w:rFonts w:ascii="Times New Roman" w:hAnsi="Times New Roman" w:cs="Times New Roman"/>
          <w:bCs/>
          <w:sz w:val="24"/>
          <w:szCs w:val="24"/>
        </w:rPr>
        <w:t xml:space="preserve">, and </w:t>
      </w:r>
      <w:r w:rsidRPr="005320E9">
        <w:rPr>
          <w:rFonts w:ascii="Times New Roman" w:hAnsi="Times New Roman" w:cs="Times New Roman"/>
          <w:bCs/>
          <w:i/>
          <w:sz w:val="24"/>
          <w:szCs w:val="24"/>
        </w:rPr>
        <w:t>Sclerotiopsis testudinacea</w:t>
      </w:r>
      <w:r w:rsidRPr="005320E9">
        <w:rPr>
          <w:rFonts w:ascii="Times New Roman" w:hAnsi="Times New Roman" w:cs="Times New Roman"/>
          <w:bCs/>
          <w:sz w:val="24"/>
          <w:szCs w:val="24"/>
        </w:rPr>
        <w:t xml:space="preserve"> as morphs of the same species was shown by Palm (1991) who grew the various morphs in culture. The type species of </w:t>
      </w:r>
      <w:r w:rsidRPr="005320E9">
        <w:rPr>
          <w:rFonts w:ascii="Times New Roman" w:hAnsi="Times New Roman" w:cs="Times New Roman"/>
          <w:bCs/>
          <w:i/>
          <w:sz w:val="24"/>
          <w:szCs w:val="24"/>
        </w:rPr>
        <w:t>Hainesia, H. rhoina</w:t>
      </w:r>
      <w:r w:rsidRPr="005320E9">
        <w:rPr>
          <w:rFonts w:ascii="Times New Roman" w:hAnsi="Times New Roman" w:cs="Times New Roman"/>
          <w:bCs/>
          <w:sz w:val="24"/>
          <w:szCs w:val="24"/>
        </w:rPr>
        <w:t xml:space="preserve">, and the type species </w:t>
      </w:r>
      <w:r w:rsidR="00FD776E" w:rsidRPr="005320E9">
        <w:rPr>
          <w:rFonts w:ascii="Times New Roman" w:hAnsi="Times New Roman" w:cs="Times New Roman"/>
          <w:bCs/>
          <w:sz w:val="24"/>
          <w:szCs w:val="24"/>
        </w:rPr>
        <w:t xml:space="preserve">of </w:t>
      </w:r>
      <w:r w:rsidRPr="005320E9">
        <w:rPr>
          <w:rFonts w:ascii="Times New Roman" w:hAnsi="Times New Roman" w:cs="Times New Roman"/>
          <w:bCs/>
          <w:i/>
          <w:sz w:val="24"/>
          <w:szCs w:val="24"/>
        </w:rPr>
        <w:t>Sclerotiopsis, S. australasica</w:t>
      </w:r>
      <w:r w:rsidRPr="005320E9">
        <w:rPr>
          <w:rFonts w:ascii="Times New Roman" w:hAnsi="Times New Roman" w:cs="Times New Roman"/>
          <w:bCs/>
          <w:sz w:val="24"/>
          <w:szCs w:val="24"/>
        </w:rPr>
        <w:t xml:space="preserve">, have long been considered synonyms of this species as </w:t>
      </w:r>
      <w:r w:rsidRPr="005320E9">
        <w:rPr>
          <w:rFonts w:ascii="Times New Roman" w:hAnsi="Times New Roman" w:cs="Times New Roman"/>
          <w:bCs/>
          <w:i/>
          <w:sz w:val="24"/>
          <w:szCs w:val="24"/>
        </w:rPr>
        <w:t>Pezizella lythri</w:t>
      </w:r>
      <w:r w:rsidRPr="005320E9">
        <w:rPr>
          <w:rFonts w:ascii="Times New Roman" w:hAnsi="Times New Roman" w:cs="Times New Roman"/>
          <w:bCs/>
          <w:sz w:val="24"/>
          <w:szCs w:val="24"/>
        </w:rPr>
        <w:t xml:space="preserve"> (Shear &amp; Dodge, 1913; Sutton &amp; Gibson 1977). Therefore, </w:t>
      </w:r>
      <w:r w:rsidRPr="005320E9">
        <w:rPr>
          <w:rFonts w:ascii="Times New Roman" w:hAnsi="Times New Roman" w:cs="Times New Roman"/>
          <w:bCs/>
          <w:i/>
          <w:sz w:val="24"/>
          <w:szCs w:val="24"/>
        </w:rPr>
        <w:t>Pilidium</w:t>
      </w:r>
      <w:r w:rsidRPr="005320E9">
        <w:rPr>
          <w:rFonts w:ascii="Times New Roman" w:hAnsi="Times New Roman" w:cs="Times New Roman"/>
          <w:bCs/>
          <w:sz w:val="24"/>
          <w:szCs w:val="24"/>
        </w:rPr>
        <w:t xml:space="preserve"> is taxonomically congruent with </w:t>
      </w:r>
      <w:r w:rsidRPr="005320E9">
        <w:rPr>
          <w:rFonts w:ascii="Times New Roman" w:hAnsi="Times New Roman" w:cs="Times New Roman"/>
          <w:bCs/>
          <w:i/>
          <w:sz w:val="24"/>
          <w:szCs w:val="24"/>
        </w:rPr>
        <w:t>Discohainesia</w:t>
      </w:r>
      <w:r w:rsidRPr="005320E9">
        <w:rPr>
          <w:rFonts w:ascii="Times New Roman" w:hAnsi="Times New Roman" w:cs="Times New Roman"/>
          <w:bCs/>
          <w:sz w:val="24"/>
          <w:szCs w:val="24"/>
        </w:rPr>
        <w:t xml:space="preserve"> as well as </w:t>
      </w:r>
      <w:r w:rsidRPr="005320E9">
        <w:rPr>
          <w:rFonts w:ascii="Times New Roman" w:hAnsi="Times New Roman" w:cs="Times New Roman"/>
          <w:bCs/>
          <w:i/>
          <w:sz w:val="24"/>
          <w:szCs w:val="24"/>
        </w:rPr>
        <w:t>Hainesia</w:t>
      </w:r>
      <w:r w:rsidRPr="005320E9">
        <w:rPr>
          <w:rFonts w:ascii="Times New Roman" w:hAnsi="Times New Roman" w:cs="Times New Roman"/>
          <w:bCs/>
          <w:sz w:val="24"/>
          <w:szCs w:val="24"/>
        </w:rPr>
        <w:t xml:space="preserve"> and </w:t>
      </w:r>
      <w:r w:rsidRPr="005320E9">
        <w:rPr>
          <w:rFonts w:ascii="Times New Roman" w:hAnsi="Times New Roman" w:cs="Times New Roman"/>
          <w:bCs/>
          <w:i/>
          <w:sz w:val="24"/>
          <w:szCs w:val="24"/>
        </w:rPr>
        <w:t>Sclerotiopsis</w:t>
      </w:r>
      <w:r w:rsidRPr="005320E9">
        <w:rPr>
          <w:rFonts w:ascii="Times New Roman" w:hAnsi="Times New Roman" w:cs="Times New Roman"/>
          <w:bCs/>
          <w:sz w:val="24"/>
          <w:szCs w:val="24"/>
        </w:rPr>
        <w:t xml:space="preserve"> while </w:t>
      </w:r>
      <w:r w:rsidRPr="005320E9">
        <w:rPr>
          <w:rFonts w:ascii="Times New Roman" w:hAnsi="Times New Roman" w:cs="Times New Roman"/>
          <w:bCs/>
          <w:i/>
          <w:sz w:val="24"/>
          <w:szCs w:val="24"/>
        </w:rPr>
        <w:t>Discohainesia, Hainesia</w:t>
      </w:r>
      <w:r w:rsidRPr="005320E9">
        <w:rPr>
          <w:rFonts w:ascii="Times New Roman" w:hAnsi="Times New Roman" w:cs="Times New Roman"/>
          <w:bCs/>
          <w:sz w:val="24"/>
          <w:szCs w:val="24"/>
        </w:rPr>
        <w:t xml:space="preserve"> and </w:t>
      </w:r>
      <w:r w:rsidRPr="005320E9">
        <w:rPr>
          <w:rFonts w:ascii="Times New Roman" w:hAnsi="Times New Roman" w:cs="Times New Roman"/>
          <w:bCs/>
          <w:i/>
          <w:sz w:val="24"/>
          <w:szCs w:val="24"/>
        </w:rPr>
        <w:t>Sclerotiopsis</w:t>
      </w:r>
      <w:r w:rsidRPr="005320E9">
        <w:rPr>
          <w:rFonts w:ascii="Times New Roman" w:hAnsi="Times New Roman" w:cs="Times New Roman"/>
          <w:bCs/>
          <w:sz w:val="24"/>
          <w:szCs w:val="24"/>
        </w:rPr>
        <w:t xml:space="preserve"> all represent the same species and thus are synonyms.</w:t>
      </w:r>
      <w:r w:rsidR="006052B8" w:rsidRPr="005320E9">
        <w:rPr>
          <w:rFonts w:ascii="Times New Roman" w:hAnsi="Times New Roman" w:cs="Times New Roman"/>
          <w:bCs/>
          <w:sz w:val="24"/>
          <w:szCs w:val="24"/>
        </w:rPr>
        <w:t xml:space="preserve"> </w:t>
      </w:r>
      <w:r w:rsidRPr="005320E9">
        <w:rPr>
          <w:rFonts w:ascii="Times New Roman" w:hAnsi="Times New Roman" w:cs="Times New Roman"/>
          <w:sz w:val="24"/>
          <w:szCs w:val="24"/>
        </w:rPr>
        <w:t xml:space="preserve">About twenty species of </w:t>
      </w:r>
      <w:r w:rsidRPr="005320E9">
        <w:rPr>
          <w:rFonts w:ascii="Times New Roman" w:hAnsi="Times New Roman" w:cs="Times New Roman"/>
          <w:i/>
          <w:sz w:val="24"/>
          <w:szCs w:val="24"/>
        </w:rPr>
        <w:t>Pilidium</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t>Sclerotiopsis</w:t>
      </w:r>
      <w:r w:rsidRPr="005320E9">
        <w:rPr>
          <w:rFonts w:ascii="Times New Roman" w:hAnsi="Times New Roman" w:cs="Times New Roman"/>
          <w:sz w:val="24"/>
          <w:szCs w:val="24"/>
        </w:rPr>
        <w:t xml:space="preserve"> each have been described, but </w:t>
      </w:r>
      <w:r w:rsidRPr="005320E9">
        <w:rPr>
          <w:rFonts w:ascii="Times New Roman" w:hAnsi="Times New Roman" w:cs="Times New Roman"/>
          <w:i/>
          <w:sz w:val="24"/>
          <w:szCs w:val="24"/>
        </w:rPr>
        <w:t>Pilidium</w:t>
      </w:r>
      <w:r w:rsidRPr="005320E9">
        <w:rPr>
          <w:rFonts w:ascii="Times New Roman" w:hAnsi="Times New Roman" w:cs="Times New Roman"/>
          <w:sz w:val="24"/>
          <w:szCs w:val="24"/>
        </w:rPr>
        <w:t xml:space="preserve"> is the most widely used generic name and include</w:t>
      </w:r>
      <w:r w:rsidR="004D2350" w:rsidRPr="005320E9">
        <w:rPr>
          <w:rFonts w:ascii="Times New Roman" w:hAnsi="Times New Roman" w:cs="Times New Roman"/>
          <w:sz w:val="24"/>
          <w:szCs w:val="24"/>
        </w:rPr>
        <w:t>s</w:t>
      </w:r>
      <w:r w:rsidRPr="005320E9">
        <w:rPr>
          <w:rFonts w:ascii="Times New Roman" w:hAnsi="Times New Roman" w:cs="Times New Roman"/>
          <w:sz w:val="24"/>
          <w:szCs w:val="24"/>
        </w:rPr>
        <w:t xml:space="preserve"> a number of plant pathogenic species. </w:t>
      </w:r>
      <w:r w:rsidRPr="005320E9">
        <w:rPr>
          <w:rFonts w:ascii="Times New Roman" w:hAnsi="Times New Roman" w:cs="Times New Roman"/>
          <w:bCs/>
          <w:sz w:val="24"/>
          <w:szCs w:val="24"/>
        </w:rPr>
        <w:t xml:space="preserve">Given that </w:t>
      </w:r>
      <w:r w:rsidRPr="005320E9">
        <w:rPr>
          <w:rFonts w:ascii="Times New Roman" w:hAnsi="Times New Roman" w:cs="Times New Roman"/>
          <w:bCs/>
          <w:i/>
          <w:sz w:val="24"/>
          <w:szCs w:val="24"/>
        </w:rPr>
        <w:t>Pilidim</w:t>
      </w:r>
      <w:r w:rsidRPr="005320E9">
        <w:rPr>
          <w:rFonts w:ascii="Times New Roman" w:hAnsi="Times New Roman" w:cs="Times New Roman"/>
          <w:bCs/>
          <w:sz w:val="24"/>
          <w:szCs w:val="24"/>
        </w:rPr>
        <w:t xml:space="preserve"> is the oldest generic name and has been recently monographed (Rossman et al. 2004), we recommend the use of tha</w:t>
      </w:r>
      <w:r w:rsidR="004D2350" w:rsidRPr="005320E9">
        <w:rPr>
          <w:rFonts w:ascii="Times New Roman" w:hAnsi="Times New Roman" w:cs="Times New Roman"/>
          <w:bCs/>
          <w:sz w:val="24"/>
          <w:szCs w:val="24"/>
        </w:rPr>
        <w:t>t</w:t>
      </w:r>
      <w:r w:rsidRPr="005320E9">
        <w:rPr>
          <w:rFonts w:ascii="Times New Roman" w:hAnsi="Times New Roman" w:cs="Times New Roman"/>
          <w:bCs/>
          <w:sz w:val="24"/>
          <w:szCs w:val="24"/>
        </w:rPr>
        <w:t xml:space="preserve"> genus.</w:t>
      </w:r>
      <w:r w:rsidR="006052B8" w:rsidRPr="005320E9">
        <w:rPr>
          <w:rFonts w:ascii="Times New Roman" w:hAnsi="Times New Roman" w:cs="Times New Roman"/>
          <w:bCs/>
          <w:sz w:val="24"/>
          <w:szCs w:val="24"/>
        </w:rPr>
        <w:t xml:space="preserve"> </w:t>
      </w:r>
      <w:r w:rsidRPr="005320E9">
        <w:rPr>
          <w:rFonts w:ascii="Times New Roman" w:hAnsi="Times New Roman" w:cs="Times New Roman"/>
          <w:bCs/>
          <w:sz w:val="24"/>
          <w:szCs w:val="24"/>
        </w:rPr>
        <w:t xml:space="preserve">However, the common pathogen known as </w:t>
      </w:r>
      <w:r w:rsidRPr="005320E9">
        <w:rPr>
          <w:rFonts w:ascii="Times New Roman" w:hAnsi="Times New Roman" w:cs="Times New Roman"/>
          <w:bCs/>
          <w:i/>
          <w:sz w:val="24"/>
          <w:szCs w:val="24"/>
        </w:rPr>
        <w:t>Pilidium concavum</w:t>
      </w:r>
      <w:r w:rsidRPr="005320E9">
        <w:rPr>
          <w:rFonts w:ascii="Times New Roman" w:hAnsi="Times New Roman" w:cs="Times New Roman"/>
          <w:bCs/>
          <w:sz w:val="24"/>
          <w:szCs w:val="24"/>
        </w:rPr>
        <w:t xml:space="preserve"> would need to be conserved or the older epithet </w:t>
      </w:r>
      <w:r w:rsidRPr="005320E9">
        <w:rPr>
          <w:rFonts w:ascii="Times New Roman" w:hAnsi="Times New Roman" w:cs="Times New Roman"/>
          <w:bCs/>
          <w:i/>
          <w:sz w:val="24"/>
          <w:szCs w:val="24"/>
        </w:rPr>
        <w:t>Dacryomyces lythri</w:t>
      </w:r>
      <w:r w:rsidRPr="005320E9">
        <w:rPr>
          <w:rFonts w:ascii="Times New Roman" w:hAnsi="Times New Roman" w:cs="Times New Roman"/>
          <w:bCs/>
          <w:sz w:val="24"/>
          <w:szCs w:val="24"/>
        </w:rPr>
        <w:t xml:space="preserve"> transferred to </w:t>
      </w:r>
      <w:r w:rsidRPr="005320E9">
        <w:rPr>
          <w:rFonts w:ascii="Times New Roman" w:hAnsi="Times New Roman" w:cs="Times New Roman"/>
          <w:bCs/>
          <w:i/>
          <w:sz w:val="24"/>
          <w:szCs w:val="24"/>
        </w:rPr>
        <w:t>Pilidium</w:t>
      </w:r>
      <w:r w:rsidRPr="005320E9">
        <w:rPr>
          <w:rFonts w:ascii="Times New Roman" w:hAnsi="Times New Roman" w:cs="Times New Roman"/>
          <w:bCs/>
          <w:sz w:val="24"/>
          <w:szCs w:val="24"/>
        </w:rPr>
        <w:t>.</w:t>
      </w:r>
    </w:p>
    <w:p w:rsidR="004D2350" w:rsidRPr="005320E9" w:rsidRDefault="004D2350" w:rsidP="00A619CD">
      <w:pPr>
        <w:spacing w:after="120"/>
        <w:rPr>
          <w:rFonts w:ascii="Times New Roman" w:hAnsi="Times New Roman" w:cs="Times New Roman"/>
          <w:bCs/>
          <w:sz w:val="24"/>
          <w:szCs w:val="24"/>
        </w:rPr>
      </w:pPr>
    </w:p>
    <w:p w:rsidR="004D2350" w:rsidRPr="005320E9" w:rsidRDefault="004D2350" w:rsidP="00A619CD">
      <w:pPr>
        <w:spacing w:after="120"/>
        <w:rPr>
          <w:rFonts w:ascii="Times New Roman" w:hAnsi="Times New Roman" w:cs="Times New Roman"/>
          <w:bCs/>
          <w:sz w:val="24"/>
          <w:szCs w:val="24"/>
        </w:rPr>
      </w:pPr>
      <w:r w:rsidRPr="005320E9">
        <w:rPr>
          <w:rFonts w:ascii="Times New Roman" w:hAnsi="Times New Roman" w:cs="Times New Roman"/>
          <w:bCs/>
          <w:i/>
          <w:sz w:val="24"/>
          <w:szCs w:val="24"/>
        </w:rPr>
        <w:t>Pilidium lythri</w:t>
      </w:r>
      <w:r w:rsidRPr="005320E9">
        <w:rPr>
          <w:rFonts w:ascii="Times New Roman" w:hAnsi="Times New Roman" w:cs="Times New Roman"/>
          <w:bCs/>
          <w:sz w:val="24"/>
          <w:szCs w:val="24"/>
        </w:rPr>
        <w:t xml:space="preserve"> (Desm.) </w:t>
      </w:r>
      <w:r w:rsidR="002B3E18" w:rsidRPr="005320E9">
        <w:rPr>
          <w:rFonts w:ascii="Times New Roman" w:hAnsi="Times New Roman" w:cs="Times New Roman"/>
          <w:bCs/>
          <w:sz w:val="24"/>
          <w:szCs w:val="24"/>
        </w:rPr>
        <w:t xml:space="preserve">Rossman </w:t>
      </w:r>
      <w:r w:rsidRPr="005320E9">
        <w:rPr>
          <w:rFonts w:ascii="Times New Roman" w:hAnsi="Times New Roman" w:cs="Times New Roman"/>
          <w:bCs/>
          <w:i/>
          <w:sz w:val="24"/>
          <w:szCs w:val="24"/>
        </w:rPr>
        <w:t>comb. nov.</w:t>
      </w:r>
    </w:p>
    <w:p w:rsidR="004D2350" w:rsidRPr="005320E9" w:rsidRDefault="004D2350"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t xml:space="preserve">Basionym: </w:t>
      </w:r>
      <w:r w:rsidRPr="005320E9">
        <w:rPr>
          <w:rFonts w:ascii="Times New Roman" w:hAnsi="Times New Roman" w:cs="Times New Roman"/>
          <w:bCs/>
          <w:i/>
          <w:sz w:val="24"/>
          <w:szCs w:val="24"/>
        </w:rPr>
        <w:t>Dacryomyces lythri</w:t>
      </w:r>
      <w:r w:rsidRPr="005320E9">
        <w:rPr>
          <w:rFonts w:ascii="Times New Roman" w:hAnsi="Times New Roman" w:cs="Times New Roman"/>
          <w:bCs/>
          <w:sz w:val="24"/>
          <w:szCs w:val="24"/>
        </w:rPr>
        <w:t xml:space="preserve"> Desm., Pl. Crypt. France 1545. 1846.</w:t>
      </w:r>
    </w:p>
    <w:p w:rsidR="00CF0CB8" w:rsidRPr="005320E9" w:rsidRDefault="00CF0CB8"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t xml:space="preserve">= </w:t>
      </w:r>
      <w:r w:rsidRPr="005320E9">
        <w:rPr>
          <w:rFonts w:ascii="Times New Roman" w:hAnsi="Times New Roman" w:cs="Times New Roman"/>
          <w:bCs/>
          <w:i/>
          <w:sz w:val="24"/>
          <w:szCs w:val="24"/>
        </w:rPr>
        <w:t>Peziza oenotherae</w:t>
      </w:r>
      <w:r w:rsidR="00BE7A65" w:rsidRPr="005320E9">
        <w:rPr>
          <w:rFonts w:ascii="Times New Roman" w:hAnsi="Times New Roman" w:cs="Times New Roman"/>
          <w:bCs/>
          <w:sz w:val="24"/>
          <w:szCs w:val="24"/>
        </w:rPr>
        <w:t xml:space="preserve"> Cooke &amp; Ellis</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Grevillea</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bCs/>
          <w:sz w:val="24"/>
          <w:szCs w:val="24"/>
        </w:rPr>
        <w:t>6</w:t>
      </w:r>
      <w:r w:rsidR="00BE7A65" w:rsidRPr="005320E9">
        <w:rPr>
          <w:rFonts w:ascii="Times New Roman" w:hAnsi="Times New Roman" w:cs="Times New Roman"/>
          <w:sz w:val="24"/>
          <w:szCs w:val="24"/>
        </w:rPr>
        <w:t>(no. 39): 90 (1878).</w:t>
      </w:r>
    </w:p>
    <w:p w:rsidR="00CF0CB8" w:rsidRPr="005320E9" w:rsidRDefault="00DB324A"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sym w:font="Symbol" w:char="F0BA"/>
      </w:r>
      <w:r w:rsidR="00CF0CB8" w:rsidRPr="005320E9">
        <w:rPr>
          <w:rFonts w:ascii="Times New Roman" w:hAnsi="Times New Roman" w:cs="Times New Roman"/>
          <w:bCs/>
          <w:sz w:val="24"/>
          <w:szCs w:val="24"/>
        </w:rPr>
        <w:t xml:space="preserve"> </w:t>
      </w:r>
      <w:r w:rsidR="00CF0CB8" w:rsidRPr="005320E9">
        <w:rPr>
          <w:rFonts w:ascii="Times New Roman" w:hAnsi="Times New Roman" w:cs="Times New Roman"/>
          <w:bCs/>
          <w:i/>
          <w:sz w:val="24"/>
          <w:szCs w:val="24"/>
        </w:rPr>
        <w:t>Discohainesia oenotherae</w:t>
      </w:r>
      <w:r w:rsidR="00BE7A65" w:rsidRPr="005320E9">
        <w:rPr>
          <w:rFonts w:ascii="Times New Roman" w:hAnsi="Times New Roman" w:cs="Times New Roman"/>
          <w:bCs/>
          <w:sz w:val="24"/>
          <w:szCs w:val="24"/>
        </w:rPr>
        <w:t xml:space="preserve"> (Cooke &amp; Ellis) Nannf.</w:t>
      </w:r>
      <w:r w:rsidR="00BE7A65" w:rsidRPr="005320E9">
        <w:rPr>
          <w:rFonts w:ascii="Times New Roman" w:hAnsi="Times New Roman" w:cs="Times New Roman"/>
          <w:sz w:val="24"/>
          <w:szCs w:val="24"/>
        </w:rPr>
        <w:t xml:space="preserve">, </w:t>
      </w:r>
      <w:r w:rsidR="00BE7A65" w:rsidRPr="005320E9">
        <w:rPr>
          <w:rFonts w:ascii="Times New Roman" w:hAnsi="Times New Roman" w:cs="Times New Roman"/>
          <w:i/>
          <w:iCs/>
          <w:sz w:val="24"/>
          <w:szCs w:val="24"/>
        </w:rPr>
        <w:t>Nova Acta R. Soc. Scient. upsal.</w:t>
      </w:r>
      <w:r w:rsidR="00BE7A65" w:rsidRPr="005320E9">
        <w:rPr>
          <w:rFonts w:ascii="Times New Roman" w:hAnsi="Times New Roman" w:cs="Times New Roman"/>
          <w:sz w:val="24"/>
          <w:szCs w:val="24"/>
        </w:rPr>
        <w:t xml:space="preserve">, Ser. 4 </w:t>
      </w:r>
      <w:r w:rsidR="00BE7A65" w:rsidRPr="005320E9">
        <w:rPr>
          <w:rFonts w:ascii="Times New Roman" w:hAnsi="Times New Roman" w:cs="Times New Roman"/>
          <w:bCs/>
          <w:sz w:val="24"/>
          <w:szCs w:val="24"/>
        </w:rPr>
        <w:t>8</w:t>
      </w:r>
      <w:r w:rsidR="00BE7A65" w:rsidRPr="005320E9">
        <w:rPr>
          <w:rFonts w:ascii="Times New Roman" w:hAnsi="Times New Roman" w:cs="Times New Roman"/>
          <w:sz w:val="24"/>
          <w:szCs w:val="24"/>
        </w:rPr>
        <w:t>(no. 2): 88 (1932).</w:t>
      </w:r>
    </w:p>
    <w:p w:rsidR="00CF0CB8" w:rsidRPr="005320E9" w:rsidRDefault="00CF0CB8" w:rsidP="00A619CD">
      <w:pPr>
        <w:spacing w:after="120"/>
        <w:rPr>
          <w:rFonts w:ascii="Times New Roman" w:hAnsi="Times New Roman" w:cs="Times New Roman"/>
          <w:bCs/>
          <w:sz w:val="24"/>
          <w:szCs w:val="24"/>
        </w:rPr>
      </w:pPr>
      <w:r w:rsidRPr="005320E9">
        <w:rPr>
          <w:rFonts w:ascii="Times New Roman" w:hAnsi="Times New Roman" w:cs="Times New Roman"/>
          <w:bCs/>
          <w:sz w:val="24"/>
          <w:szCs w:val="24"/>
        </w:rPr>
        <w:t>Many additional synonyms</w:t>
      </w:r>
      <w:r w:rsidR="00114EED" w:rsidRPr="005320E9">
        <w:rPr>
          <w:rFonts w:ascii="Times New Roman" w:hAnsi="Times New Roman" w:cs="Times New Roman"/>
          <w:bCs/>
          <w:sz w:val="24"/>
          <w:szCs w:val="24"/>
        </w:rPr>
        <w:t xml:space="preserve"> exist for this species </w:t>
      </w:r>
      <w:r w:rsidR="00FD776E" w:rsidRPr="005320E9">
        <w:rPr>
          <w:rFonts w:ascii="Times New Roman" w:hAnsi="Times New Roman" w:cs="Times New Roman"/>
          <w:bCs/>
          <w:sz w:val="24"/>
          <w:szCs w:val="24"/>
        </w:rPr>
        <w:t>(Palm 1991).</w:t>
      </w:r>
    </w:p>
    <w:p w:rsidR="00D470FF" w:rsidRPr="005320E9" w:rsidRDefault="00D470FF" w:rsidP="00A619CD">
      <w:pPr>
        <w:pStyle w:val="NormalWeb"/>
        <w:spacing w:after="120"/>
        <w:rPr>
          <w:rFonts w:ascii="Times New Roman" w:hAnsi="Times New Roman" w:cs="Times New Roman"/>
          <w:bCs/>
          <w:szCs w:val="24"/>
        </w:rPr>
      </w:pPr>
    </w:p>
    <w:p w:rsidR="002542C5" w:rsidRPr="005320E9" w:rsidRDefault="000775FB" w:rsidP="00A619CD">
      <w:pPr>
        <w:pStyle w:val="BodyText"/>
        <w:spacing w:before="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Ploioderma</w:t>
      </w:r>
      <w:r w:rsidRPr="005320E9">
        <w:rPr>
          <w:rFonts w:ascii="Times New Roman" w:hAnsi="Times New Roman" w:cs="Times New Roman"/>
          <w:b/>
          <w:color w:val="000000" w:themeColor="text1"/>
          <w:sz w:val="24"/>
          <w:szCs w:val="24"/>
        </w:rPr>
        <w:t xml:space="preserve"> 1967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Cryocaligula</w:t>
      </w:r>
      <w:r w:rsidRPr="005320E9">
        <w:rPr>
          <w:rFonts w:ascii="Times New Roman" w:hAnsi="Times New Roman" w:cs="Times New Roman"/>
          <w:b/>
          <w:color w:val="000000" w:themeColor="text1"/>
          <w:sz w:val="24"/>
          <w:szCs w:val="24"/>
        </w:rPr>
        <w:t xml:space="preserve"> 1986</w:t>
      </w:r>
      <w:r w:rsidR="009D7F1F" w:rsidRPr="005320E9">
        <w:rPr>
          <w:rFonts w:ascii="Times New Roman" w:hAnsi="Times New Roman" w:cs="Times New Roman"/>
          <w:b/>
          <w:color w:val="000000" w:themeColor="text1"/>
          <w:sz w:val="24"/>
          <w:szCs w:val="24"/>
        </w:rPr>
        <w:t xml:space="preserve"> (A).</w:t>
      </w:r>
    </w:p>
    <w:p w:rsidR="002542C5" w:rsidRPr="005320E9" w:rsidRDefault="002542C5" w:rsidP="00A619CD">
      <w:pPr>
        <w:pStyle w:val="BodyText"/>
        <w:spacing w:before="0"/>
        <w:rPr>
          <w:rFonts w:ascii="Times New Roman" w:hAnsi="Times New Roman" w:cs="Times New Roman"/>
          <w:color w:val="000000" w:themeColor="text1"/>
          <w:sz w:val="24"/>
          <w:szCs w:val="24"/>
        </w:rPr>
      </w:pPr>
    </w:p>
    <w:p w:rsidR="002542C5" w:rsidRPr="005320E9" w:rsidRDefault="000775FB" w:rsidP="00A619CD">
      <w:pPr>
        <w:pStyle w:val="BodyText"/>
        <w:spacing w:before="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The monotypic genus </w:t>
      </w:r>
      <w:r w:rsidRPr="005320E9">
        <w:rPr>
          <w:rFonts w:ascii="Times New Roman" w:hAnsi="Times New Roman" w:cs="Times New Roman"/>
          <w:i/>
          <w:color w:val="000000" w:themeColor="text1"/>
          <w:sz w:val="24"/>
          <w:szCs w:val="24"/>
        </w:rPr>
        <w:t>Cryocaligula</w:t>
      </w:r>
      <w:r w:rsidRPr="005320E9">
        <w:rPr>
          <w:rFonts w:ascii="Times New Roman" w:hAnsi="Times New Roman" w:cs="Times New Roman"/>
          <w:color w:val="000000" w:themeColor="text1"/>
          <w:sz w:val="24"/>
          <w:szCs w:val="24"/>
        </w:rPr>
        <w:t xml:space="preserve"> based on the type species </w:t>
      </w:r>
      <w:r w:rsidRPr="005320E9">
        <w:rPr>
          <w:rFonts w:ascii="Times New Roman" w:hAnsi="Times New Roman" w:cs="Times New Roman"/>
          <w:i/>
          <w:color w:val="000000" w:themeColor="text1"/>
          <w:sz w:val="24"/>
          <w:szCs w:val="24"/>
        </w:rPr>
        <w:t>C. hedgcockii</w:t>
      </w:r>
      <w:r w:rsidRPr="005320E9">
        <w:rPr>
          <w:rFonts w:ascii="Times New Roman" w:hAnsi="Times New Roman" w:cs="Times New Roman"/>
          <w:color w:val="000000" w:themeColor="text1"/>
          <w:sz w:val="24"/>
          <w:szCs w:val="24"/>
        </w:rPr>
        <w:t xml:space="preserve"> was described for the asexual morph of </w:t>
      </w:r>
      <w:r w:rsidRPr="005320E9">
        <w:rPr>
          <w:rFonts w:ascii="Times New Roman" w:hAnsi="Times New Roman" w:cs="Times New Roman"/>
          <w:i/>
          <w:color w:val="000000" w:themeColor="text1"/>
          <w:sz w:val="24"/>
          <w:szCs w:val="24"/>
        </w:rPr>
        <w:t>Ploioderma hedgcockii</w:t>
      </w:r>
      <w:r w:rsidRPr="005320E9">
        <w:rPr>
          <w:rFonts w:ascii="Times New Roman" w:hAnsi="Times New Roman" w:cs="Times New Roman"/>
          <w:color w:val="000000" w:themeColor="text1"/>
          <w:sz w:val="24"/>
          <w:szCs w:val="24"/>
        </w:rPr>
        <w:t xml:space="preserve">, the type species of </w:t>
      </w:r>
      <w:r w:rsidRPr="005320E9">
        <w:rPr>
          <w:rFonts w:ascii="Times New Roman" w:hAnsi="Times New Roman" w:cs="Times New Roman"/>
          <w:i/>
          <w:color w:val="000000" w:themeColor="text1"/>
          <w:sz w:val="24"/>
          <w:szCs w:val="24"/>
        </w:rPr>
        <w:t>Ploi</w:t>
      </w:r>
      <w:r w:rsidR="00B3088A" w:rsidRPr="005320E9">
        <w:rPr>
          <w:rFonts w:ascii="Times New Roman" w:hAnsi="Times New Roman" w:cs="Times New Roman"/>
          <w:i/>
          <w:color w:val="000000" w:themeColor="text1"/>
          <w:sz w:val="24"/>
          <w:szCs w:val="24"/>
        </w:rPr>
        <w:t>o</w:t>
      </w:r>
      <w:r w:rsidRPr="005320E9">
        <w:rPr>
          <w:rFonts w:ascii="Times New Roman" w:hAnsi="Times New Roman" w:cs="Times New Roman"/>
          <w:i/>
          <w:color w:val="000000" w:themeColor="text1"/>
          <w:sz w:val="24"/>
          <w:szCs w:val="24"/>
        </w:rPr>
        <w:t>derma</w:t>
      </w:r>
      <w:r w:rsidRPr="005320E9">
        <w:rPr>
          <w:rFonts w:ascii="Times New Roman" w:hAnsi="Times New Roman" w:cs="Times New Roman"/>
          <w:color w:val="000000" w:themeColor="text1"/>
          <w:sz w:val="24"/>
          <w:szCs w:val="24"/>
        </w:rPr>
        <w:t>, thus these gener</w:t>
      </w:r>
      <w:r w:rsidR="00FD776E" w:rsidRPr="005320E9">
        <w:rPr>
          <w:rFonts w:ascii="Times New Roman" w:hAnsi="Times New Roman" w:cs="Times New Roman"/>
          <w:color w:val="000000" w:themeColor="text1"/>
          <w:sz w:val="24"/>
          <w:szCs w:val="24"/>
        </w:rPr>
        <w:t>ic</w:t>
      </w:r>
      <w:r w:rsidRPr="005320E9">
        <w:rPr>
          <w:rFonts w:ascii="Times New Roman" w:hAnsi="Times New Roman" w:cs="Times New Roman"/>
          <w:color w:val="000000" w:themeColor="text1"/>
          <w:sz w:val="24"/>
          <w:szCs w:val="24"/>
        </w:rPr>
        <w:t xml:space="preserve"> names are synonyms. The name </w:t>
      </w:r>
      <w:r w:rsidRPr="005320E9">
        <w:rPr>
          <w:rFonts w:ascii="Times New Roman" w:hAnsi="Times New Roman" w:cs="Times New Roman"/>
          <w:i/>
          <w:color w:val="000000" w:themeColor="text1"/>
          <w:sz w:val="24"/>
          <w:szCs w:val="24"/>
        </w:rPr>
        <w:t>Cryocaligula</w:t>
      </w:r>
      <w:r w:rsidRPr="005320E9">
        <w:rPr>
          <w:rFonts w:ascii="Times New Roman" w:hAnsi="Times New Roman" w:cs="Times New Roman"/>
          <w:color w:val="000000" w:themeColor="text1"/>
          <w:sz w:val="24"/>
          <w:szCs w:val="24"/>
        </w:rPr>
        <w:t xml:space="preserve"> has not been used since it was described while the older </w:t>
      </w:r>
      <w:r w:rsidRPr="005320E9">
        <w:rPr>
          <w:rFonts w:ascii="Times New Roman" w:hAnsi="Times New Roman" w:cs="Times New Roman"/>
          <w:i/>
          <w:color w:val="000000" w:themeColor="text1"/>
          <w:sz w:val="24"/>
          <w:szCs w:val="24"/>
        </w:rPr>
        <w:t>Ploioderma</w:t>
      </w:r>
      <w:r w:rsidRPr="005320E9">
        <w:rPr>
          <w:rFonts w:ascii="Times New Roman" w:hAnsi="Times New Roman" w:cs="Times New Roman"/>
          <w:color w:val="000000" w:themeColor="text1"/>
          <w:sz w:val="24"/>
          <w:szCs w:val="24"/>
        </w:rPr>
        <w:t xml:space="preserve"> includes 11 names and is well known, thus the use of </w:t>
      </w:r>
      <w:r w:rsidRPr="005320E9">
        <w:rPr>
          <w:rFonts w:ascii="Times New Roman" w:hAnsi="Times New Roman" w:cs="Times New Roman"/>
          <w:i/>
          <w:color w:val="000000" w:themeColor="text1"/>
          <w:sz w:val="24"/>
          <w:szCs w:val="24"/>
        </w:rPr>
        <w:t>Ploioderma</w:t>
      </w:r>
      <w:r w:rsidRPr="005320E9">
        <w:rPr>
          <w:rFonts w:ascii="Times New Roman" w:hAnsi="Times New Roman" w:cs="Times New Roman"/>
          <w:color w:val="000000" w:themeColor="text1"/>
          <w:sz w:val="24"/>
          <w:szCs w:val="24"/>
        </w:rPr>
        <w:t xml:space="preserve"> is recommended.</w:t>
      </w:r>
      <w:r w:rsidR="004A2D6E" w:rsidRPr="005320E9">
        <w:rPr>
          <w:rFonts w:ascii="Times New Roman" w:hAnsi="Times New Roman" w:cs="Times New Roman"/>
          <w:color w:val="000000" w:themeColor="text1"/>
          <w:sz w:val="24"/>
          <w:szCs w:val="24"/>
        </w:rPr>
        <w:t xml:space="preserve"> No name changes are needed.</w:t>
      </w:r>
    </w:p>
    <w:p w:rsidR="002542C5" w:rsidRPr="005320E9" w:rsidRDefault="002542C5" w:rsidP="00A619CD">
      <w:pPr>
        <w:pStyle w:val="BodyText"/>
        <w:spacing w:before="0"/>
        <w:rPr>
          <w:rFonts w:ascii="Times New Roman" w:hAnsi="Times New Roman" w:cs="Times New Roman"/>
          <w:color w:val="000000" w:themeColor="text1"/>
          <w:sz w:val="24"/>
          <w:szCs w:val="24"/>
        </w:rPr>
      </w:pPr>
    </w:p>
    <w:p w:rsidR="002542C5" w:rsidRPr="005320E9" w:rsidRDefault="000775FB"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Pragmopora</w:t>
      </w:r>
      <w:r w:rsidRPr="005320E9">
        <w:rPr>
          <w:rFonts w:ascii="Times New Roman" w:hAnsi="Times New Roman" w:cs="Times New Roman"/>
          <w:b/>
          <w:color w:val="000000" w:themeColor="text1"/>
          <w:szCs w:val="24"/>
        </w:rPr>
        <w:t xml:space="preserve"> 1855 </w:t>
      </w:r>
      <w:r w:rsidR="009D7F1F"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rather than </w:t>
      </w:r>
      <w:r w:rsidRPr="005320E9">
        <w:rPr>
          <w:rFonts w:ascii="Times New Roman" w:hAnsi="Times New Roman" w:cs="Times New Roman"/>
          <w:b/>
          <w:i/>
          <w:color w:val="000000" w:themeColor="text1"/>
          <w:szCs w:val="24"/>
        </w:rPr>
        <w:t>Pragmopycnis</w:t>
      </w:r>
      <w:r w:rsidRPr="005320E9">
        <w:rPr>
          <w:rFonts w:ascii="Times New Roman" w:hAnsi="Times New Roman" w:cs="Times New Roman"/>
          <w:b/>
          <w:color w:val="000000" w:themeColor="text1"/>
          <w:szCs w:val="24"/>
        </w:rPr>
        <w:t xml:space="preserve"> 1975</w:t>
      </w:r>
      <w:r w:rsidR="009D7F1F" w:rsidRPr="005320E9">
        <w:rPr>
          <w:rFonts w:ascii="Times New Roman" w:hAnsi="Times New Roman" w:cs="Times New Roman"/>
          <w:b/>
          <w:color w:val="000000" w:themeColor="text1"/>
          <w:szCs w:val="24"/>
        </w:rPr>
        <w:t xml:space="preserve"> (A)</w:t>
      </w:r>
      <w:r w:rsidRPr="005320E9">
        <w:rPr>
          <w:rFonts w:ascii="Times New Roman" w:hAnsi="Times New Roman" w:cs="Times New Roman"/>
          <w:b/>
          <w:color w:val="000000" w:themeColor="text1"/>
          <w:szCs w:val="24"/>
        </w:rPr>
        <w:t>.</w:t>
      </w:r>
    </w:p>
    <w:p w:rsidR="002542C5" w:rsidRPr="005320E9" w:rsidRDefault="002542C5" w:rsidP="00A619CD">
      <w:pPr>
        <w:pStyle w:val="NormalWeb"/>
        <w:spacing w:after="120"/>
        <w:rPr>
          <w:rFonts w:ascii="Times New Roman" w:hAnsi="Times New Roman" w:cs="Times New Roman"/>
          <w:color w:val="000000" w:themeColor="text1"/>
          <w:szCs w:val="24"/>
        </w:rPr>
      </w:pPr>
    </w:p>
    <w:p w:rsidR="002542C5"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Although the type species of </w:t>
      </w:r>
      <w:r w:rsidRPr="005320E9">
        <w:rPr>
          <w:rFonts w:ascii="Times New Roman" w:hAnsi="Times New Roman" w:cs="Times New Roman"/>
          <w:i/>
          <w:color w:val="000000" w:themeColor="text1"/>
          <w:szCs w:val="24"/>
        </w:rPr>
        <w:t>Pragmopora, P. amphibola</w:t>
      </w:r>
      <w:r w:rsidRPr="005320E9">
        <w:rPr>
          <w:rFonts w:ascii="Times New Roman" w:hAnsi="Times New Roman" w:cs="Times New Roman"/>
          <w:color w:val="000000" w:themeColor="text1"/>
          <w:szCs w:val="24"/>
        </w:rPr>
        <w:t xml:space="preserve">, was initially considered to be a doubtful lichen, later authors, most recently Groves (1967), concluded that a thallus was lacking in this species. He accepted six more species in his monograph of this genus including </w:t>
      </w:r>
      <w:r w:rsidRPr="005320E9">
        <w:rPr>
          <w:rFonts w:ascii="Times New Roman" w:hAnsi="Times New Roman" w:cs="Times New Roman"/>
          <w:i/>
          <w:color w:val="000000" w:themeColor="text1"/>
          <w:szCs w:val="24"/>
        </w:rPr>
        <w:t>P. pithya</w:t>
      </w:r>
      <w:r w:rsidRPr="005320E9">
        <w:rPr>
          <w:rFonts w:ascii="Times New Roman" w:hAnsi="Times New Roman" w:cs="Times New Roman"/>
          <w:color w:val="000000" w:themeColor="text1"/>
          <w:szCs w:val="24"/>
        </w:rPr>
        <w:t xml:space="preserve">. The type species of the monotypic genus </w:t>
      </w:r>
      <w:r w:rsidRPr="005320E9">
        <w:rPr>
          <w:rFonts w:ascii="Times New Roman" w:hAnsi="Times New Roman" w:cs="Times New Roman"/>
          <w:i/>
          <w:color w:val="000000" w:themeColor="text1"/>
          <w:szCs w:val="24"/>
        </w:rPr>
        <w:t>Pragmopycnis, P. pithya</w:t>
      </w:r>
      <w:r w:rsidRPr="005320E9">
        <w:rPr>
          <w:rFonts w:ascii="Times New Roman" w:hAnsi="Times New Roman" w:cs="Times New Roman"/>
          <w:color w:val="000000" w:themeColor="text1"/>
          <w:szCs w:val="24"/>
        </w:rPr>
        <w:t xml:space="preserve">, was described as the asexual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of </w:t>
      </w:r>
      <w:r w:rsidRPr="005320E9">
        <w:rPr>
          <w:rFonts w:ascii="Times New Roman" w:hAnsi="Times New Roman" w:cs="Times New Roman"/>
          <w:i/>
          <w:color w:val="000000" w:themeColor="text1"/>
          <w:szCs w:val="24"/>
        </w:rPr>
        <w:t>Pragmopora pithya</w:t>
      </w:r>
      <w:r w:rsidRPr="005320E9">
        <w:rPr>
          <w:rFonts w:ascii="Times New Roman" w:hAnsi="Times New Roman" w:cs="Times New Roman"/>
          <w:color w:val="000000" w:themeColor="text1"/>
          <w:szCs w:val="24"/>
        </w:rPr>
        <w:t xml:space="preserve">, thus these genera are regarded as taxonomically congruent. None of these species have been sequenced. </w:t>
      </w:r>
      <w:r w:rsidRPr="005320E9">
        <w:rPr>
          <w:rFonts w:ascii="Times New Roman" w:hAnsi="Times New Roman" w:cs="Times New Roman"/>
          <w:i/>
          <w:color w:val="000000" w:themeColor="text1"/>
          <w:szCs w:val="24"/>
        </w:rPr>
        <w:t>Pragmopora</w:t>
      </w:r>
      <w:r w:rsidRPr="005320E9">
        <w:rPr>
          <w:rFonts w:ascii="Times New Roman" w:hAnsi="Times New Roman" w:cs="Times New Roman"/>
          <w:color w:val="000000" w:themeColor="text1"/>
          <w:szCs w:val="24"/>
        </w:rPr>
        <w:t xml:space="preserve"> is most frequently cited and has priority, thus its use is recommended.</w:t>
      </w:r>
      <w:r w:rsidR="004A2D6E" w:rsidRPr="005320E9">
        <w:rPr>
          <w:rFonts w:ascii="Times New Roman" w:hAnsi="Times New Roman" w:cs="Times New Roman"/>
          <w:color w:val="000000" w:themeColor="text1"/>
          <w:szCs w:val="24"/>
        </w:rPr>
        <w:t xml:space="preserve"> No name changes are needed.</w:t>
      </w:r>
    </w:p>
    <w:p w:rsidR="002542C5" w:rsidRPr="005320E9" w:rsidRDefault="002542C5" w:rsidP="00A619CD">
      <w:pPr>
        <w:pStyle w:val="NormalWeb"/>
        <w:spacing w:after="120"/>
        <w:rPr>
          <w:rFonts w:ascii="Times New Roman" w:hAnsi="Times New Roman" w:cs="Times New Roman"/>
          <w:b/>
          <w:color w:val="000000" w:themeColor="text1"/>
          <w:szCs w:val="24"/>
        </w:rPr>
      </w:pPr>
    </w:p>
    <w:p w:rsidR="003537E8" w:rsidRPr="005320E9" w:rsidRDefault="003537E8"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Conserve </w:t>
      </w:r>
      <w:r w:rsidRPr="005320E9">
        <w:rPr>
          <w:rFonts w:ascii="Times New Roman" w:hAnsi="Times New Roman" w:cs="Times New Roman"/>
          <w:b/>
          <w:i/>
          <w:color w:val="000000" w:themeColor="text1"/>
          <w:szCs w:val="24"/>
        </w:rPr>
        <w:t>Pycnopeziza</w:t>
      </w:r>
      <w:r w:rsidRPr="005320E9">
        <w:rPr>
          <w:rFonts w:ascii="Times New Roman" w:hAnsi="Times New Roman" w:cs="Times New Roman"/>
          <w:b/>
          <w:color w:val="000000" w:themeColor="text1"/>
          <w:szCs w:val="24"/>
        </w:rPr>
        <w:t xml:space="preserve"> 1938 (S) over </w:t>
      </w:r>
      <w:r w:rsidRPr="005320E9">
        <w:rPr>
          <w:rFonts w:ascii="Times New Roman" w:hAnsi="Times New Roman" w:cs="Times New Roman"/>
          <w:b/>
          <w:i/>
          <w:color w:val="000000" w:themeColor="text1"/>
          <w:szCs w:val="24"/>
        </w:rPr>
        <w:t>Acarosporium</w:t>
      </w:r>
      <w:r w:rsidRPr="005320E9">
        <w:rPr>
          <w:rFonts w:ascii="Times New Roman" w:hAnsi="Times New Roman" w:cs="Times New Roman"/>
          <w:b/>
          <w:color w:val="000000" w:themeColor="text1"/>
          <w:szCs w:val="24"/>
        </w:rPr>
        <w:t xml:space="preserve"> 1911 (A), </w:t>
      </w:r>
      <w:r w:rsidRPr="005320E9">
        <w:rPr>
          <w:rFonts w:ascii="Times New Roman" w:hAnsi="Times New Roman" w:cs="Times New Roman"/>
          <w:b/>
          <w:i/>
          <w:color w:val="000000" w:themeColor="text1"/>
          <w:szCs w:val="24"/>
        </w:rPr>
        <w:t>Chaetalysis</w:t>
      </w:r>
      <w:r w:rsidRPr="005320E9">
        <w:rPr>
          <w:rFonts w:ascii="Times New Roman" w:hAnsi="Times New Roman" w:cs="Times New Roman"/>
          <w:b/>
          <w:color w:val="000000" w:themeColor="text1"/>
          <w:szCs w:val="24"/>
        </w:rPr>
        <w:t xml:space="preserve"> 1922</w:t>
      </w:r>
      <w:r w:rsidR="004A2D6E" w:rsidRPr="005320E9">
        <w:rPr>
          <w:rFonts w:ascii="Times New Roman" w:hAnsi="Times New Roman" w:cs="Times New Roman"/>
          <w:b/>
          <w:color w:val="000000" w:themeColor="text1"/>
          <w:szCs w:val="24"/>
        </w:rPr>
        <w:t xml:space="preserve"> (A)</w:t>
      </w:r>
      <w:r w:rsidRPr="005320E9">
        <w:rPr>
          <w:rFonts w:ascii="Times New Roman" w:hAnsi="Times New Roman" w:cs="Times New Roman"/>
          <w:b/>
          <w:color w:val="000000" w:themeColor="text1"/>
          <w:szCs w:val="24"/>
        </w:rPr>
        <w:t xml:space="preserve">, and </w:t>
      </w:r>
      <w:r w:rsidRPr="005320E9">
        <w:rPr>
          <w:rFonts w:ascii="Times New Roman" w:hAnsi="Times New Roman" w:cs="Times New Roman"/>
          <w:b/>
          <w:i/>
          <w:color w:val="000000" w:themeColor="text1"/>
          <w:szCs w:val="24"/>
        </w:rPr>
        <w:t>Ciliosira</w:t>
      </w:r>
      <w:r w:rsidRPr="005320E9">
        <w:rPr>
          <w:rFonts w:ascii="Times New Roman" w:hAnsi="Times New Roman" w:cs="Times New Roman"/>
          <w:b/>
          <w:color w:val="000000" w:themeColor="text1"/>
          <w:szCs w:val="24"/>
        </w:rPr>
        <w:t xml:space="preserve"> 1942</w:t>
      </w:r>
      <w:r w:rsidR="004A2D6E" w:rsidRPr="005320E9">
        <w:rPr>
          <w:rFonts w:ascii="Times New Roman" w:hAnsi="Times New Roman" w:cs="Times New Roman"/>
          <w:b/>
          <w:color w:val="000000" w:themeColor="text1"/>
          <w:szCs w:val="24"/>
        </w:rPr>
        <w:t xml:space="preserve"> (A)</w:t>
      </w:r>
      <w:r w:rsidRPr="005320E9">
        <w:rPr>
          <w:rFonts w:ascii="Times New Roman" w:hAnsi="Times New Roman" w:cs="Times New Roman"/>
          <w:b/>
          <w:color w:val="000000" w:themeColor="text1"/>
          <w:szCs w:val="24"/>
        </w:rPr>
        <w:t>.</w:t>
      </w:r>
    </w:p>
    <w:p w:rsidR="003537E8" w:rsidRPr="005320E9" w:rsidRDefault="003537E8" w:rsidP="006B48B6">
      <w:pPr>
        <w:pStyle w:val="ListNumber"/>
      </w:pPr>
    </w:p>
    <w:p w:rsidR="003537E8" w:rsidRPr="005320E9" w:rsidRDefault="003537E8"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lastRenderedPageBreak/>
        <w:t xml:space="preserve">The genus </w:t>
      </w:r>
      <w:r w:rsidRPr="005320E9">
        <w:rPr>
          <w:rFonts w:ascii="Times New Roman" w:hAnsi="Times New Roman" w:cs="Times New Roman"/>
          <w:i/>
          <w:color w:val="000000" w:themeColor="text1"/>
          <w:szCs w:val="24"/>
        </w:rPr>
        <w:t>Pycnopeziza</w:t>
      </w:r>
      <w:r w:rsidRPr="005320E9">
        <w:rPr>
          <w:rFonts w:ascii="Times New Roman" w:hAnsi="Times New Roman" w:cs="Times New Roman"/>
          <w:color w:val="000000" w:themeColor="text1"/>
          <w:szCs w:val="24"/>
        </w:rPr>
        <w:t xml:space="preserve"> based on </w:t>
      </w:r>
      <w:r w:rsidRPr="005320E9">
        <w:rPr>
          <w:rFonts w:ascii="Times New Roman" w:hAnsi="Times New Roman" w:cs="Times New Roman"/>
          <w:i/>
          <w:color w:val="000000" w:themeColor="text1"/>
          <w:szCs w:val="24"/>
        </w:rPr>
        <w:t>P. sympodialis</w:t>
      </w:r>
      <w:r w:rsidRPr="005320E9">
        <w:rPr>
          <w:rFonts w:ascii="Times New Roman" w:hAnsi="Times New Roman" w:cs="Times New Roman"/>
          <w:color w:val="000000" w:themeColor="text1"/>
          <w:szCs w:val="24"/>
        </w:rPr>
        <w:t xml:space="preserve"> is regarded as the sexual state of the type species of </w:t>
      </w:r>
      <w:r w:rsidRPr="005320E9">
        <w:rPr>
          <w:rFonts w:ascii="Times New Roman" w:hAnsi="Times New Roman" w:cs="Times New Roman"/>
          <w:i/>
          <w:color w:val="000000" w:themeColor="text1"/>
          <w:szCs w:val="24"/>
        </w:rPr>
        <w:t>Acarosporium</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A. sympodiale</w:t>
      </w:r>
      <w:r w:rsidRPr="005320E9">
        <w:rPr>
          <w:rFonts w:ascii="Times New Roman" w:hAnsi="Times New Roman" w:cs="Times New Roman"/>
          <w:color w:val="000000" w:themeColor="text1"/>
          <w:szCs w:val="24"/>
        </w:rPr>
        <w:t xml:space="preserve"> (White &amp; Whetzel 1938, 1940; Sutton 1980) thus these genera are synonyms. Nag Raj (1993) included three species in the genus </w:t>
      </w:r>
      <w:r w:rsidRPr="005320E9">
        <w:rPr>
          <w:rFonts w:ascii="Times New Roman" w:hAnsi="Times New Roman" w:cs="Times New Roman"/>
          <w:i/>
          <w:color w:val="000000" w:themeColor="text1"/>
          <w:szCs w:val="24"/>
        </w:rPr>
        <w:t>Acarosporium</w:t>
      </w:r>
      <w:r w:rsidRPr="005320E9">
        <w:rPr>
          <w:rFonts w:ascii="Times New Roman" w:hAnsi="Times New Roman" w:cs="Times New Roman"/>
          <w:color w:val="000000" w:themeColor="text1"/>
          <w:szCs w:val="24"/>
        </w:rPr>
        <w:t xml:space="preserve"> with one species, </w:t>
      </w:r>
      <w:r w:rsidRPr="005320E9">
        <w:rPr>
          <w:rFonts w:ascii="Times New Roman" w:hAnsi="Times New Roman" w:cs="Times New Roman"/>
          <w:i/>
          <w:color w:val="000000" w:themeColor="text1"/>
          <w:szCs w:val="24"/>
        </w:rPr>
        <w:t>A. lichenicola</w:t>
      </w:r>
      <w:r w:rsidRPr="005320E9">
        <w:rPr>
          <w:rFonts w:ascii="Times New Roman" w:hAnsi="Times New Roman" w:cs="Times New Roman"/>
          <w:color w:val="000000" w:themeColor="text1"/>
          <w:szCs w:val="24"/>
        </w:rPr>
        <w:t xml:space="preserve">, added since then (Ihlen 1998), although it seems unlikely that this species belongs here. An equal number of species were recognized </w:t>
      </w:r>
      <w:r w:rsidR="00950BBA" w:rsidRPr="005320E9">
        <w:rPr>
          <w:rFonts w:ascii="Times New Roman" w:hAnsi="Times New Roman" w:cs="Times New Roman"/>
          <w:color w:val="000000" w:themeColor="text1"/>
          <w:szCs w:val="24"/>
        </w:rPr>
        <w:t xml:space="preserve">in </w:t>
      </w:r>
      <w:r w:rsidR="00950BBA" w:rsidRPr="005320E9">
        <w:rPr>
          <w:rFonts w:ascii="Times New Roman" w:hAnsi="Times New Roman" w:cs="Times New Roman"/>
          <w:i/>
          <w:color w:val="000000" w:themeColor="text1"/>
          <w:szCs w:val="24"/>
        </w:rPr>
        <w:t>Pycnopeziza</w:t>
      </w:r>
      <w:r w:rsidR="00950BBA"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by White &amp; Whetzel (1938</w:t>
      </w:r>
      <w:r w:rsidR="00C74C72" w:rsidRPr="005320E9">
        <w:rPr>
          <w:rFonts w:ascii="Times New Roman" w:hAnsi="Times New Roman" w:cs="Times New Roman"/>
          <w:color w:val="000000" w:themeColor="text1"/>
          <w:szCs w:val="24"/>
        </w:rPr>
        <w:t>) and Whetzel &amp; White (</w:t>
      </w:r>
      <w:r w:rsidRPr="005320E9">
        <w:rPr>
          <w:rFonts w:ascii="Times New Roman" w:hAnsi="Times New Roman" w:cs="Times New Roman"/>
          <w:color w:val="000000" w:themeColor="text1"/>
          <w:szCs w:val="24"/>
        </w:rPr>
        <w:t xml:space="preserve">1940). Both </w:t>
      </w:r>
      <w:r w:rsidRPr="005320E9">
        <w:rPr>
          <w:rFonts w:ascii="Times New Roman" w:hAnsi="Times New Roman" w:cs="Times New Roman"/>
          <w:i/>
          <w:color w:val="000000" w:themeColor="text1"/>
          <w:szCs w:val="24"/>
        </w:rPr>
        <w:t>Chaetalysis</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Ciliosira</w:t>
      </w:r>
      <w:r w:rsidRPr="005320E9">
        <w:rPr>
          <w:rFonts w:ascii="Times New Roman" w:hAnsi="Times New Roman" w:cs="Times New Roman"/>
          <w:color w:val="000000" w:themeColor="text1"/>
          <w:szCs w:val="24"/>
        </w:rPr>
        <w:t xml:space="preserve"> are monotypic genera whose type species are regarded as synonyms of </w:t>
      </w:r>
      <w:r w:rsidRPr="005320E9">
        <w:rPr>
          <w:rFonts w:ascii="Times New Roman" w:hAnsi="Times New Roman" w:cs="Times New Roman"/>
          <w:i/>
          <w:color w:val="000000" w:themeColor="text1"/>
          <w:szCs w:val="24"/>
        </w:rPr>
        <w:t>Acarosporium sympodiale</w:t>
      </w:r>
      <w:r w:rsidRPr="005320E9">
        <w:rPr>
          <w:rFonts w:ascii="Times New Roman" w:hAnsi="Times New Roman" w:cs="Times New Roman"/>
          <w:color w:val="000000" w:themeColor="text1"/>
          <w:szCs w:val="24"/>
        </w:rPr>
        <w:t xml:space="preserve"> (Sutton 1980). Using the type species of </w:t>
      </w:r>
      <w:r w:rsidRPr="005320E9">
        <w:rPr>
          <w:rFonts w:ascii="Times New Roman" w:hAnsi="Times New Roman" w:cs="Times New Roman"/>
          <w:i/>
          <w:color w:val="000000" w:themeColor="text1"/>
          <w:szCs w:val="24"/>
        </w:rPr>
        <w:t>Pycnopeziza, P.</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sympodialis</w:t>
      </w:r>
      <w:r w:rsidRPr="005320E9">
        <w:rPr>
          <w:rFonts w:ascii="Times New Roman" w:hAnsi="Times New Roman" w:cs="Times New Roman"/>
          <w:color w:val="000000" w:themeColor="text1"/>
          <w:szCs w:val="24"/>
        </w:rPr>
        <w:t xml:space="preserve">, Holst-Jensen (1997, 2004) confirmed the placement of this genus in the </w:t>
      </w:r>
      <w:r w:rsidRPr="005320E9">
        <w:rPr>
          <w:rFonts w:ascii="Times New Roman" w:hAnsi="Times New Roman" w:cs="Times New Roman"/>
          <w:i/>
          <w:color w:val="000000" w:themeColor="text1"/>
          <w:szCs w:val="24"/>
        </w:rPr>
        <w:t>Sclerotinaceae</w:t>
      </w:r>
      <w:r w:rsidRPr="005320E9">
        <w:rPr>
          <w:rFonts w:ascii="Times New Roman" w:hAnsi="Times New Roman" w:cs="Times New Roman"/>
          <w:color w:val="000000" w:themeColor="text1"/>
          <w:szCs w:val="24"/>
        </w:rPr>
        <w:t>.</w:t>
      </w:r>
      <w:r w:rsidR="00E108DB">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Given the recent phylogenetic placement</w:t>
      </w:r>
      <w:r w:rsidR="00AD4FDB" w:rsidRPr="005320E9">
        <w:rPr>
          <w:rFonts w:ascii="Times New Roman" w:hAnsi="Times New Roman" w:cs="Times New Roman"/>
          <w:color w:val="000000" w:themeColor="text1"/>
          <w:szCs w:val="24"/>
        </w:rPr>
        <w:t xml:space="preserve"> of </w:t>
      </w:r>
      <w:r w:rsidR="00AD4FDB" w:rsidRPr="005320E9">
        <w:rPr>
          <w:rFonts w:ascii="Times New Roman" w:hAnsi="Times New Roman" w:cs="Times New Roman"/>
          <w:i/>
          <w:color w:val="000000" w:themeColor="text1"/>
          <w:szCs w:val="24"/>
        </w:rPr>
        <w:t>Pycnopeziza</w:t>
      </w:r>
      <w:r w:rsidR="00950BBA" w:rsidRPr="005320E9">
        <w:rPr>
          <w:rFonts w:ascii="Times New Roman" w:hAnsi="Times New Roman" w:cs="Times New Roman"/>
          <w:color w:val="000000" w:themeColor="text1"/>
          <w:szCs w:val="24"/>
        </w:rPr>
        <w:t xml:space="preserve"> and the more extensive use of this name</w:t>
      </w:r>
      <w:r w:rsidRPr="005320E9">
        <w:rPr>
          <w:rFonts w:ascii="Times New Roman" w:hAnsi="Times New Roman" w:cs="Times New Roman"/>
          <w:color w:val="000000" w:themeColor="text1"/>
          <w:szCs w:val="24"/>
        </w:rPr>
        <w:t xml:space="preserve">, it seems preferable to use </w:t>
      </w:r>
      <w:r w:rsidRPr="005320E9">
        <w:rPr>
          <w:rFonts w:ascii="Times New Roman" w:hAnsi="Times New Roman" w:cs="Times New Roman"/>
          <w:i/>
          <w:color w:val="000000" w:themeColor="text1"/>
          <w:szCs w:val="24"/>
        </w:rPr>
        <w:t>Pycnopeziza</w:t>
      </w:r>
      <w:r w:rsidRPr="005320E9">
        <w:rPr>
          <w:rFonts w:ascii="Times New Roman" w:hAnsi="Times New Roman" w:cs="Times New Roman"/>
          <w:color w:val="000000" w:themeColor="text1"/>
          <w:szCs w:val="24"/>
        </w:rPr>
        <w:t xml:space="preserve"> for this genus.</w:t>
      </w:r>
      <w:r w:rsidR="00950BBA" w:rsidRPr="005320E9">
        <w:rPr>
          <w:rFonts w:ascii="Times New Roman" w:hAnsi="Times New Roman" w:cs="Times New Roman"/>
          <w:color w:val="000000" w:themeColor="text1"/>
          <w:szCs w:val="24"/>
        </w:rPr>
        <w:t xml:space="preserve"> Although one or two name changes may be required, this should not be done until the placement of these species is confirmed. </w:t>
      </w:r>
    </w:p>
    <w:p w:rsidR="003537E8" w:rsidRPr="005320E9" w:rsidRDefault="003537E8" w:rsidP="00A619CD">
      <w:pPr>
        <w:pStyle w:val="NormalWeb"/>
        <w:spacing w:after="120"/>
        <w:rPr>
          <w:rFonts w:ascii="Times New Roman" w:hAnsi="Times New Roman" w:cs="Times New Roman"/>
          <w:b/>
          <w:color w:val="000000" w:themeColor="text1"/>
          <w:szCs w:val="24"/>
        </w:rPr>
      </w:pPr>
    </w:p>
    <w:p w:rsidR="002542C5" w:rsidRPr="005320E9" w:rsidRDefault="000775FB"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 Conserve </w:t>
      </w:r>
      <w:r w:rsidRPr="005320E9">
        <w:rPr>
          <w:rFonts w:ascii="Times New Roman" w:hAnsi="Times New Roman" w:cs="Times New Roman"/>
          <w:b/>
          <w:i/>
          <w:color w:val="000000" w:themeColor="text1"/>
          <w:szCs w:val="24"/>
        </w:rPr>
        <w:t>Pyrenopeziza</w:t>
      </w:r>
      <w:r w:rsidRPr="005320E9">
        <w:rPr>
          <w:rFonts w:ascii="Times New Roman" w:hAnsi="Times New Roman" w:cs="Times New Roman"/>
          <w:b/>
          <w:color w:val="000000" w:themeColor="text1"/>
          <w:szCs w:val="24"/>
        </w:rPr>
        <w:t xml:space="preserve"> 1870 </w:t>
      </w:r>
      <w:r w:rsidR="009D7F1F"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over </w:t>
      </w:r>
      <w:r w:rsidRPr="005320E9">
        <w:rPr>
          <w:rFonts w:ascii="Times New Roman" w:hAnsi="Times New Roman" w:cs="Times New Roman"/>
          <w:b/>
          <w:i/>
          <w:color w:val="000000" w:themeColor="text1"/>
          <w:szCs w:val="24"/>
        </w:rPr>
        <w:t>Cylindrosporium</w:t>
      </w:r>
      <w:r w:rsidRPr="005320E9">
        <w:rPr>
          <w:rFonts w:ascii="Times New Roman" w:hAnsi="Times New Roman" w:cs="Times New Roman"/>
          <w:b/>
          <w:color w:val="000000" w:themeColor="text1"/>
          <w:szCs w:val="24"/>
        </w:rPr>
        <w:t xml:space="preserve"> 1823</w:t>
      </w:r>
      <w:r w:rsidR="009D7F1F" w:rsidRPr="005320E9">
        <w:rPr>
          <w:rFonts w:ascii="Times New Roman" w:hAnsi="Times New Roman" w:cs="Times New Roman"/>
          <w:b/>
          <w:color w:val="000000" w:themeColor="text1"/>
          <w:szCs w:val="24"/>
        </w:rPr>
        <w:t xml:space="preserve"> (A)</w:t>
      </w:r>
    </w:p>
    <w:p w:rsidR="002542C5" w:rsidRPr="005320E9" w:rsidRDefault="002542C5" w:rsidP="00A619CD">
      <w:pPr>
        <w:pStyle w:val="NormalWeb"/>
        <w:spacing w:after="120"/>
        <w:rPr>
          <w:rFonts w:ascii="Times New Roman" w:hAnsi="Times New Roman" w:cs="Times New Roman"/>
          <w:b/>
          <w:color w:val="000000" w:themeColor="text1"/>
          <w:szCs w:val="24"/>
        </w:rPr>
      </w:pPr>
    </w:p>
    <w:p w:rsidR="00E86A12"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genus </w:t>
      </w:r>
      <w:r w:rsidRPr="005320E9">
        <w:rPr>
          <w:rFonts w:ascii="Times New Roman" w:hAnsi="Times New Roman" w:cs="Times New Roman"/>
          <w:i/>
          <w:color w:val="000000" w:themeColor="text1"/>
          <w:szCs w:val="24"/>
        </w:rPr>
        <w:t>Pyrenopeziza</w:t>
      </w:r>
      <w:r w:rsidRPr="005320E9">
        <w:rPr>
          <w:rFonts w:ascii="Times New Roman" w:hAnsi="Times New Roman" w:cs="Times New Roman"/>
          <w:color w:val="000000" w:themeColor="text1"/>
          <w:szCs w:val="24"/>
        </w:rPr>
        <w:t xml:space="preserve"> includes a number of important plant pathogenic species. Although reported several times from Europe on members of the </w:t>
      </w:r>
      <w:r w:rsidRPr="005320E9">
        <w:rPr>
          <w:rFonts w:ascii="Times New Roman" w:hAnsi="Times New Roman" w:cs="Times New Roman"/>
          <w:i/>
          <w:color w:val="000000" w:themeColor="text1"/>
          <w:szCs w:val="24"/>
        </w:rPr>
        <w:t>Apiaceae</w:t>
      </w:r>
      <w:r w:rsidRPr="005320E9">
        <w:rPr>
          <w:rFonts w:ascii="Times New Roman" w:hAnsi="Times New Roman" w:cs="Times New Roman"/>
          <w:color w:val="000000" w:themeColor="text1"/>
          <w:szCs w:val="24"/>
        </w:rPr>
        <w:t>, the type species</w:t>
      </w:r>
      <w:r w:rsidRPr="005320E9">
        <w:rPr>
          <w:rFonts w:ascii="Times New Roman" w:hAnsi="Times New Roman" w:cs="Times New Roman"/>
          <w:i/>
          <w:color w:val="000000" w:themeColor="text1"/>
          <w:szCs w:val="24"/>
        </w:rPr>
        <w:t>, P. chailletii</w:t>
      </w:r>
      <w:r w:rsidRPr="005320E9">
        <w:rPr>
          <w:rFonts w:ascii="Times New Roman" w:hAnsi="Times New Roman" w:cs="Times New Roman"/>
          <w:color w:val="000000" w:themeColor="text1"/>
          <w:szCs w:val="24"/>
        </w:rPr>
        <w:t xml:space="preserve">, has not been well-characterized. One important plant pathogen, </w:t>
      </w:r>
      <w:r w:rsidRPr="005320E9">
        <w:rPr>
          <w:rFonts w:ascii="Times New Roman" w:hAnsi="Times New Roman" w:cs="Times New Roman"/>
          <w:i/>
          <w:color w:val="000000" w:themeColor="text1"/>
          <w:szCs w:val="24"/>
        </w:rPr>
        <w:t>P. brassicae</w:t>
      </w:r>
      <w:r w:rsidRPr="005320E9">
        <w:rPr>
          <w:rFonts w:ascii="Times New Roman" w:hAnsi="Times New Roman" w:cs="Times New Roman"/>
          <w:color w:val="000000" w:themeColor="text1"/>
          <w:szCs w:val="24"/>
        </w:rPr>
        <w:t xml:space="preserve">, has been linked to the asexual name </w:t>
      </w:r>
      <w:r w:rsidRPr="005320E9">
        <w:rPr>
          <w:rFonts w:ascii="Times New Roman" w:hAnsi="Times New Roman" w:cs="Times New Roman"/>
          <w:i/>
          <w:color w:val="000000" w:themeColor="text1"/>
          <w:szCs w:val="24"/>
        </w:rPr>
        <w:t>Cylindrosporium concentricum</w:t>
      </w:r>
      <w:r w:rsidRPr="005320E9">
        <w:rPr>
          <w:rFonts w:ascii="Times New Roman" w:hAnsi="Times New Roman" w:cs="Times New Roman"/>
          <w:color w:val="000000" w:themeColor="text1"/>
          <w:szCs w:val="24"/>
        </w:rPr>
        <w:t xml:space="preserve">, type of the genus </w:t>
      </w:r>
      <w:r w:rsidRPr="005320E9">
        <w:rPr>
          <w:rFonts w:ascii="Times New Roman" w:hAnsi="Times New Roman" w:cs="Times New Roman"/>
          <w:i/>
          <w:color w:val="000000" w:themeColor="text1"/>
          <w:szCs w:val="24"/>
        </w:rPr>
        <w:t>Cylindrosporium</w:t>
      </w:r>
      <w:r w:rsidRPr="005320E9">
        <w:rPr>
          <w:rFonts w:ascii="Times New Roman" w:hAnsi="Times New Roman" w:cs="Times New Roman"/>
          <w:color w:val="000000" w:themeColor="text1"/>
          <w:szCs w:val="24"/>
        </w:rPr>
        <w:t xml:space="preserve"> (Rawlinson et al. 1978, Cheah et al. 1980). Assuming that </w:t>
      </w:r>
      <w:r w:rsidRPr="005320E9">
        <w:rPr>
          <w:rFonts w:ascii="Times New Roman" w:hAnsi="Times New Roman" w:cs="Times New Roman"/>
          <w:i/>
          <w:color w:val="000000" w:themeColor="text1"/>
          <w:szCs w:val="24"/>
        </w:rPr>
        <w:t>P. chailleti</w:t>
      </w:r>
      <w:r w:rsidRPr="005320E9">
        <w:rPr>
          <w:rFonts w:ascii="Times New Roman" w:hAnsi="Times New Roman" w:cs="Times New Roman"/>
          <w:color w:val="000000" w:themeColor="text1"/>
          <w:szCs w:val="24"/>
        </w:rPr>
        <w:t xml:space="preserve"> is congeneric with </w:t>
      </w:r>
      <w:r w:rsidRPr="005320E9">
        <w:rPr>
          <w:rFonts w:ascii="Times New Roman" w:hAnsi="Times New Roman" w:cs="Times New Roman"/>
          <w:i/>
          <w:color w:val="000000" w:themeColor="text1"/>
          <w:szCs w:val="24"/>
        </w:rPr>
        <w:t>P. brassicae</w:t>
      </w:r>
      <w:r w:rsidR="0048376F" w:rsidRPr="005320E9">
        <w:rPr>
          <w:rFonts w:ascii="Times New Roman" w:hAnsi="Times New Roman" w:cs="Times New Roman"/>
          <w:color w:val="000000" w:themeColor="text1"/>
          <w:szCs w:val="24"/>
        </w:rPr>
        <w:t xml:space="preserve"> as</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C</w:t>
      </w:r>
      <w:r w:rsidR="0048376F" w:rsidRPr="005320E9">
        <w:rPr>
          <w:rFonts w:ascii="Times New Roman" w:hAnsi="Times New Roman" w:cs="Times New Roman"/>
          <w:i/>
          <w:color w:val="000000" w:themeColor="text1"/>
          <w:szCs w:val="24"/>
        </w:rPr>
        <w:t xml:space="preserve">. concentricum, </w:t>
      </w:r>
      <w:r w:rsidR="0048376F" w:rsidRPr="005320E9">
        <w:rPr>
          <w:rFonts w:ascii="Times New Roman" w:hAnsi="Times New Roman" w:cs="Times New Roman"/>
          <w:color w:val="000000" w:themeColor="text1"/>
          <w:szCs w:val="24"/>
        </w:rPr>
        <w:t xml:space="preserve">then </w:t>
      </w:r>
      <w:r w:rsidR="0048376F" w:rsidRPr="005320E9">
        <w:rPr>
          <w:rFonts w:ascii="Times New Roman" w:hAnsi="Times New Roman" w:cs="Times New Roman"/>
          <w:i/>
          <w:color w:val="000000" w:themeColor="text1"/>
          <w:szCs w:val="24"/>
        </w:rPr>
        <w:t xml:space="preserve">Pyrenopeziza </w:t>
      </w:r>
      <w:r w:rsidR="0048376F" w:rsidRPr="005320E9">
        <w:rPr>
          <w:rFonts w:ascii="Times New Roman" w:hAnsi="Times New Roman" w:cs="Times New Roman"/>
          <w:color w:val="000000" w:themeColor="text1"/>
          <w:szCs w:val="24"/>
        </w:rPr>
        <w:t>and</w:t>
      </w:r>
      <w:r w:rsidR="0048376F" w:rsidRPr="005320E9">
        <w:rPr>
          <w:rFonts w:ascii="Times New Roman" w:hAnsi="Times New Roman" w:cs="Times New Roman"/>
          <w:i/>
          <w:color w:val="000000" w:themeColor="text1"/>
          <w:szCs w:val="24"/>
        </w:rPr>
        <w:t xml:space="preserve"> Cylindrosporium</w:t>
      </w:r>
      <w:r w:rsidRPr="005320E9">
        <w:rPr>
          <w:rFonts w:ascii="Times New Roman" w:hAnsi="Times New Roman" w:cs="Times New Roman"/>
          <w:color w:val="000000" w:themeColor="text1"/>
          <w:szCs w:val="24"/>
        </w:rPr>
        <w:t xml:space="preserve"> </w:t>
      </w:r>
      <w:r w:rsidR="00E86A12" w:rsidRPr="005320E9">
        <w:rPr>
          <w:rFonts w:ascii="Times New Roman" w:hAnsi="Times New Roman" w:cs="Times New Roman"/>
          <w:color w:val="000000" w:themeColor="text1"/>
          <w:szCs w:val="24"/>
        </w:rPr>
        <w:t>are</w:t>
      </w:r>
      <w:r w:rsidRPr="005320E9">
        <w:rPr>
          <w:rFonts w:ascii="Times New Roman" w:hAnsi="Times New Roman" w:cs="Times New Roman"/>
          <w:color w:val="000000" w:themeColor="text1"/>
          <w:szCs w:val="24"/>
        </w:rPr>
        <w:t xml:space="preserve"> taxonomically congruent. </w:t>
      </w:r>
      <w:r w:rsidR="005F1193" w:rsidRPr="005320E9">
        <w:rPr>
          <w:rFonts w:ascii="Times New Roman" w:hAnsi="Times New Roman" w:cs="Times New Roman"/>
          <w:color w:val="000000" w:themeColor="text1"/>
          <w:szCs w:val="24"/>
        </w:rPr>
        <w:t xml:space="preserve">Kirk et al. (2008) suggests that </w:t>
      </w:r>
      <w:r w:rsidR="005F1193" w:rsidRPr="005320E9">
        <w:rPr>
          <w:rFonts w:ascii="Times New Roman" w:hAnsi="Times New Roman" w:cs="Times New Roman"/>
          <w:i/>
          <w:color w:val="000000" w:themeColor="text1"/>
          <w:szCs w:val="24"/>
        </w:rPr>
        <w:t>Pyrenopeziza</w:t>
      </w:r>
      <w:r w:rsidR="005F1193" w:rsidRPr="005320E9">
        <w:rPr>
          <w:rFonts w:ascii="Times New Roman" w:hAnsi="Times New Roman" w:cs="Times New Roman"/>
          <w:color w:val="000000" w:themeColor="text1"/>
          <w:szCs w:val="24"/>
        </w:rPr>
        <w:t xml:space="preserve"> includes ca. 59 names with three names in </w:t>
      </w:r>
      <w:r w:rsidR="005F1193" w:rsidRPr="005320E9">
        <w:rPr>
          <w:rFonts w:ascii="Times New Roman" w:hAnsi="Times New Roman" w:cs="Times New Roman"/>
          <w:i/>
          <w:color w:val="000000" w:themeColor="text1"/>
          <w:szCs w:val="24"/>
        </w:rPr>
        <w:t>Cylindrosporium</w:t>
      </w:r>
      <w:r w:rsidR="005F1193" w:rsidRPr="005320E9">
        <w:rPr>
          <w:rFonts w:ascii="Times New Roman" w:hAnsi="Times New Roman" w:cs="Times New Roman"/>
          <w:color w:val="000000" w:themeColor="text1"/>
          <w:szCs w:val="24"/>
        </w:rPr>
        <w:t xml:space="preserve">, although many more names in that genus remain obscure. Sutton (1980) states </w:t>
      </w:r>
      <w:r w:rsidR="007F0020" w:rsidRPr="005320E9">
        <w:rPr>
          <w:rFonts w:ascii="Times New Roman" w:hAnsi="Times New Roman" w:cs="Times New Roman"/>
          <w:color w:val="000000" w:themeColor="text1"/>
          <w:szCs w:val="24"/>
        </w:rPr>
        <w:t xml:space="preserve">that </w:t>
      </w:r>
      <w:r w:rsidR="005F1193" w:rsidRPr="005320E9">
        <w:rPr>
          <w:rFonts w:ascii="Times New Roman" w:hAnsi="Times New Roman" w:cs="Times New Roman"/>
          <w:color w:val="000000" w:themeColor="text1"/>
          <w:szCs w:val="24"/>
        </w:rPr>
        <w:t xml:space="preserve">“Few genera have been the subject of more confusion than </w:t>
      </w:r>
      <w:r w:rsidR="005F1193" w:rsidRPr="005320E9">
        <w:rPr>
          <w:rFonts w:ascii="Times New Roman" w:hAnsi="Times New Roman" w:cs="Times New Roman"/>
          <w:i/>
          <w:color w:val="000000" w:themeColor="text1"/>
          <w:szCs w:val="24"/>
        </w:rPr>
        <w:t>Cylindrosporium</w:t>
      </w:r>
      <w:r w:rsidR="005F1193" w:rsidRPr="005320E9">
        <w:rPr>
          <w:rFonts w:ascii="Times New Roman" w:hAnsi="Times New Roman" w:cs="Times New Roman"/>
          <w:color w:val="000000" w:themeColor="text1"/>
          <w:szCs w:val="24"/>
        </w:rPr>
        <w:t>...”.</w:t>
      </w:r>
      <w:r w:rsidRPr="005320E9">
        <w:rPr>
          <w:rFonts w:ascii="Times New Roman" w:hAnsi="Times New Roman" w:cs="Times New Roman"/>
          <w:color w:val="000000" w:themeColor="text1"/>
          <w:szCs w:val="24"/>
        </w:rPr>
        <w:t xml:space="preserve"> </w:t>
      </w:r>
      <w:r w:rsidR="0048376F" w:rsidRPr="005320E9">
        <w:rPr>
          <w:rFonts w:ascii="Times New Roman" w:hAnsi="Times New Roman" w:cs="Times New Roman"/>
          <w:color w:val="000000" w:themeColor="text1"/>
          <w:szCs w:val="24"/>
        </w:rPr>
        <w:t xml:space="preserve">Considerable research has been published on </w:t>
      </w:r>
      <w:r w:rsidR="0048376F" w:rsidRPr="005320E9">
        <w:rPr>
          <w:rFonts w:ascii="Times New Roman" w:hAnsi="Times New Roman" w:cs="Times New Roman"/>
          <w:i/>
          <w:color w:val="000000" w:themeColor="text1"/>
          <w:szCs w:val="24"/>
        </w:rPr>
        <w:t>Pyrenopeziza</w:t>
      </w:r>
      <w:r w:rsidR="0048376F" w:rsidRPr="005320E9">
        <w:rPr>
          <w:rFonts w:ascii="Times New Roman" w:hAnsi="Times New Roman" w:cs="Times New Roman"/>
          <w:color w:val="000000" w:themeColor="text1"/>
          <w:szCs w:val="24"/>
        </w:rPr>
        <w:t xml:space="preserve"> although no monographic account exists</w:t>
      </w:r>
      <w:r w:rsidR="007F0020"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Pyrenopeziza</w:t>
      </w:r>
      <w:r w:rsidRPr="005320E9">
        <w:rPr>
          <w:rFonts w:ascii="Times New Roman" w:hAnsi="Times New Roman" w:cs="Times New Roman"/>
          <w:color w:val="000000" w:themeColor="text1"/>
          <w:szCs w:val="24"/>
        </w:rPr>
        <w:t xml:space="preserve"> is more commonly used than </w:t>
      </w:r>
      <w:r w:rsidRPr="005320E9">
        <w:rPr>
          <w:rFonts w:ascii="Times New Roman" w:hAnsi="Times New Roman" w:cs="Times New Roman"/>
          <w:i/>
          <w:color w:val="000000" w:themeColor="text1"/>
          <w:szCs w:val="24"/>
        </w:rPr>
        <w:t>Cylindrosporium</w:t>
      </w:r>
      <w:r w:rsidRPr="005320E9">
        <w:rPr>
          <w:rFonts w:ascii="Times New Roman" w:hAnsi="Times New Roman" w:cs="Times New Roman"/>
          <w:color w:val="000000" w:themeColor="text1"/>
          <w:szCs w:val="24"/>
        </w:rPr>
        <w:t xml:space="preserve">. Given the plant pathogenic species </w:t>
      </w:r>
      <w:r w:rsidR="00EF5BA4" w:rsidRPr="005320E9">
        <w:rPr>
          <w:rFonts w:ascii="Times New Roman" w:hAnsi="Times New Roman" w:cs="Times New Roman"/>
          <w:color w:val="000000" w:themeColor="text1"/>
          <w:szCs w:val="24"/>
        </w:rPr>
        <w:t>recognized as</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Pyrenopeziza</w:t>
      </w:r>
      <w:r w:rsidR="00EF5BA4" w:rsidRPr="005320E9">
        <w:rPr>
          <w:rFonts w:ascii="Times New Roman" w:hAnsi="Times New Roman" w:cs="Times New Roman"/>
          <w:i/>
          <w:color w:val="000000" w:themeColor="text1"/>
          <w:szCs w:val="24"/>
        </w:rPr>
        <w:t xml:space="preserve">, </w:t>
      </w:r>
      <w:r w:rsidR="00EF5BA4" w:rsidRPr="005320E9">
        <w:rPr>
          <w:rFonts w:ascii="Times New Roman" w:hAnsi="Times New Roman" w:cs="Times New Roman"/>
          <w:color w:val="000000" w:themeColor="text1"/>
          <w:szCs w:val="24"/>
        </w:rPr>
        <w:t xml:space="preserve">the greater use of the name </w:t>
      </w:r>
      <w:r w:rsidR="00EF5BA4" w:rsidRPr="005320E9">
        <w:rPr>
          <w:rFonts w:ascii="Times New Roman" w:hAnsi="Times New Roman" w:cs="Times New Roman"/>
          <w:i/>
          <w:color w:val="000000" w:themeColor="text1"/>
          <w:szCs w:val="24"/>
        </w:rPr>
        <w:t>Pyrenopeziza</w:t>
      </w:r>
      <w:r w:rsidR="00EF5BA4" w:rsidRPr="005320E9">
        <w:rPr>
          <w:rFonts w:ascii="Times New Roman" w:hAnsi="Times New Roman" w:cs="Times New Roman"/>
          <w:color w:val="000000" w:themeColor="text1"/>
          <w:szCs w:val="24"/>
        </w:rPr>
        <w:t xml:space="preserve">, and the lack of clarity about </w:t>
      </w:r>
      <w:r w:rsidR="00EF5BA4" w:rsidRPr="005320E9">
        <w:rPr>
          <w:rFonts w:ascii="Times New Roman" w:hAnsi="Times New Roman" w:cs="Times New Roman"/>
          <w:i/>
          <w:color w:val="000000" w:themeColor="text1"/>
          <w:szCs w:val="24"/>
        </w:rPr>
        <w:t>Cylindrosporium</w:t>
      </w:r>
      <w:r w:rsidRPr="005320E9">
        <w:rPr>
          <w:rFonts w:ascii="Times New Roman" w:hAnsi="Times New Roman" w:cs="Times New Roman"/>
          <w:color w:val="000000" w:themeColor="text1"/>
          <w:szCs w:val="24"/>
        </w:rPr>
        <w:t xml:space="preserve">, it seems expedient to conserve the name </w:t>
      </w:r>
      <w:r w:rsidRPr="005320E9">
        <w:rPr>
          <w:rFonts w:ascii="Times New Roman" w:hAnsi="Times New Roman" w:cs="Times New Roman"/>
          <w:i/>
          <w:color w:val="000000" w:themeColor="text1"/>
          <w:szCs w:val="24"/>
        </w:rPr>
        <w:t>Pyrenopeziza</w:t>
      </w:r>
      <w:r w:rsidRPr="005320E9">
        <w:rPr>
          <w:rFonts w:ascii="Times New Roman" w:hAnsi="Times New Roman" w:cs="Times New Roman"/>
          <w:color w:val="000000" w:themeColor="text1"/>
          <w:szCs w:val="24"/>
        </w:rPr>
        <w:t xml:space="preserve"> over </w:t>
      </w:r>
      <w:r w:rsidRPr="005320E9">
        <w:rPr>
          <w:rFonts w:ascii="Times New Roman" w:hAnsi="Times New Roman" w:cs="Times New Roman"/>
          <w:i/>
          <w:color w:val="000000" w:themeColor="text1"/>
          <w:szCs w:val="24"/>
        </w:rPr>
        <w:t>Cylindrosporium</w:t>
      </w:r>
      <w:r w:rsidRPr="005320E9">
        <w:rPr>
          <w:rFonts w:ascii="Times New Roman" w:hAnsi="Times New Roman" w:cs="Times New Roman"/>
          <w:color w:val="000000" w:themeColor="text1"/>
          <w:szCs w:val="24"/>
        </w:rPr>
        <w:t>.</w:t>
      </w:r>
    </w:p>
    <w:p w:rsidR="00E86A12" w:rsidRPr="005320E9" w:rsidRDefault="00E86A12" w:rsidP="00A619CD">
      <w:pPr>
        <w:pStyle w:val="NormalWeb"/>
        <w:spacing w:after="120"/>
        <w:rPr>
          <w:rFonts w:ascii="Times New Roman" w:hAnsi="Times New Roman" w:cs="Times New Roman"/>
          <w:color w:val="000000" w:themeColor="text1"/>
          <w:szCs w:val="24"/>
        </w:rPr>
      </w:pPr>
    </w:p>
    <w:p w:rsidR="00E86A12" w:rsidRPr="005320E9" w:rsidRDefault="00114EED" w:rsidP="00A619CD">
      <w:pPr>
        <w:pStyle w:val="NormalWeb"/>
        <w:spacing w:after="120"/>
        <w:rPr>
          <w:rFonts w:ascii="Times New Roman" w:hAnsi="Times New Roman" w:cs="Times New Roman"/>
          <w:szCs w:val="24"/>
        </w:rPr>
      </w:pPr>
      <w:r w:rsidRPr="005320E9">
        <w:rPr>
          <w:rFonts w:ascii="Times New Roman" w:hAnsi="Times New Roman" w:cs="Times New Roman"/>
          <w:szCs w:val="24"/>
        </w:rPr>
        <w:t>One</w:t>
      </w:r>
      <w:r w:rsidR="00E86A12" w:rsidRPr="005320E9">
        <w:rPr>
          <w:rFonts w:ascii="Times New Roman" w:hAnsi="Times New Roman" w:cs="Times New Roman"/>
          <w:szCs w:val="24"/>
        </w:rPr>
        <w:t xml:space="preserve"> name change</w:t>
      </w:r>
      <w:r w:rsidRPr="005320E9">
        <w:rPr>
          <w:rFonts w:ascii="Times New Roman" w:hAnsi="Times New Roman" w:cs="Times New Roman"/>
          <w:szCs w:val="24"/>
        </w:rPr>
        <w:t xml:space="preserve"> i</w:t>
      </w:r>
      <w:r w:rsidR="00E86A12" w:rsidRPr="005320E9">
        <w:rPr>
          <w:rFonts w:ascii="Times New Roman" w:hAnsi="Times New Roman" w:cs="Times New Roman"/>
          <w:szCs w:val="24"/>
        </w:rPr>
        <w:t>s required:</w:t>
      </w:r>
    </w:p>
    <w:p w:rsidR="00E86A12" w:rsidRPr="005320E9" w:rsidRDefault="00E86A12"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Pyrenopeziza concentricum</w:t>
      </w:r>
      <w:r w:rsidRPr="005320E9">
        <w:rPr>
          <w:rFonts w:ascii="Times New Roman" w:hAnsi="Times New Roman" w:cs="Times New Roman"/>
          <w:szCs w:val="24"/>
        </w:rPr>
        <w:t xml:space="preserve"> (Grev.) </w:t>
      </w:r>
      <w:r w:rsidR="00484D92">
        <w:rPr>
          <w:rFonts w:ascii="Times New Roman" w:hAnsi="Times New Roman" w:cs="Times New Roman"/>
          <w:szCs w:val="24"/>
        </w:rPr>
        <w:t xml:space="preserve">Rossman </w:t>
      </w:r>
      <w:r w:rsidRPr="005320E9">
        <w:rPr>
          <w:rFonts w:ascii="Times New Roman" w:hAnsi="Times New Roman" w:cs="Times New Roman"/>
          <w:szCs w:val="24"/>
        </w:rPr>
        <w:t xml:space="preserve">comb. nov. </w:t>
      </w:r>
    </w:p>
    <w:p w:rsidR="00E86A12" w:rsidRPr="005320E9" w:rsidRDefault="00E86A12"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hyperlink r:id="rId33" w:history="1">
        <w:r w:rsidRPr="005320E9">
          <w:rPr>
            <w:rStyle w:val="Hyperlink"/>
            <w:rFonts w:ascii="Times New Roman" w:hAnsi="Times New Roman" w:cs="Times New Roman"/>
            <w:bCs/>
            <w:i/>
            <w:color w:val="auto"/>
            <w:sz w:val="24"/>
            <w:szCs w:val="24"/>
            <w:u w:val="none"/>
          </w:rPr>
          <w:t>Cylindrosporium</w:t>
        </w:r>
      </w:hyperlink>
      <w:r w:rsidRPr="005320E9">
        <w:rPr>
          <w:rFonts w:ascii="Times New Roman" w:hAnsi="Times New Roman" w:cs="Times New Roman"/>
          <w:bCs/>
          <w:i/>
          <w:szCs w:val="24"/>
        </w:rPr>
        <w:t xml:space="preserve"> concentricum</w:t>
      </w:r>
      <w:r w:rsidRPr="005320E9">
        <w:rPr>
          <w:rFonts w:ascii="Times New Roman" w:hAnsi="Times New Roman" w:cs="Times New Roman"/>
          <w:szCs w:val="24"/>
        </w:rPr>
        <w:t xml:space="preserve"> </w:t>
      </w:r>
      <w:r w:rsidRPr="005320E9">
        <w:rPr>
          <w:rFonts w:ascii="Times New Roman" w:hAnsi="Times New Roman" w:cs="Times New Roman"/>
          <w:bCs/>
          <w:szCs w:val="24"/>
        </w:rPr>
        <w:t>Grev.</w:t>
      </w:r>
      <w:r w:rsidRPr="005320E9">
        <w:rPr>
          <w:rFonts w:ascii="Times New Roman" w:hAnsi="Times New Roman" w:cs="Times New Roman"/>
          <w:szCs w:val="24"/>
        </w:rPr>
        <w:t xml:space="preserve">, </w:t>
      </w:r>
      <w:r w:rsidRPr="005320E9">
        <w:rPr>
          <w:rFonts w:ascii="Times New Roman" w:hAnsi="Times New Roman" w:cs="Times New Roman"/>
          <w:i/>
          <w:iCs/>
          <w:szCs w:val="24"/>
        </w:rPr>
        <w:t>Scott. crypt. fl.</w:t>
      </w:r>
      <w:r w:rsidRPr="005320E9">
        <w:rPr>
          <w:rFonts w:ascii="Times New Roman" w:hAnsi="Times New Roman" w:cs="Times New Roman"/>
          <w:szCs w:val="24"/>
        </w:rPr>
        <w:t xml:space="preserve"> (Edinburgh) </w:t>
      </w:r>
      <w:r w:rsidRPr="005320E9">
        <w:rPr>
          <w:rFonts w:ascii="Times New Roman" w:hAnsi="Times New Roman" w:cs="Times New Roman"/>
          <w:bCs/>
          <w:szCs w:val="24"/>
        </w:rPr>
        <w:t>1</w:t>
      </w:r>
      <w:r w:rsidRPr="005320E9">
        <w:rPr>
          <w:rFonts w:ascii="Times New Roman" w:hAnsi="Times New Roman" w:cs="Times New Roman"/>
          <w:szCs w:val="24"/>
        </w:rPr>
        <w:t>: pl. 27 (1822) non Unger (1833)</w:t>
      </w:r>
    </w:p>
    <w:p w:rsidR="00E86A12" w:rsidRPr="005320E9" w:rsidRDefault="00E86A12"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 </w:t>
      </w:r>
      <w:hyperlink r:id="rId34" w:history="1">
        <w:r w:rsidRPr="005320E9">
          <w:rPr>
            <w:rStyle w:val="Hyperlink"/>
            <w:rFonts w:ascii="Times New Roman" w:hAnsi="Times New Roman" w:cs="Times New Roman"/>
            <w:bCs/>
            <w:i/>
            <w:color w:val="auto"/>
            <w:sz w:val="24"/>
            <w:szCs w:val="24"/>
            <w:u w:val="none"/>
          </w:rPr>
          <w:t>Pyrenopeziza</w:t>
        </w:r>
      </w:hyperlink>
      <w:r w:rsidRPr="005320E9">
        <w:rPr>
          <w:rFonts w:ascii="Times New Roman" w:hAnsi="Times New Roman" w:cs="Times New Roman"/>
          <w:bCs/>
          <w:i/>
          <w:szCs w:val="24"/>
        </w:rPr>
        <w:t xml:space="preserve"> brassicae</w:t>
      </w:r>
      <w:r w:rsidRPr="005320E9">
        <w:rPr>
          <w:rFonts w:ascii="Times New Roman" w:hAnsi="Times New Roman" w:cs="Times New Roman"/>
          <w:szCs w:val="24"/>
        </w:rPr>
        <w:t xml:space="preserve"> </w:t>
      </w:r>
      <w:r w:rsidRPr="005320E9">
        <w:rPr>
          <w:rFonts w:ascii="Times New Roman" w:hAnsi="Times New Roman" w:cs="Times New Roman"/>
          <w:bCs/>
          <w:szCs w:val="24"/>
        </w:rPr>
        <w:t>B. Sutton &amp; Rawl.</w:t>
      </w:r>
      <w:r w:rsidRPr="005320E9">
        <w:rPr>
          <w:rFonts w:ascii="Times New Roman" w:hAnsi="Times New Roman" w:cs="Times New Roman"/>
          <w:szCs w:val="24"/>
        </w:rPr>
        <w:t xml:space="preserve">, in Rawlinson, Sutton &amp; Muthyalu, </w:t>
      </w:r>
      <w:r w:rsidRPr="005320E9">
        <w:rPr>
          <w:rFonts w:ascii="Times New Roman" w:hAnsi="Times New Roman" w:cs="Times New Roman"/>
          <w:i/>
          <w:iCs/>
          <w:szCs w:val="24"/>
        </w:rPr>
        <w:t>Trans. Br. mycol. Soc.</w:t>
      </w:r>
      <w:r w:rsidRPr="005320E9">
        <w:rPr>
          <w:rFonts w:ascii="Times New Roman" w:hAnsi="Times New Roman" w:cs="Times New Roman"/>
          <w:szCs w:val="24"/>
        </w:rPr>
        <w:t xml:space="preserve"> </w:t>
      </w:r>
      <w:r w:rsidRPr="005320E9">
        <w:rPr>
          <w:rFonts w:ascii="Times New Roman" w:hAnsi="Times New Roman" w:cs="Times New Roman"/>
          <w:bCs/>
          <w:szCs w:val="24"/>
        </w:rPr>
        <w:t>71</w:t>
      </w:r>
      <w:r w:rsidRPr="005320E9">
        <w:rPr>
          <w:rFonts w:ascii="Times New Roman" w:hAnsi="Times New Roman" w:cs="Times New Roman"/>
          <w:szCs w:val="24"/>
        </w:rPr>
        <w:t>(3): 426 (1979) [1978]</w:t>
      </w:r>
    </w:p>
    <w:p w:rsidR="002542C5" w:rsidRPr="005320E9" w:rsidRDefault="002542C5" w:rsidP="00A619CD">
      <w:pPr>
        <w:pStyle w:val="NormalWeb"/>
        <w:spacing w:after="120"/>
        <w:rPr>
          <w:rFonts w:ascii="Times New Roman" w:hAnsi="Times New Roman" w:cs="Times New Roman"/>
          <w:szCs w:val="24"/>
        </w:rPr>
      </w:pPr>
    </w:p>
    <w:p w:rsidR="002542C5" w:rsidRPr="005320E9" w:rsidRDefault="000775FB"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b/>
          <w:color w:val="000000" w:themeColor="text1"/>
          <w:sz w:val="24"/>
          <w:szCs w:val="24"/>
        </w:rPr>
        <w:t xml:space="preserve"> Conserve </w:t>
      </w:r>
      <w:r w:rsidRPr="005320E9">
        <w:rPr>
          <w:rFonts w:ascii="Times New Roman" w:hAnsi="Times New Roman" w:cs="Times New Roman"/>
          <w:b/>
          <w:i/>
          <w:color w:val="000000" w:themeColor="text1"/>
          <w:sz w:val="24"/>
          <w:szCs w:val="24"/>
        </w:rPr>
        <w:t>Rhabdocline</w:t>
      </w:r>
      <w:r w:rsidRPr="005320E9">
        <w:rPr>
          <w:rFonts w:ascii="Times New Roman" w:hAnsi="Times New Roman" w:cs="Times New Roman"/>
          <w:b/>
          <w:color w:val="000000" w:themeColor="text1"/>
          <w:sz w:val="24"/>
          <w:szCs w:val="24"/>
        </w:rPr>
        <w:t xml:space="preserve"> 1922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over </w:t>
      </w:r>
      <w:r w:rsidRPr="005320E9">
        <w:rPr>
          <w:rFonts w:ascii="Times New Roman" w:hAnsi="Times New Roman" w:cs="Times New Roman"/>
          <w:b/>
          <w:i/>
          <w:color w:val="000000" w:themeColor="text1"/>
          <w:sz w:val="24"/>
          <w:szCs w:val="24"/>
        </w:rPr>
        <w:t>Meria</w:t>
      </w:r>
      <w:r w:rsidRPr="005320E9">
        <w:rPr>
          <w:rFonts w:ascii="Times New Roman" w:hAnsi="Times New Roman" w:cs="Times New Roman"/>
          <w:b/>
          <w:color w:val="000000" w:themeColor="text1"/>
          <w:sz w:val="24"/>
          <w:szCs w:val="24"/>
        </w:rPr>
        <w:t xml:space="preserve"> 1896</w:t>
      </w:r>
      <w:r w:rsidR="009D7F1F" w:rsidRPr="005320E9">
        <w:rPr>
          <w:rFonts w:ascii="Times New Roman" w:hAnsi="Times New Roman" w:cs="Times New Roman"/>
          <w:b/>
          <w:color w:val="000000" w:themeColor="text1"/>
          <w:sz w:val="24"/>
          <w:szCs w:val="24"/>
        </w:rPr>
        <w:t xml:space="preserve"> (A)</w:t>
      </w:r>
      <w:r w:rsidRPr="005320E9">
        <w:rPr>
          <w:rFonts w:ascii="Times New Roman" w:hAnsi="Times New Roman" w:cs="Times New Roman"/>
          <w:b/>
          <w:color w:val="000000" w:themeColor="text1"/>
          <w:sz w:val="24"/>
          <w:szCs w:val="24"/>
        </w:rPr>
        <w:t xml:space="preserve">, </w:t>
      </w:r>
      <w:r w:rsidRPr="005320E9">
        <w:rPr>
          <w:rFonts w:ascii="Times New Roman" w:hAnsi="Times New Roman" w:cs="Times New Roman"/>
          <w:b/>
          <w:i/>
          <w:color w:val="000000" w:themeColor="text1"/>
          <w:sz w:val="24"/>
          <w:szCs w:val="24"/>
        </w:rPr>
        <w:t>Hartigiella</w:t>
      </w:r>
      <w:r w:rsidRPr="005320E9">
        <w:rPr>
          <w:rFonts w:ascii="Times New Roman" w:hAnsi="Times New Roman" w:cs="Times New Roman"/>
          <w:b/>
          <w:color w:val="000000" w:themeColor="text1"/>
          <w:sz w:val="24"/>
          <w:szCs w:val="24"/>
        </w:rPr>
        <w:t xml:space="preserve"> 1900</w:t>
      </w:r>
      <w:r w:rsidR="009D7F1F" w:rsidRPr="005320E9">
        <w:rPr>
          <w:rFonts w:ascii="Times New Roman" w:hAnsi="Times New Roman" w:cs="Times New Roman"/>
          <w:b/>
          <w:color w:val="000000" w:themeColor="text1"/>
          <w:sz w:val="24"/>
          <w:szCs w:val="24"/>
        </w:rPr>
        <w:t xml:space="preserve"> (A)</w:t>
      </w:r>
      <w:r w:rsidRPr="005320E9">
        <w:rPr>
          <w:rFonts w:ascii="Times New Roman" w:hAnsi="Times New Roman" w:cs="Times New Roman"/>
          <w:b/>
          <w:color w:val="000000" w:themeColor="text1"/>
          <w:sz w:val="24"/>
          <w:szCs w:val="24"/>
        </w:rPr>
        <w:t xml:space="preserve">, and </w:t>
      </w:r>
      <w:r w:rsidRPr="005320E9">
        <w:rPr>
          <w:rFonts w:ascii="Times New Roman" w:hAnsi="Times New Roman" w:cs="Times New Roman"/>
          <w:b/>
          <w:i/>
          <w:color w:val="000000" w:themeColor="text1"/>
          <w:sz w:val="24"/>
          <w:szCs w:val="24"/>
        </w:rPr>
        <w:t>Rhabdogloeum</w:t>
      </w:r>
      <w:r w:rsidRPr="005320E9">
        <w:rPr>
          <w:rFonts w:ascii="Times New Roman" w:hAnsi="Times New Roman" w:cs="Times New Roman"/>
          <w:b/>
          <w:color w:val="000000" w:themeColor="text1"/>
          <w:sz w:val="24"/>
          <w:szCs w:val="24"/>
        </w:rPr>
        <w:t xml:space="preserve"> 1922</w:t>
      </w:r>
      <w:r w:rsidR="009D7F1F" w:rsidRPr="005320E9">
        <w:rPr>
          <w:rFonts w:ascii="Times New Roman" w:hAnsi="Times New Roman" w:cs="Times New Roman"/>
          <w:b/>
          <w:color w:val="000000" w:themeColor="text1"/>
          <w:sz w:val="24"/>
          <w:szCs w:val="24"/>
        </w:rPr>
        <w:t xml:space="preserve"> (</w:t>
      </w:r>
      <w:r w:rsidR="0053038B" w:rsidRPr="005320E9">
        <w:rPr>
          <w:rFonts w:ascii="Times New Roman" w:hAnsi="Times New Roman" w:cs="Times New Roman"/>
          <w:b/>
          <w:color w:val="000000" w:themeColor="text1"/>
          <w:sz w:val="24"/>
          <w:szCs w:val="24"/>
        </w:rPr>
        <w:t>A</w:t>
      </w:r>
      <w:r w:rsidR="009D7F1F" w:rsidRPr="005320E9">
        <w:rPr>
          <w:rFonts w:ascii="Times New Roman" w:hAnsi="Times New Roman" w:cs="Times New Roman"/>
          <w:b/>
          <w:color w:val="000000" w:themeColor="text1"/>
          <w:sz w:val="24"/>
          <w:szCs w:val="24"/>
        </w:rPr>
        <w:t>)</w:t>
      </w:r>
      <w:r w:rsidRPr="005320E9">
        <w:rPr>
          <w:rFonts w:ascii="Times New Roman" w:hAnsi="Times New Roman" w:cs="Times New Roman"/>
          <w:color w:val="000000" w:themeColor="text1"/>
          <w:sz w:val="24"/>
          <w:szCs w:val="24"/>
        </w:rPr>
        <w:t xml:space="preserve">. </w:t>
      </w:r>
    </w:p>
    <w:p w:rsidR="002542C5" w:rsidRPr="005320E9" w:rsidRDefault="002542C5" w:rsidP="00A619CD">
      <w:pPr>
        <w:spacing w:after="120"/>
        <w:rPr>
          <w:rFonts w:ascii="Times New Roman" w:hAnsi="Times New Roman" w:cs="Times New Roman"/>
          <w:color w:val="000000" w:themeColor="text1"/>
          <w:sz w:val="24"/>
          <w:szCs w:val="24"/>
        </w:rPr>
      </w:pPr>
    </w:p>
    <w:p w:rsidR="002542C5" w:rsidRPr="005320E9" w:rsidRDefault="000775FB"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i/>
          <w:color w:val="000000" w:themeColor="text1"/>
          <w:sz w:val="24"/>
          <w:szCs w:val="24"/>
        </w:rPr>
        <w:t>Rhabdocline</w:t>
      </w:r>
      <w:r w:rsidRPr="005320E9">
        <w:rPr>
          <w:rFonts w:ascii="Times New Roman" w:hAnsi="Times New Roman" w:cs="Times New Roman"/>
          <w:color w:val="000000" w:themeColor="text1"/>
          <w:sz w:val="24"/>
          <w:szCs w:val="24"/>
        </w:rPr>
        <w:t xml:space="preserve"> and its asexual genus </w:t>
      </w:r>
      <w:r w:rsidRPr="005320E9">
        <w:rPr>
          <w:rFonts w:ascii="Times New Roman" w:hAnsi="Times New Roman" w:cs="Times New Roman"/>
          <w:i/>
          <w:color w:val="000000" w:themeColor="text1"/>
          <w:sz w:val="24"/>
          <w:szCs w:val="24"/>
        </w:rPr>
        <w:t>Rhabdogloeum</w:t>
      </w:r>
      <w:r w:rsidRPr="005320E9">
        <w:rPr>
          <w:rFonts w:ascii="Times New Roman" w:hAnsi="Times New Roman" w:cs="Times New Roman"/>
          <w:color w:val="000000" w:themeColor="text1"/>
          <w:sz w:val="24"/>
          <w:szCs w:val="24"/>
        </w:rPr>
        <w:t xml:space="preserve"> were described in the same article based </w:t>
      </w:r>
      <w:r w:rsidR="00B3088A" w:rsidRPr="005320E9">
        <w:rPr>
          <w:rFonts w:ascii="Times New Roman" w:hAnsi="Times New Roman" w:cs="Times New Roman"/>
          <w:color w:val="000000" w:themeColor="text1"/>
          <w:sz w:val="24"/>
          <w:szCs w:val="24"/>
        </w:rPr>
        <w:t>o</w:t>
      </w:r>
      <w:r w:rsidRPr="005320E9">
        <w:rPr>
          <w:rFonts w:ascii="Times New Roman" w:hAnsi="Times New Roman" w:cs="Times New Roman"/>
          <w:color w:val="000000" w:themeColor="text1"/>
          <w:sz w:val="24"/>
          <w:szCs w:val="24"/>
        </w:rPr>
        <w:t xml:space="preserve">n different type species (Sydow &amp; Petrak 1922). The type species of </w:t>
      </w:r>
      <w:r w:rsidRPr="005320E9">
        <w:rPr>
          <w:rFonts w:ascii="Times New Roman" w:hAnsi="Times New Roman" w:cs="Times New Roman"/>
          <w:i/>
          <w:color w:val="000000" w:themeColor="text1"/>
          <w:sz w:val="24"/>
          <w:szCs w:val="24"/>
        </w:rPr>
        <w:t>Rhabdogloeum, R. pseudotsugae</w:t>
      </w:r>
      <w:r w:rsidRPr="005320E9">
        <w:rPr>
          <w:rFonts w:ascii="Times New Roman" w:hAnsi="Times New Roman" w:cs="Times New Roman"/>
          <w:color w:val="000000" w:themeColor="text1"/>
          <w:sz w:val="24"/>
          <w:szCs w:val="24"/>
        </w:rPr>
        <w:t xml:space="preserve">, is connected to </w:t>
      </w:r>
      <w:r w:rsidRPr="005320E9">
        <w:rPr>
          <w:rFonts w:ascii="Times New Roman" w:hAnsi="Times New Roman" w:cs="Times New Roman"/>
          <w:i/>
          <w:color w:val="000000" w:themeColor="text1"/>
          <w:sz w:val="24"/>
          <w:szCs w:val="24"/>
        </w:rPr>
        <w:t>Rhabdocline weirii</w:t>
      </w:r>
      <w:r w:rsidRPr="005320E9">
        <w:rPr>
          <w:rFonts w:ascii="Times New Roman" w:hAnsi="Times New Roman" w:cs="Times New Roman"/>
          <w:color w:val="000000" w:themeColor="text1"/>
          <w:sz w:val="24"/>
          <w:szCs w:val="24"/>
        </w:rPr>
        <w:t xml:space="preserve"> according to Parker &amp; Reid (1969)</w:t>
      </w:r>
      <w:r w:rsidR="00DD2C43" w:rsidRPr="005320E9">
        <w:rPr>
          <w:rFonts w:ascii="Times New Roman" w:hAnsi="Times New Roman" w:cs="Times New Roman"/>
          <w:color w:val="000000" w:themeColor="text1"/>
          <w:sz w:val="24"/>
          <w:szCs w:val="24"/>
        </w:rPr>
        <w:t xml:space="preserve"> who regarded </w:t>
      </w:r>
      <w:r w:rsidR="00DD2C43" w:rsidRPr="005320E9">
        <w:rPr>
          <w:rFonts w:ascii="Times New Roman" w:hAnsi="Times New Roman" w:cs="Times New Roman"/>
          <w:i/>
          <w:color w:val="000000" w:themeColor="text1"/>
          <w:sz w:val="24"/>
          <w:szCs w:val="24"/>
        </w:rPr>
        <w:t>R. pseudotsugae</w:t>
      </w:r>
      <w:r w:rsidR="00DD2C43" w:rsidRPr="005320E9">
        <w:rPr>
          <w:rFonts w:ascii="Times New Roman" w:hAnsi="Times New Roman" w:cs="Times New Roman"/>
          <w:color w:val="000000" w:themeColor="text1"/>
          <w:sz w:val="24"/>
          <w:szCs w:val="24"/>
        </w:rPr>
        <w:t xml:space="preserve"> as polyphyletic</w:t>
      </w:r>
      <w:r w:rsidRPr="005320E9">
        <w:rPr>
          <w:rFonts w:ascii="Times New Roman" w:hAnsi="Times New Roman" w:cs="Times New Roman"/>
          <w:color w:val="000000" w:themeColor="text1"/>
          <w:sz w:val="24"/>
          <w:szCs w:val="24"/>
        </w:rPr>
        <w:t xml:space="preserve">. The genus </w:t>
      </w:r>
      <w:r w:rsidRPr="005320E9">
        <w:rPr>
          <w:rFonts w:ascii="Times New Roman" w:hAnsi="Times New Roman" w:cs="Times New Roman"/>
          <w:i/>
          <w:color w:val="000000" w:themeColor="text1"/>
          <w:sz w:val="24"/>
          <w:szCs w:val="24"/>
        </w:rPr>
        <w:t>Rhabdocline</w:t>
      </w:r>
      <w:r w:rsidRPr="005320E9">
        <w:rPr>
          <w:rFonts w:ascii="Times New Roman" w:hAnsi="Times New Roman" w:cs="Times New Roman"/>
          <w:color w:val="000000" w:themeColor="text1"/>
          <w:sz w:val="24"/>
          <w:szCs w:val="24"/>
        </w:rPr>
        <w:t xml:space="preserve"> is clearly defined to </w:t>
      </w:r>
      <w:r w:rsidRPr="005320E9">
        <w:rPr>
          <w:rFonts w:ascii="Times New Roman" w:hAnsi="Times New Roman" w:cs="Times New Roman"/>
          <w:color w:val="000000" w:themeColor="text1"/>
          <w:sz w:val="24"/>
          <w:szCs w:val="24"/>
        </w:rPr>
        <w:lastRenderedPageBreak/>
        <w:t xml:space="preserve">include both the type species </w:t>
      </w:r>
      <w:r w:rsidRPr="005320E9">
        <w:rPr>
          <w:rFonts w:ascii="Times New Roman" w:hAnsi="Times New Roman" w:cs="Times New Roman"/>
          <w:i/>
          <w:color w:val="000000" w:themeColor="text1"/>
          <w:sz w:val="24"/>
          <w:szCs w:val="24"/>
        </w:rPr>
        <w:t>of Rhabdocline, R. pseudotsugae</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 xml:space="preserve">R. weirii </w:t>
      </w:r>
      <w:r w:rsidRPr="005320E9">
        <w:rPr>
          <w:rFonts w:ascii="Times New Roman" w:hAnsi="Times New Roman" w:cs="Times New Roman"/>
          <w:color w:val="000000" w:themeColor="text1"/>
          <w:sz w:val="24"/>
          <w:szCs w:val="24"/>
        </w:rPr>
        <w:t xml:space="preserve">by Stone &amp; Gernandt (2005), thus the genera </w:t>
      </w:r>
      <w:r w:rsidRPr="005320E9">
        <w:rPr>
          <w:rFonts w:ascii="Times New Roman" w:hAnsi="Times New Roman" w:cs="Times New Roman"/>
          <w:i/>
          <w:color w:val="000000" w:themeColor="text1"/>
          <w:sz w:val="24"/>
          <w:szCs w:val="24"/>
        </w:rPr>
        <w:t>Rhabdocline</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Rhabdogloeum</w:t>
      </w:r>
      <w:r w:rsidRPr="005320E9">
        <w:rPr>
          <w:rFonts w:ascii="Times New Roman" w:hAnsi="Times New Roman" w:cs="Times New Roman"/>
          <w:color w:val="000000" w:themeColor="text1"/>
          <w:sz w:val="24"/>
          <w:szCs w:val="24"/>
        </w:rPr>
        <w:t xml:space="preserve"> appear to be taxonomically congruent. </w:t>
      </w:r>
      <w:r w:rsidR="002C25BD" w:rsidRPr="005320E9">
        <w:rPr>
          <w:rFonts w:ascii="Times New Roman" w:hAnsi="Times New Roman" w:cs="Times New Roman"/>
          <w:color w:val="000000" w:themeColor="text1"/>
          <w:sz w:val="24"/>
          <w:szCs w:val="24"/>
        </w:rPr>
        <w:t xml:space="preserve">Two older asexual genera are also considered synonymys of </w:t>
      </w:r>
      <w:r w:rsidR="002C25BD" w:rsidRPr="005320E9">
        <w:rPr>
          <w:rFonts w:ascii="Times New Roman" w:hAnsi="Times New Roman" w:cs="Times New Roman"/>
          <w:i/>
          <w:color w:val="000000" w:themeColor="text1"/>
          <w:sz w:val="24"/>
          <w:szCs w:val="24"/>
        </w:rPr>
        <w:t xml:space="preserve">Rhabdocline, </w:t>
      </w:r>
      <w:r w:rsidR="002C25BD" w:rsidRPr="005320E9">
        <w:rPr>
          <w:rFonts w:ascii="Times New Roman" w:hAnsi="Times New Roman" w:cs="Times New Roman"/>
          <w:color w:val="000000" w:themeColor="text1"/>
          <w:sz w:val="24"/>
          <w:szCs w:val="24"/>
        </w:rPr>
        <w:t xml:space="preserve">namely </w:t>
      </w:r>
      <w:r w:rsidR="002C25BD" w:rsidRPr="005320E9">
        <w:rPr>
          <w:rFonts w:ascii="Times New Roman" w:hAnsi="Times New Roman" w:cs="Times New Roman"/>
          <w:i/>
          <w:color w:val="000000" w:themeColor="text1"/>
          <w:sz w:val="24"/>
          <w:szCs w:val="24"/>
        </w:rPr>
        <w:t>Hartigiella</w:t>
      </w:r>
      <w:r w:rsidR="002C25BD" w:rsidRPr="005320E9">
        <w:rPr>
          <w:rFonts w:ascii="Times New Roman" w:hAnsi="Times New Roman" w:cs="Times New Roman"/>
          <w:color w:val="000000" w:themeColor="text1"/>
          <w:sz w:val="24"/>
          <w:szCs w:val="24"/>
        </w:rPr>
        <w:t xml:space="preserve"> and </w:t>
      </w:r>
      <w:r w:rsidR="002C25BD" w:rsidRPr="005320E9">
        <w:rPr>
          <w:rFonts w:ascii="Times New Roman" w:hAnsi="Times New Roman" w:cs="Times New Roman"/>
          <w:i/>
          <w:color w:val="000000" w:themeColor="text1"/>
          <w:sz w:val="24"/>
          <w:szCs w:val="24"/>
        </w:rPr>
        <w:t>Meria.</w:t>
      </w:r>
      <w:r w:rsidR="002C25BD" w:rsidRPr="005320E9">
        <w:rPr>
          <w:rFonts w:ascii="Times New Roman" w:hAnsi="Times New Roman" w:cs="Times New Roman"/>
          <w:color w:val="000000" w:themeColor="text1"/>
          <w:sz w:val="24"/>
          <w:szCs w:val="24"/>
        </w:rPr>
        <w:t xml:space="preserve"> The monotype species of </w:t>
      </w:r>
      <w:r w:rsidR="002C25BD" w:rsidRPr="005320E9">
        <w:rPr>
          <w:rFonts w:ascii="Times New Roman" w:hAnsi="Times New Roman" w:cs="Times New Roman"/>
          <w:i/>
          <w:color w:val="000000" w:themeColor="text1"/>
          <w:sz w:val="24"/>
          <w:szCs w:val="24"/>
        </w:rPr>
        <w:t>Hartigiella</w:t>
      </w:r>
      <w:r w:rsidR="002C25BD" w:rsidRPr="005320E9">
        <w:rPr>
          <w:rFonts w:ascii="Times New Roman" w:hAnsi="Times New Roman" w:cs="Times New Roman"/>
          <w:color w:val="000000" w:themeColor="text1"/>
          <w:sz w:val="24"/>
          <w:szCs w:val="24"/>
        </w:rPr>
        <w:t xml:space="preserve">, </w:t>
      </w:r>
      <w:r w:rsidR="002C25BD" w:rsidRPr="005320E9">
        <w:rPr>
          <w:rFonts w:ascii="Times New Roman" w:hAnsi="Times New Roman" w:cs="Times New Roman"/>
          <w:i/>
          <w:color w:val="000000" w:themeColor="text1"/>
          <w:sz w:val="24"/>
          <w:szCs w:val="24"/>
        </w:rPr>
        <w:t>H. laricis</w:t>
      </w:r>
      <w:r w:rsidR="002C25BD" w:rsidRPr="005320E9">
        <w:rPr>
          <w:rFonts w:ascii="Times New Roman" w:hAnsi="Times New Roman" w:cs="Times New Roman"/>
          <w:color w:val="000000" w:themeColor="text1"/>
          <w:sz w:val="24"/>
          <w:szCs w:val="24"/>
        </w:rPr>
        <w:t xml:space="preserve">, is a synonym of </w:t>
      </w:r>
      <w:r w:rsidR="002C25BD" w:rsidRPr="005320E9">
        <w:rPr>
          <w:rFonts w:ascii="Times New Roman" w:hAnsi="Times New Roman" w:cs="Times New Roman"/>
          <w:i/>
          <w:color w:val="000000" w:themeColor="text1"/>
          <w:sz w:val="24"/>
          <w:szCs w:val="24"/>
        </w:rPr>
        <w:t xml:space="preserve">Meria laricis </w:t>
      </w:r>
      <w:r w:rsidR="002C25BD" w:rsidRPr="005320E9">
        <w:rPr>
          <w:rFonts w:ascii="Times New Roman" w:hAnsi="Times New Roman" w:cs="Times New Roman"/>
          <w:color w:val="000000" w:themeColor="text1"/>
          <w:sz w:val="24"/>
          <w:szCs w:val="24"/>
        </w:rPr>
        <w:t xml:space="preserve">(Vuillemin 1905), thus </w:t>
      </w:r>
      <w:r w:rsidR="002C25BD" w:rsidRPr="005320E9">
        <w:rPr>
          <w:rFonts w:ascii="Times New Roman" w:hAnsi="Times New Roman" w:cs="Times New Roman"/>
          <w:i/>
          <w:color w:val="000000" w:themeColor="text1"/>
          <w:sz w:val="24"/>
          <w:szCs w:val="24"/>
        </w:rPr>
        <w:t>Hartigiella</w:t>
      </w:r>
      <w:r w:rsidR="002C25BD" w:rsidRPr="005320E9">
        <w:rPr>
          <w:rFonts w:ascii="Times New Roman" w:hAnsi="Times New Roman" w:cs="Times New Roman"/>
          <w:color w:val="000000" w:themeColor="text1"/>
          <w:sz w:val="24"/>
          <w:szCs w:val="24"/>
        </w:rPr>
        <w:t xml:space="preserve"> is also taxonomically congruent with </w:t>
      </w:r>
      <w:r w:rsidR="002C25BD" w:rsidRPr="005320E9">
        <w:rPr>
          <w:rFonts w:ascii="Times New Roman" w:hAnsi="Times New Roman" w:cs="Times New Roman"/>
          <w:i/>
          <w:color w:val="000000" w:themeColor="text1"/>
          <w:sz w:val="24"/>
          <w:szCs w:val="24"/>
        </w:rPr>
        <w:t>Rhabdocline</w:t>
      </w:r>
      <w:r w:rsidR="002C25BD"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Gernandt et al. (1997) showed </w:t>
      </w:r>
      <w:r w:rsidR="002C25BD" w:rsidRPr="005320E9">
        <w:rPr>
          <w:rFonts w:ascii="Times New Roman" w:hAnsi="Times New Roman" w:cs="Times New Roman"/>
          <w:color w:val="000000" w:themeColor="text1"/>
          <w:sz w:val="24"/>
          <w:szCs w:val="24"/>
        </w:rPr>
        <w:t xml:space="preserve">that </w:t>
      </w:r>
      <w:r w:rsidRPr="005320E9">
        <w:rPr>
          <w:rFonts w:ascii="Times New Roman" w:hAnsi="Times New Roman" w:cs="Times New Roman"/>
          <w:color w:val="000000" w:themeColor="text1"/>
          <w:sz w:val="24"/>
          <w:szCs w:val="24"/>
        </w:rPr>
        <w:t xml:space="preserve">the type species of </w:t>
      </w:r>
      <w:r w:rsidRPr="005320E9">
        <w:rPr>
          <w:rFonts w:ascii="Times New Roman" w:hAnsi="Times New Roman" w:cs="Times New Roman"/>
          <w:i/>
          <w:color w:val="000000" w:themeColor="text1"/>
          <w:sz w:val="24"/>
          <w:szCs w:val="24"/>
        </w:rPr>
        <w:t>Meria</w:t>
      </w:r>
      <w:r w:rsidR="002C25BD" w:rsidRPr="005320E9">
        <w:rPr>
          <w:rFonts w:ascii="Times New Roman" w:hAnsi="Times New Roman" w:cs="Times New Roman"/>
          <w:i/>
          <w:color w:val="000000" w:themeColor="text1"/>
          <w:sz w:val="24"/>
          <w:szCs w:val="24"/>
        </w:rPr>
        <w:t>, M. laricis,</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Rhabdocline</w:t>
      </w:r>
      <w:r w:rsidRPr="005320E9">
        <w:rPr>
          <w:rFonts w:ascii="Times New Roman" w:hAnsi="Times New Roman" w:cs="Times New Roman"/>
          <w:color w:val="000000" w:themeColor="text1"/>
          <w:sz w:val="24"/>
          <w:szCs w:val="24"/>
        </w:rPr>
        <w:t xml:space="preserve"> </w:t>
      </w:r>
      <w:r w:rsidR="002C25BD" w:rsidRPr="005320E9">
        <w:rPr>
          <w:rFonts w:ascii="Times New Roman" w:hAnsi="Times New Roman" w:cs="Times New Roman"/>
          <w:i/>
          <w:color w:val="000000" w:themeColor="text1"/>
          <w:sz w:val="24"/>
          <w:szCs w:val="24"/>
        </w:rPr>
        <w:t xml:space="preserve">pseudotsugae </w:t>
      </w:r>
      <w:r w:rsidRPr="005320E9">
        <w:rPr>
          <w:rFonts w:ascii="Times New Roman" w:hAnsi="Times New Roman" w:cs="Times New Roman"/>
          <w:color w:val="000000" w:themeColor="text1"/>
          <w:sz w:val="24"/>
          <w:szCs w:val="24"/>
        </w:rPr>
        <w:t xml:space="preserve">to be congeneric, thus </w:t>
      </w:r>
      <w:r w:rsidRPr="005320E9">
        <w:rPr>
          <w:rFonts w:ascii="Times New Roman" w:hAnsi="Times New Roman" w:cs="Times New Roman"/>
          <w:i/>
          <w:color w:val="000000" w:themeColor="text1"/>
          <w:sz w:val="24"/>
          <w:szCs w:val="24"/>
        </w:rPr>
        <w:t>Meria</w:t>
      </w:r>
      <w:r w:rsidRPr="005320E9">
        <w:rPr>
          <w:rFonts w:ascii="Times New Roman" w:hAnsi="Times New Roman" w:cs="Times New Roman"/>
          <w:color w:val="000000" w:themeColor="text1"/>
          <w:sz w:val="24"/>
          <w:szCs w:val="24"/>
        </w:rPr>
        <w:t xml:space="preserve"> is </w:t>
      </w:r>
      <w:r w:rsidR="002C25BD" w:rsidRPr="005320E9">
        <w:rPr>
          <w:rFonts w:ascii="Times New Roman" w:hAnsi="Times New Roman" w:cs="Times New Roman"/>
          <w:color w:val="000000" w:themeColor="text1"/>
          <w:sz w:val="24"/>
          <w:szCs w:val="24"/>
        </w:rPr>
        <w:t xml:space="preserve">also </w:t>
      </w:r>
      <w:r w:rsidRPr="005320E9">
        <w:rPr>
          <w:rFonts w:ascii="Times New Roman" w:hAnsi="Times New Roman" w:cs="Times New Roman"/>
          <w:color w:val="000000" w:themeColor="text1"/>
          <w:sz w:val="24"/>
          <w:szCs w:val="24"/>
        </w:rPr>
        <w:t xml:space="preserve">taxonomically congruent with </w:t>
      </w:r>
      <w:r w:rsidRPr="005320E9">
        <w:rPr>
          <w:rFonts w:ascii="Times New Roman" w:hAnsi="Times New Roman" w:cs="Times New Roman"/>
          <w:i/>
          <w:color w:val="000000" w:themeColor="text1"/>
          <w:sz w:val="24"/>
          <w:szCs w:val="24"/>
        </w:rPr>
        <w:t>Rhabdocline</w:t>
      </w:r>
      <w:r w:rsidRPr="005320E9">
        <w:rPr>
          <w:rFonts w:ascii="Times New Roman" w:hAnsi="Times New Roman" w:cs="Times New Roman"/>
          <w:color w:val="000000" w:themeColor="text1"/>
          <w:sz w:val="24"/>
          <w:szCs w:val="24"/>
        </w:rPr>
        <w:t xml:space="preserve">. </w:t>
      </w:r>
      <w:r w:rsidR="002C25BD" w:rsidRPr="005320E9">
        <w:rPr>
          <w:rFonts w:ascii="Times New Roman" w:hAnsi="Times New Roman" w:cs="Times New Roman"/>
          <w:i/>
          <w:color w:val="000000" w:themeColor="text1"/>
          <w:sz w:val="24"/>
          <w:szCs w:val="24"/>
        </w:rPr>
        <w:t>Rhabdocline</w:t>
      </w:r>
      <w:r w:rsidR="002C25BD" w:rsidRPr="005320E9">
        <w:rPr>
          <w:rFonts w:ascii="Times New Roman" w:hAnsi="Times New Roman" w:cs="Times New Roman"/>
          <w:color w:val="000000" w:themeColor="text1"/>
          <w:sz w:val="24"/>
          <w:szCs w:val="24"/>
        </w:rPr>
        <w:t xml:space="preserve"> includes nine names and is more commonly used than </w:t>
      </w:r>
      <w:r w:rsidR="002C25BD" w:rsidRPr="005320E9">
        <w:rPr>
          <w:rFonts w:ascii="Times New Roman" w:hAnsi="Times New Roman" w:cs="Times New Roman"/>
          <w:i/>
          <w:color w:val="000000" w:themeColor="text1"/>
          <w:sz w:val="24"/>
          <w:szCs w:val="24"/>
        </w:rPr>
        <w:t>Meria</w:t>
      </w:r>
      <w:r w:rsidR="002C25BD" w:rsidRPr="005320E9">
        <w:rPr>
          <w:rFonts w:ascii="Times New Roman" w:hAnsi="Times New Roman" w:cs="Times New Roman"/>
          <w:color w:val="000000" w:themeColor="text1"/>
          <w:sz w:val="24"/>
          <w:szCs w:val="24"/>
        </w:rPr>
        <w:t xml:space="preserve"> with two names</w:t>
      </w:r>
      <w:r w:rsidR="00820F4A" w:rsidRPr="005320E9">
        <w:rPr>
          <w:rFonts w:ascii="Times New Roman" w:hAnsi="Times New Roman" w:cs="Times New Roman"/>
          <w:color w:val="000000" w:themeColor="text1"/>
          <w:sz w:val="24"/>
          <w:szCs w:val="24"/>
        </w:rPr>
        <w:t xml:space="preserve"> or </w:t>
      </w:r>
      <w:r w:rsidR="00820F4A" w:rsidRPr="005320E9">
        <w:rPr>
          <w:rFonts w:ascii="Times New Roman" w:hAnsi="Times New Roman" w:cs="Times New Roman"/>
          <w:i/>
          <w:color w:val="000000" w:themeColor="text1"/>
          <w:sz w:val="24"/>
          <w:szCs w:val="24"/>
        </w:rPr>
        <w:t>Rhabdogloeum</w:t>
      </w:r>
      <w:r w:rsidR="00820F4A" w:rsidRPr="005320E9">
        <w:rPr>
          <w:rFonts w:ascii="Times New Roman" w:hAnsi="Times New Roman" w:cs="Times New Roman"/>
          <w:color w:val="000000" w:themeColor="text1"/>
          <w:sz w:val="24"/>
          <w:szCs w:val="24"/>
        </w:rPr>
        <w:t xml:space="preserve"> with only the type species left in the genus. </w:t>
      </w:r>
      <w:r w:rsidR="002C25BD" w:rsidRPr="005320E9">
        <w:rPr>
          <w:rFonts w:ascii="Times New Roman" w:hAnsi="Times New Roman" w:cs="Times New Roman"/>
          <w:color w:val="000000" w:themeColor="text1"/>
          <w:sz w:val="24"/>
          <w:szCs w:val="24"/>
        </w:rPr>
        <w:t xml:space="preserve">Of the two species of </w:t>
      </w:r>
      <w:r w:rsidR="002C25BD" w:rsidRPr="005320E9">
        <w:rPr>
          <w:rFonts w:ascii="Times New Roman" w:hAnsi="Times New Roman" w:cs="Times New Roman"/>
          <w:i/>
          <w:color w:val="000000" w:themeColor="text1"/>
          <w:sz w:val="24"/>
          <w:szCs w:val="24"/>
        </w:rPr>
        <w:t>Meria</w:t>
      </w:r>
      <w:r w:rsidR="002C25BD" w:rsidRPr="005320E9">
        <w:rPr>
          <w:rFonts w:ascii="Times New Roman" w:hAnsi="Times New Roman" w:cs="Times New Roman"/>
          <w:color w:val="000000" w:themeColor="text1"/>
          <w:sz w:val="24"/>
          <w:szCs w:val="24"/>
        </w:rPr>
        <w:t xml:space="preserve">, </w:t>
      </w:r>
      <w:r w:rsidR="002C25BD" w:rsidRPr="005320E9">
        <w:rPr>
          <w:rFonts w:ascii="Times New Roman" w:hAnsi="Times New Roman" w:cs="Times New Roman"/>
          <w:i/>
          <w:color w:val="000000" w:themeColor="text1"/>
          <w:sz w:val="24"/>
          <w:szCs w:val="24"/>
        </w:rPr>
        <w:t>M. parkeri</w:t>
      </w:r>
      <w:r w:rsidR="002C25BD" w:rsidRPr="005320E9">
        <w:rPr>
          <w:rFonts w:ascii="Times New Roman" w:hAnsi="Times New Roman" w:cs="Times New Roman"/>
          <w:color w:val="000000" w:themeColor="text1"/>
          <w:sz w:val="24"/>
          <w:szCs w:val="24"/>
        </w:rPr>
        <w:t xml:space="preserve"> has a name in </w:t>
      </w:r>
      <w:r w:rsidR="002C25BD" w:rsidRPr="005320E9">
        <w:rPr>
          <w:rFonts w:ascii="Times New Roman" w:hAnsi="Times New Roman" w:cs="Times New Roman"/>
          <w:i/>
          <w:color w:val="000000" w:themeColor="text1"/>
          <w:sz w:val="24"/>
          <w:szCs w:val="24"/>
        </w:rPr>
        <w:t>Rhabdocline</w:t>
      </w:r>
      <w:r w:rsidR="002C25BD" w:rsidRPr="005320E9">
        <w:rPr>
          <w:rFonts w:ascii="Times New Roman" w:hAnsi="Times New Roman" w:cs="Times New Roman"/>
          <w:color w:val="000000" w:themeColor="text1"/>
          <w:sz w:val="24"/>
          <w:szCs w:val="24"/>
        </w:rPr>
        <w:t xml:space="preserve"> while </w:t>
      </w:r>
      <w:r w:rsidR="002C25BD" w:rsidRPr="005320E9">
        <w:rPr>
          <w:rFonts w:ascii="Times New Roman" w:hAnsi="Times New Roman" w:cs="Times New Roman"/>
          <w:i/>
          <w:color w:val="000000" w:themeColor="text1"/>
          <w:sz w:val="24"/>
          <w:szCs w:val="24"/>
        </w:rPr>
        <w:t>M. laricis</w:t>
      </w:r>
      <w:r w:rsidR="002C25BD" w:rsidRPr="005320E9">
        <w:rPr>
          <w:rFonts w:ascii="Times New Roman" w:hAnsi="Times New Roman" w:cs="Times New Roman"/>
          <w:color w:val="000000" w:themeColor="text1"/>
          <w:sz w:val="24"/>
          <w:szCs w:val="24"/>
        </w:rPr>
        <w:t xml:space="preserve"> Vuill. needs to be placed in </w:t>
      </w:r>
      <w:r w:rsidR="002C25BD" w:rsidRPr="005320E9">
        <w:rPr>
          <w:rFonts w:ascii="Times New Roman" w:hAnsi="Times New Roman" w:cs="Times New Roman"/>
          <w:i/>
          <w:color w:val="000000" w:themeColor="text1"/>
          <w:sz w:val="24"/>
          <w:szCs w:val="24"/>
        </w:rPr>
        <w:t>Rhabdocline</w:t>
      </w:r>
      <w:r w:rsidR="002C25BD"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color w:val="000000" w:themeColor="text1"/>
          <w:sz w:val="24"/>
          <w:szCs w:val="24"/>
        </w:rPr>
        <w:t xml:space="preserve">Note that two additional </w:t>
      </w:r>
      <w:r w:rsidRPr="005320E9">
        <w:rPr>
          <w:rFonts w:ascii="Times New Roman" w:hAnsi="Times New Roman" w:cs="Times New Roman"/>
          <w:i/>
          <w:color w:val="000000" w:themeColor="text1"/>
          <w:sz w:val="24"/>
          <w:szCs w:val="24"/>
        </w:rPr>
        <w:t>Meria</w:t>
      </w:r>
      <w:r w:rsidRPr="005320E9">
        <w:rPr>
          <w:rFonts w:ascii="Times New Roman" w:hAnsi="Times New Roman" w:cs="Times New Roman"/>
          <w:color w:val="000000" w:themeColor="text1"/>
          <w:sz w:val="24"/>
          <w:szCs w:val="24"/>
        </w:rPr>
        <w:t xml:space="preserve"> species belonging in the </w:t>
      </w:r>
      <w:r w:rsidRPr="005320E9">
        <w:rPr>
          <w:rFonts w:ascii="Times New Roman" w:hAnsi="Times New Roman" w:cs="Times New Roman"/>
          <w:i/>
          <w:color w:val="000000" w:themeColor="text1"/>
          <w:sz w:val="24"/>
          <w:szCs w:val="24"/>
        </w:rPr>
        <w:t>Clavicipitaceae</w:t>
      </w:r>
      <w:r w:rsidRPr="005320E9">
        <w:rPr>
          <w:rFonts w:ascii="Times New Roman" w:hAnsi="Times New Roman" w:cs="Times New Roman"/>
          <w:color w:val="000000" w:themeColor="text1"/>
          <w:sz w:val="24"/>
          <w:szCs w:val="24"/>
        </w:rPr>
        <w:t xml:space="preserve"> were recombined in </w:t>
      </w:r>
      <w:r w:rsidRPr="005320E9">
        <w:rPr>
          <w:rFonts w:ascii="Times New Roman" w:hAnsi="Times New Roman" w:cs="Times New Roman"/>
          <w:i/>
          <w:color w:val="000000" w:themeColor="text1"/>
          <w:sz w:val="24"/>
          <w:szCs w:val="24"/>
        </w:rPr>
        <w:t>Drechmeria</w:t>
      </w:r>
      <w:r w:rsidRPr="005320E9">
        <w:rPr>
          <w:rFonts w:ascii="Times New Roman" w:hAnsi="Times New Roman" w:cs="Times New Roman"/>
          <w:color w:val="000000" w:themeColor="text1"/>
          <w:sz w:val="24"/>
          <w:szCs w:val="24"/>
        </w:rPr>
        <w:t xml:space="preserve"> by Gams &amp; Jannson (1985). Given its more common use, conserving the name </w:t>
      </w:r>
      <w:r w:rsidRPr="005320E9">
        <w:rPr>
          <w:rFonts w:ascii="Times New Roman" w:hAnsi="Times New Roman" w:cs="Times New Roman"/>
          <w:i/>
          <w:color w:val="000000" w:themeColor="text1"/>
          <w:sz w:val="24"/>
          <w:szCs w:val="24"/>
        </w:rPr>
        <w:t>Rhabdocline</w:t>
      </w:r>
      <w:r w:rsidRPr="005320E9">
        <w:rPr>
          <w:rFonts w:ascii="Times New Roman" w:hAnsi="Times New Roman" w:cs="Times New Roman"/>
          <w:color w:val="000000" w:themeColor="text1"/>
          <w:sz w:val="24"/>
          <w:szCs w:val="24"/>
        </w:rPr>
        <w:t xml:space="preserve"> for this genus seems expedient.</w:t>
      </w:r>
      <w:r w:rsidR="00820F4A" w:rsidRPr="005320E9">
        <w:rPr>
          <w:rFonts w:ascii="Times New Roman" w:hAnsi="Times New Roman" w:cs="Times New Roman"/>
          <w:color w:val="000000" w:themeColor="text1"/>
          <w:sz w:val="24"/>
          <w:szCs w:val="24"/>
        </w:rPr>
        <w:t xml:space="preserve"> One name change is required.</w:t>
      </w:r>
    </w:p>
    <w:p w:rsidR="002542C5" w:rsidRPr="005320E9" w:rsidRDefault="002542C5" w:rsidP="00A619CD">
      <w:pPr>
        <w:spacing w:after="120"/>
        <w:rPr>
          <w:rFonts w:ascii="Times New Roman" w:hAnsi="Times New Roman" w:cs="Times New Roman"/>
          <w:color w:val="000000" w:themeColor="text1"/>
          <w:sz w:val="24"/>
          <w:szCs w:val="24"/>
        </w:rPr>
      </w:pPr>
    </w:p>
    <w:p w:rsidR="002542C5" w:rsidRPr="005320E9" w:rsidRDefault="000775FB"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i/>
          <w:color w:val="000000" w:themeColor="text1"/>
          <w:sz w:val="24"/>
          <w:szCs w:val="24"/>
        </w:rPr>
        <w:t>Rhabdocline laricis</w:t>
      </w:r>
      <w:r w:rsidRPr="005320E9">
        <w:rPr>
          <w:rFonts w:ascii="Times New Roman" w:hAnsi="Times New Roman" w:cs="Times New Roman"/>
          <w:color w:val="000000" w:themeColor="text1"/>
          <w:sz w:val="24"/>
          <w:szCs w:val="24"/>
        </w:rPr>
        <w:t xml:space="preserve"> (Vuill.) </w:t>
      </w:r>
      <w:r w:rsidR="004F7AEA" w:rsidRPr="005320E9">
        <w:rPr>
          <w:rFonts w:ascii="Times New Roman" w:hAnsi="Times New Roman" w:cs="Times New Roman"/>
          <w:color w:val="000000" w:themeColor="text1"/>
          <w:sz w:val="24"/>
          <w:szCs w:val="24"/>
        </w:rPr>
        <w:t xml:space="preserve">Stone, </w:t>
      </w:r>
      <w:r w:rsidRPr="005320E9">
        <w:rPr>
          <w:rFonts w:ascii="Times New Roman" w:hAnsi="Times New Roman" w:cs="Times New Roman"/>
          <w:color w:val="000000" w:themeColor="text1"/>
          <w:sz w:val="24"/>
          <w:szCs w:val="24"/>
        </w:rPr>
        <w:t>comb. nov.</w:t>
      </w:r>
    </w:p>
    <w:p w:rsidR="002542C5" w:rsidRPr="005320E9" w:rsidRDefault="000775FB"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Basionym: </w:t>
      </w:r>
      <w:r w:rsidRPr="005320E9">
        <w:rPr>
          <w:rFonts w:ascii="Times New Roman" w:hAnsi="Times New Roman" w:cs="Times New Roman"/>
          <w:i/>
          <w:color w:val="000000" w:themeColor="text1"/>
          <w:sz w:val="24"/>
          <w:szCs w:val="24"/>
        </w:rPr>
        <w:t>Meria laricis</w:t>
      </w:r>
      <w:r w:rsidRPr="005320E9">
        <w:rPr>
          <w:rFonts w:ascii="Times New Roman" w:hAnsi="Times New Roman" w:cs="Times New Roman"/>
          <w:color w:val="000000" w:themeColor="text1"/>
          <w:sz w:val="24"/>
          <w:szCs w:val="24"/>
        </w:rPr>
        <w:t xml:space="preserve"> Vuill., </w:t>
      </w:r>
      <w:r w:rsidRPr="005320E9">
        <w:rPr>
          <w:rFonts w:ascii="Times New Roman" w:hAnsi="Times New Roman" w:cs="Times New Roman"/>
          <w:i/>
          <w:iCs/>
          <w:color w:val="000000" w:themeColor="text1"/>
          <w:sz w:val="24"/>
          <w:szCs w:val="24"/>
        </w:rPr>
        <w:t>Compt.Rend. hebd. Séanc. Acad. Sci., Paris</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b/>
          <w:bCs/>
          <w:color w:val="000000" w:themeColor="text1"/>
          <w:sz w:val="24"/>
          <w:szCs w:val="24"/>
        </w:rPr>
        <w:t>122</w:t>
      </w:r>
      <w:r w:rsidRPr="005320E9">
        <w:rPr>
          <w:rFonts w:ascii="Times New Roman" w:hAnsi="Times New Roman" w:cs="Times New Roman"/>
          <w:color w:val="000000" w:themeColor="text1"/>
          <w:sz w:val="24"/>
          <w:szCs w:val="24"/>
        </w:rPr>
        <w:t>: 21 (1896)</w:t>
      </w:r>
    </w:p>
    <w:p w:rsidR="002542C5" w:rsidRPr="005320E9" w:rsidRDefault="000775FB" w:rsidP="00A619CD">
      <w:pPr>
        <w:pStyle w:val="NormalWeb"/>
        <w:spacing w:after="120"/>
        <w:rPr>
          <w:rFonts w:ascii="Times New Roman" w:hAnsi="Times New Roman" w:cs="Times New Roman"/>
          <w:color w:val="000000" w:themeColor="text1"/>
          <w:szCs w:val="24"/>
          <w:lang w:val="de-DE"/>
        </w:rPr>
      </w:pPr>
      <w:r w:rsidRPr="005320E9">
        <w:rPr>
          <w:rFonts w:ascii="Times New Roman" w:hAnsi="Times New Roman" w:cs="Times New Roman"/>
          <w:color w:val="000000" w:themeColor="text1"/>
          <w:szCs w:val="24"/>
        </w:rPr>
        <w:t xml:space="preserve">= </w:t>
      </w:r>
      <w:hyperlink r:id="rId35" w:history="1">
        <w:r w:rsidRPr="005320E9">
          <w:rPr>
            <w:rStyle w:val="Hyperlink"/>
            <w:rFonts w:ascii="Times New Roman" w:hAnsi="Times New Roman" w:cs="Times New Roman"/>
            <w:bCs/>
            <w:i/>
            <w:color w:val="000000" w:themeColor="text1"/>
            <w:sz w:val="24"/>
            <w:szCs w:val="24"/>
            <w:u w:val="none"/>
          </w:rPr>
          <w:t>Allescheria</w:t>
        </w:r>
      </w:hyperlink>
      <w:r w:rsidRPr="005320E9">
        <w:rPr>
          <w:rFonts w:ascii="Times New Roman" w:hAnsi="Times New Roman" w:cs="Times New Roman"/>
          <w:bCs/>
          <w:i/>
          <w:color w:val="000000" w:themeColor="text1"/>
          <w:szCs w:val="24"/>
        </w:rPr>
        <w:t xml:space="preserve"> laricis</w:t>
      </w:r>
      <w:r w:rsidRPr="005320E9">
        <w:rPr>
          <w:rFonts w:ascii="Times New Roman" w:hAnsi="Times New Roman" w:cs="Times New Roman"/>
          <w:color w:val="000000" w:themeColor="text1"/>
          <w:szCs w:val="24"/>
        </w:rPr>
        <w:t xml:space="preserve"> </w:t>
      </w:r>
      <w:r w:rsidRPr="005320E9">
        <w:rPr>
          <w:rFonts w:ascii="Times New Roman" w:hAnsi="Times New Roman" w:cs="Times New Roman"/>
          <w:bCs/>
          <w:color w:val="000000" w:themeColor="text1"/>
          <w:szCs w:val="24"/>
        </w:rPr>
        <w:t>R. Hartig</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iCs/>
          <w:color w:val="000000" w:themeColor="text1"/>
          <w:szCs w:val="24"/>
        </w:rPr>
        <w:t xml:space="preserve">Centralbl. </w:t>
      </w:r>
      <w:r w:rsidRPr="005320E9">
        <w:rPr>
          <w:rFonts w:ascii="Times New Roman" w:hAnsi="Times New Roman" w:cs="Times New Roman"/>
          <w:i/>
          <w:iCs/>
          <w:color w:val="000000" w:themeColor="text1"/>
          <w:szCs w:val="24"/>
          <w:lang w:val="de-DE"/>
        </w:rPr>
        <w:t>Gesammte Forstwesen</w:t>
      </w:r>
      <w:r w:rsidRPr="005320E9">
        <w:rPr>
          <w:rFonts w:ascii="Times New Roman" w:hAnsi="Times New Roman" w:cs="Times New Roman"/>
          <w:color w:val="000000" w:themeColor="text1"/>
          <w:szCs w:val="24"/>
          <w:lang w:val="de-DE"/>
        </w:rPr>
        <w:t xml:space="preserve"> </w:t>
      </w:r>
      <w:r w:rsidRPr="005320E9">
        <w:rPr>
          <w:rFonts w:ascii="Times New Roman" w:hAnsi="Times New Roman" w:cs="Times New Roman"/>
          <w:b/>
          <w:bCs/>
          <w:color w:val="000000" w:themeColor="text1"/>
          <w:szCs w:val="24"/>
          <w:lang w:val="de-DE"/>
        </w:rPr>
        <w:t>25</w:t>
      </w:r>
      <w:r w:rsidRPr="005320E9">
        <w:rPr>
          <w:rFonts w:ascii="Times New Roman" w:hAnsi="Times New Roman" w:cs="Times New Roman"/>
          <w:color w:val="000000" w:themeColor="text1"/>
          <w:szCs w:val="24"/>
          <w:lang w:val="de-DE"/>
        </w:rPr>
        <w:t>: 425 (1899)</w:t>
      </w:r>
    </w:p>
    <w:p w:rsidR="002542C5" w:rsidRPr="005320E9" w:rsidRDefault="000775FB" w:rsidP="00A619CD">
      <w:pPr>
        <w:spacing w:after="120"/>
        <w:rPr>
          <w:rFonts w:ascii="Times New Roman" w:hAnsi="Times New Roman" w:cs="Times New Roman"/>
          <w:color w:val="000000" w:themeColor="text1"/>
          <w:sz w:val="24"/>
          <w:szCs w:val="24"/>
          <w:lang w:val="de-DE"/>
        </w:rPr>
      </w:pPr>
      <w:r w:rsidRPr="005320E9">
        <w:rPr>
          <w:rFonts w:ascii="Times New Roman" w:hAnsi="Times New Roman" w:cs="Times New Roman"/>
          <w:color w:val="000000" w:themeColor="text1"/>
          <w:sz w:val="24"/>
          <w:szCs w:val="24"/>
          <w:lang w:val="de-DE"/>
        </w:rPr>
        <w:t xml:space="preserve">≡ </w:t>
      </w:r>
      <w:r w:rsidRPr="005320E9">
        <w:rPr>
          <w:rFonts w:ascii="Times New Roman" w:hAnsi="Times New Roman" w:cs="Times New Roman"/>
          <w:i/>
          <w:color w:val="000000" w:themeColor="text1"/>
          <w:sz w:val="24"/>
          <w:szCs w:val="24"/>
          <w:lang w:val="de-DE"/>
        </w:rPr>
        <w:t>Hartigiella laricis</w:t>
      </w:r>
      <w:r w:rsidRPr="005320E9">
        <w:rPr>
          <w:rFonts w:ascii="Times New Roman" w:hAnsi="Times New Roman" w:cs="Times New Roman"/>
          <w:color w:val="000000" w:themeColor="text1"/>
          <w:sz w:val="24"/>
          <w:szCs w:val="24"/>
          <w:lang w:val="de-DE"/>
        </w:rPr>
        <w:t xml:space="preserve"> (R. Hartig) Dietel &amp; P. Syd. </w:t>
      </w:r>
      <w:r w:rsidRPr="005320E9">
        <w:rPr>
          <w:rFonts w:ascii="Times New Roman" w:hAnsi="Times New Roman" w:cs="Times New Roman"/>
          <w:i/>
          <w:iCs/>
          <w:color w:val="000000" w:themeColor="text1"/>
          <w:sz w:val="24"/>
          <w:szCs w:val="24"/>
          <w:lang w:val="de-DE"/>
        </w:rPr>
        <w:t>Hedwigia</w:t>
      </w:r>
      <w:r w:rsidRPr="005320E9">
        <w:rPr>
          <w:rFonts w:ascii="Times New Roman" w:hAnsi="Times New Roman" w:cs="Times New Roman"/>
          <w:color w:val="000000" w:themeColor="text1"/>
          <w:sz w:val="24"/>
          <w:szCs w:val="24"/>
          <w:lang w:val="de-DE"/>
        </w:rPr>
        <w:t xml:space="preserve"> </w:t>
      </w:r>
      <w:r w:rsidRPr="005320E9">
        <w:rPr>
          <w:rFonts w:ascii="Times New Roman" w:hAnsi="Times New Roman" w:cs="Times New Roman"/>
          <w:b/>
          <w:bCs/>
          <w:color w:val="000000" w:themeColor="text1"/>
          <w:sz w:val="24"/>
          <w:szCs w:val="24"/>
          <w:lang w:val="de-DE"/>
        </w:rPr>
        <w:t>39</w:t>
      </w:r>
      <w:r w:rsidRPr="005320E9">
        <w:rPr>
          <w:rFonts w:ascii="Times New Roman" w:hAnsi="Times New Roman" w:cs="Times New Roman"/>
          <w:color w:val="000000" w:themeColor="text1"/>
          <w:sz w:val="24"/>
          <w:szCs w:val="24"/>
          <w:lang w:val="de-DE"/>
        </w:rPr>
        <w:t>(Beibl.): (91) (1900)</w:t>
      </w:r>
    </w:p>
    <w:p w:rsidR="002542C5" w:rsidRPr="005320E9" w:rsidRDefault="002542C5" w:rsidP="00A619CD">
      <w:pPr>
        <w:spacing w:after="120"/>
        <w:rPr>
          <w:rFonts w:ascii="Times New Roman" w:hAnsi="Times New Roman" w:cs="Times New Roman"/>
          <w:b/>
          <w:color w:val="000000" w:themeColor="text1"/>
          <w:sz w:val="24"/>
          <w:szCs w:val="24"/>
          <w:lang w:val="de-DE"/>
        </w:rPr>
      </w:pPr>
    </w:p>
    <w:p w:rsidR="002542C5" w:rsidRPr="005320E9" w:rsidRDefault="000775FB" w:rsidP="00A619CD">
      <w:pPr>
        <w:spacing w:after="12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Protect </w:t>
      </w:r>
      <w:r w:rsidRPr="005320E9">
        <w:rPr>
          <w:rFonts w:ascii="Times New Roman" w:hAnsi="Times New Roman" w:cs="Times New Roman"/>
          <w:b/>
          <w:i/>
          <w:color w:val="000000" w:themeColor="text1"/>
          <w:sz w:val="24"/>
          <w:szCs w:val="24"/>
        </w:rPr>
        <w:t>Rhizothyrium</w:t>
      </w:r>
      <w:r w:rsidRPr="005320E9">
        <w:rPr>
          <w:rFonts w:ascii="Times New Roman" w:hAnsi="Times New Roman" w:cs="Times New Roman"/>
          <w:b/>
          <w:color w:val="000000" w:themeColor="text1"/>
          <w:sz w:val="24"/>
          <w:szCs w:val="24"/>
        </w:rPr>
        <w:t xml:space="preserve"> 1915 </w:t>
      </w:r>
      <w:r w:rsidR="009D7F1F" w:rsidRPr="005320E9">
        <w:rPr>
          <w:rFonts w:ascii="Times New Roman" w:hAnsi="Times New Roman" w:cs="Times New Roman"/>
          <w:b/>
          <w:color w:val="000000" w:themeColor="text1"/>
          <w:sz w:val="24"/>
          <w:szCs w:val="24"/>
        </w:rPr>
        <w:t xml:space="preserve">(A) </w:t>
      </w:r>
      <w:r w:rsidRPr="005320E9">
        <w:rPr>
          <w:rFonts w:ascii="Times New Roman" w:hAnsi="Times New Roman" w:cs="Times New Roman"/>
          <w:b/>
          <w:color w:val="000000" w:themeColor="text1"/>
          <w:sz w:val="24"/>
          <w:szCs w:val="24"/>
        </w:rPr>
        <w:t xml:space="preserve">over </w:t>
      </w:r>
      <w:r w:rsidRPr="005320E9">
        <w:rPr>
          <w:rFonts w:ascii="Times New Roman" w:hAnsi="Times New Roman" w:cs="Times New Roman"/>
          <w:b/>
          <w:i/>
          <w:color w:val="000000" w:themeColor="text1"/>
          <w:sz w:val="24"/>
          <w:szCs w:val="24"/>
        </w:rPr>
        <w:t>Rhizocalyx</w:t>
      </w:r>
      <w:r w:rsidRPr="005320E9">
        <w:rPr>
          <w:rFonts w:ascii="Times New Roman" w:hAnsi="Times New Roman" w:cs="Times New Roman"/>
          <w:b/>
          <w:color w:val="000000" w:themeColor="text1"/>
          <w:sz w:val="24"/>
          <w:szCs w:val="24"/>
        </w:rPr>
        <w:t xml:space="preserve"> 1928</w:t>
      </w:r>
      <w:r w:rsidR="009D7F1F" w:rsidRPr="005320E9">
        <w:rPr>
          <w:rFonts w:ascii="Times New Roman" w:hAnsi="Times New Roman" w:cs="Times New Roman"/>
          <w:b/>
          <w:color w:val="000000" w:themeColor="text1"/>
          <w:sz w:val="24"/>
          <w:szCs w:val="24"/>
        </w:rPr>
        <w:t xml:space="preserve"> (S)</w:t>
      </w:r>
      <w:r w:rsidR="00FE5DDE" w:rsidRPr="005320E9">
        <w:rPr>
          <w:rFonts w:ascii="Times New Roman" w:hAnsi="Times New Roman" w:cs="Times New Roman"/>
          <w:b/>
          <w:color w:val="000000" w:themeColor="text1"/>
          <w:sz w:val="24"/>
          <w:szCs w:val="24"/>
        </w:rPr>
        <w:t xml:space="preserve"> and Bactrexcipula 1918 (A)</w:t>
      </w:r>
      <w:r w:rsidRPr="005320E9">
        <w:rPr>
          <w:rFonts w:ascii="Times New Roman" w:hAnsi="Times New Roman" w:cs="Times New Roman"/>
          <w:b/>
          <w:color w:val="000000" w:themeColor="text1"/>
          <w:sz w:val="24"/>
          <w:szCs w:val="24"/>
        </w:rPr>
        <w:t>.</w:t>
      </w:r>
    </w:p>
    <w:p w:rsidR="00820F4A" w:rsidRPr="005320E9" w:rsidRDefault="00820F4A" w:rsidP="00A619CD">
      <w:pPr>
        <w:pStyle w:val="NormalWeb"/>
        <w:spacing w:after="120"/>
        <w:rPr>
          <w:rFonts w:ascii="Times New Roman" w:hAnsi="Times New Roman" w:cs="Times New Roman"/>
          <w:color w:val="000000" w:themeColor="text1"/>
          <w:szCs w:val="24"/>
        </w:rPr>
      </w:pPr>
    </w:p>
    <w:p w:rsidR="002542C5"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type species of </w:t>
      </w:r>
      <w:r w:rsidRPr="005320E9">
        <w:rPr>
          <w:rFonts w:ascii="Times New Roman" w:hAnsi="Times New Roman" w:cs="Times New Roman"/>
          <w:i/>
          <w:color w:val="000000" w:themeColor="text1"/>
          <w:szCs w:val="24"/>
        </w:rPr>
        <w:t>Rhizothyrium, R. abietis</w:t>
      </w:r>
      <w:r w:rsidRPr="005320E9">
        <w:rPr>
          <w:rFonts w:ascii="Times New Roman" w:hAnsi="Times New Roman" w:cs="Times New Roman"/>
          <w:color w:val="000000" w:themeColor="text1"/>
          <w:szCs w:val="24"/>
        </w:rPr>
        <w:t xml:space="preserve">, was shown to be the asexual morph of </w:t>
      </w:r>
      <w:r w:rsidRPr="005320E9">
        <w:rPr>
          <w:rFonts w:ascii="Times New Roman" w:hAnsi="Times New Roman" w:cs="Times New Roman"/>
          <w:i/>
          <w:color w:val="000000" w:themeColor="text1"/>
          <w:szCs w:val="24"/>
        </w:rPr>
        <w:t>Rhizocalyx abietis</w:t>
      </w:r>
      <w:r w:rsidRPr="005320E9">
        <w:rPr>
          <w:rFonts w:ascii="Times New Roman" w:hAnsi="Times New Roman" w:cs="Times New Roman"/>
          <w:color w:val="000000" w:themeColor="text1"/>
          <w:szCs w:val="24"/>
        </w:rPr>
        <w:t xml:space="preserve">, type species of </w:t>
      </w:r>
      <w:r w:rsidRPr="005320E9">
        <w:rPr>
          <w:rFonts w:ascii="Times New Roman" w:hAnsi="Times New Roman" w:cs="Times New Roman"/>
          <w:i/>
          <w:color w:val="000000" w:themeColor="text1"/>
          <w:szCs w:val="24"/>
        </w:rPr>
        <w:t>Rhizocalyx</w:t>
      </w:r>
      <w:r w:rsidRPr="005320E9">
        <w:rPr>
          <w:rFonts w:ascii="Times New Roman" w:hAnsi="Times New Roman" w:cs="Times New Roman"/>
          <w:color w:val="000000" w:themeColor="text1"/>
          <w:szCs w:val="24"/>
        </w:rPr>
        <w:t xml:space="preserve"> by Smerlis (1967), thus </w:t>
      </w:r>
      <w:r w:rsidRPr="005320E9">
        <w:rPr>
          <w:rFonts w:ascii="Times New Roman" w:hAnsi="Times New Roman" w:cs="Times New Roman"/>
          <w:i/>
          <w:color w:val="000000" w:themeColor="text1"/>
          <w:szCs w:val="24"/>
        </w:rPr>
        <w:t>Rhizothyrium</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Rhizocalyx</w:t>
      </w:r>
      <w:r w:rsidRPr="005320E9">
        <w:rPr>
          <w:rFonts w:ascii="Times New Roman" w:hAnsi="Times New Roman" w:cs="Times New Roman"/>
          <w:color w:val="000000" w:themeColor="text1"/>
          <w:szCs w:val="24"/>
        </w:rPr>
        <w:t xml:space="preserve"> are synonyms. </w:t>
      </w:r>
      <w:r w:rsidR="00FE5DDE" w:rsidRPr="005320E9">
        <w:rPr>
          <w:rFonts w:ascii="Times New Roman" w:hAnsi="Times New Roman" w:cs="Times New Roman"/>
          <w:color w:val="000000" w:themeColor="text1"/>
          <w:szCs w:val="24"/>
        </w:rPr>
        <w:t xml:space="preserve">The type species, </w:t>
      </w:r>
      <w:r w:rsidR="00FE5DDE" w:rsidRPr="005320E9">
        <w:rPr>
          <w:rFonts w:ascii="Times New Roman" w:hAnsi="Times New Roman" w:cs="Times New Roman"/>
          <w:i/>
          <w:color w:val="000000" w:themeColor="text1"/>
          <w:szCs w:val="24"/>
        </w:rPr>
        <w:t>Bactrexcipula strasseri</w:t>
      </w:r>
      <w:r w:rsidR="00FE5DDE" w:rsidRPr="005320E9">
        <w:rPr>
          <w:rFonts w:ascii="Times New Roman" w:hAnsi="Times New Roman" w:cs="Times New Roman"/>
          <w:color w:val="000000" w:themeColor="text1"/>
          <w:szCs w:val="24"/>
        </w:rPr>
        <w:t xml:space="preserve">, of the monotypic genus </w:t>
      </w:r>
      <w:r w:rsidR="00FE5DDE" w:rsidRPr="005320E9">
        <w:rPr>
          <w:rFonts w:ascii="Times New Roman" w:hAnsi="Times New Roman" w:cs="Times New Roman"/>
          <w:i/>
          <w:color w:val="000000" w:themeColor="text1"/>
          <w:szCs w:val="24"/>
        </w:rPr>
        <w:t>Bactexcipula</w:t>
      </w:r>
      <w:r w:rsidR="00FE5DDE" w:rsidRPr="005320E9">
        <w:rPr>
          <w:rFonts w:ascii="Times New Roman" w:hAnsi="Times New Roman" w:cs="Times New Roman"/>
          <w:color w:val="000000" w:themeColor="text1"/>
          <w:szCs w:val="24"/>
        </w:rPr>
        <w:t xml:space="preserve"> was considered to be the same as </w:t>
      </w:r>
      <w:r w:rsidR="00FE5DDE" w:rsidRPr="005320E9">
        <w:rPr>
          <w:rFonts w:ascii="Times New Roman" w:hAnsi="Times New Roman" w:cs="Times New Roman"/>
          <w:i/>
          <w:color w:val="000000" w:themeColor="text1"/>
          <w:szCs w:val="24"/>
        </w:rPr>
        <w:t>Rhizothyrium abietis</w:t>
      </w:r>
      <w:r w:rsidR="00FE5DDE" w:rsidRPr="005320E9">
        <w:rPr>
          <w:rFonts w:ascii="Times New Roman" w:hAnsi="Times New Roman" w:cs="Times New Roman"/>
          <w:color w:val="000000" w:themeColor="text1"/>
          <w:szCs w:val="24"/>
        </w:rPr>
        <w:t xml:space="preserve"> by Petrak (1962). </w:t>
      </w:r>
      <w:r w:rsidRPr="005320E9">
        <w:rPr>
          <w:rFonts w:ascii="Times New Roman" w:hAnsi="Times New Roman" w:cs="Times New Roman"/>
          <w:color w:val="000000" w:themeColor="text1"/>
          <w:szCs w:val="24"/>
        </w:rPr>
        <w:t xml:space="preserve">Based on Petrak’s (1928) hypothesis about the relationships of these taxa, Smerlis (1967) grew both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s in culture and provided convincing descriptions and illustrations. While </w:t>
      </w:r>
      <w:r w:rsidRPr="005320E9">
        <w:rPr>
          <w:rFonts w:ascii="Times New Roman" w:hAnsi="Times New Roman" w:cs="Times New Roman"/>
          <w:i/>
          <w:color w:val="000000" w:themeColor="text1"/>
          <w:szCs w:val="24"/>
        </w:rPr>
        <w:t>Rhizocalyx</w:t>
      </w:r>
      <w:r w:rsidRPr="005320E9">
        <w:rPr>
          <w:rFonts w:ascii="Times New Roman" w:hAnsi="Times New Roman" w:cs="Times New Roman"/>
          <w:color w:val="000000" w:themeColor="text1"/>
          <w:szCs w:val="24"/>
        </w:rPr>
        <w:t xml:space="preserve"> remains monotypic, a second species of </w:t>
      </w:r>
      <w:r w:rsidRPr="005320E9">
        <w:rPr>
          <w:rFonts w:ascii="Times New Roman" w:hAnsi="Times New Roman" w:cs="Times New Roman"/>
          <w:i/>
          <w:color w:val="000000" w:themeColor="text1"/>
          <w:szCs w:val="24"/>
        </w:rPr>
        <w:t>Rhizothyrium, R.</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parasiticum</w:t>
      </w:r>
      <w:r w:rsidRPr="005320E9">
        <w:rPr>
          <w:rFonts w:ascii="Times New Roman" w:hAnsi="Times New Roman" w:cs="Times New Roman"/>
          <w:color w:val="000000" w:themeColor="text1"/>
          <w:szCs w:val="24"/>
        </w:rPr>
        <w:t xml:space="preserve">, was described by Butin (1986). No molecular data exist for either genus. Although both genera are relatively obscure, </w:t>
      </w:r>
      <w:r w:rsidRPr="005320E9">
        <w:rPr>
          <w:rFonts w:ascii="Times New Roman" w:hAnsi="Times New Roman" w:cs="Times New Roman"/>
          <w:i/>
          <w:color w:val="000000" w:themeColor="text1"/>
          <w:szCs w:val="24"/>
        </w:rPr>
        <w:t>Rhizothyrium</w:t>
      </w:r>
      <w:r w:rsidRPr="005320E9">
        <w:rPr>
          <w:rFonts w:ascii="Times New Roman" w:hAnsi="Times New Roman" w:cs="Times New Roman"/>
          <w:color w:val="000000" w:themeColor="text1"/>
          <w:szCs w:val="24"/>
        </w:rPr>
        <w:t xml:space="preserve"> has been used more often than </w:t>
      </w:r>
      <w:r w:rsidRPr="005320E9">
        <w:rPr>
          <w:rFonts w:ascii="Times New Roman" w:hAnsi="Times New Roman" w:cs="Times New Roman"/>
          <w:i/>
          <w:color w:val="000000" w:themeColor="text1"/>
          <w:szCs w:val="24"/>
        </w:rPr>
        <w:t>Rhizocalyx</w:t>
      </w:r>
      <w:r w:rsidRPr="005320E9">
        <w:rPr>
          <w:rFonts w:ascii="Times New Roman" w:hAnsi="Times New Roman" w:cs="Times New Roman"/>
          <w:color w:val="000000" w:themeColor="text1"/>
          <w:szCs w:val="24"/>
        </w:rPr>
        <w:t xml:space="preserve">, thus it seems most useful to protect the earlier name </w:t>
      </w:r>
      <w:r w:rsidRPr="005320E9">
        <w:rPr>
          <w:rFonts w:ascii="Times New Roman" w:hAnsi="Times New Roman" w:cs="Times New Roman"/>
          <w:i/>
          <w:color w:val="000000" w:themeColor="text1"/>
          <w:szCs w:val="24"/>
        </w:rPr>
        <w:t>Rhizothyrium</w:t>
      </w:r>
      <w:r w:rsidRPr="005320E9">
        <w:rPr>
          <w:rFonts w:ascii="Times New Roman" w:hAnsi="Times New Roman" w:cs="Times New Roman"/>
          <w:color w:val="000000" w:themeColor="text1"/>
          <w:szCs w:val="24"/>
        </w:rPr>
        <w:t xml:space="preserve"> for this genus.</w:t>
      </w:r>
      <w:r w:rsidR="00820F4A" w:rsidRPr="005320E9">
        <w:rPr>
          <w:rFonts w:ascii="Times New Roman" w:hAnsi="Times New Roman" w:cs="Times New Roman"/>
          <w:color w:val="000000" w:themeColor="text1"/>
          <w:szCs w:val="24"/>
        </w:rPr>
        <w:t xml:space="preserve"> No name changes are required.</w:t>
      </w:r>
    </w:p>
    <w:p w:rsidR="002542C5" w:rsidRPr="005320E9" w:rsidRDefault="002542C5" w:rsidP="00A619CD">
      <w:pPr>
        <w:spacing w:after="120"/>
        <w:rPr>
          <w:rFonts w:ascii="Times New Roman" w:hAnsi="Times New Roman" w:cs="Times New Roman"/>
          <w:b/>
          <w:color w:val="000000" w:themeColor="text1"/>
          <w:sz w:val="24"/>
          <w:szCs w:val="24"/>
        </w:rPr>
      </w:pPr>
    </w:p>
    <w:p w:rsidR="002542C5" w:rsidRPr="005320E9" w:rsidRDefault="000775FB" w:rsidP="00A619CD">
      <w:pPr>
        <w:pStyle w:val="BodyText"/>
        <w:spacing w:before="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Rhytisma</w:t>
      </w:r>
      <w:r w:rsidRPr="005320E9">
        <w:rPr>
          <w:rFonts w:ascii="Times New Roman" w:hAnsi="Times New Roman" w:cs="Times New Roman"/>
          <w:b/>
          <w:color w:val="000000" w:themeColor="text1"/>
          <w:sz w:val="24"/>
          <w:szCs w:val="24"/>
        </w:rPr>
        <w:t xml:space="preserve"> 1818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Melasmia</w:t>
      </w:r>
      <w:r w:rsidRPr="005320E9">
        <w:rPr>
          <w:rFonts w:ascii="Times New Roman" w:hAnsi="Times New Roman" w:cs="Times New Roman"/>
          <w:b/>
          <w:color w:val="000000" w:themeColor="text1"/>
          <w:sz w:val="24"/>
          <w:szCs w:val="24"/>
        </w:rPr>
        <w:t xml:space="preserve"> 1846</w:t>
      </w:r>
      <w:r w:rsidR="009D7F1F" w:rsidRPr="005320E9">
        <w:rPr>
          <w:rFonts w:ascii="Times New Roman" w:hAnsi="Times New Roman" w:cs="Times New Roman"/>
          <w:b/>
          <w:color w:val="000000" w:themeColor="text1"/>
          <w:sz w:val="24"/>
          <w:szCs w:val="24"/>
        </w:rPr>
        <w:t xml:space="preserve"> (A)</w:t>
      </w:r>
    </w:p>
    <w:p w:rsidR="002542C5" w:rsidRPr="005320E9" w:rsidRDefault="002542C5" w:rsidP="00A619CD">
      <w:pPr>
        <w:pStyle w:val="NormalWeb"/>
        <w:spacing w:after="120"/>
        <w:rPr>
          <w:rFonts w:ascii="Times New Roman" w:hAnsi="Times New Roman" w:cs="Times New Roman"/>
          <w:color w:val="000000" w:themeColor="text1"/>
          <w:szCs w:val="24"/>
          <w:shd w:val="clear" w:color="auto" w:fill="FFFFFF"/>
        </w:rPr>
      </w:pPr>
    </w:p>
    <w:p w:rsidR="002542C5" w:rsidRPr="005320E9" w:rsidRDefault="000775FB" w:rsidP="00A619CD">
      <w:pPr>
        <w:pStyle w:val="NormalWeb"/>
        <w:spacing w:after="120"/>
        <w:rPr>
          <w:rFonts w:ascii="Times New Roman" w:hAnsi="Times New Roman" w:cs="Times New Roman"/>
          <w:color w:val="000000" w:themeColor="text1"/>
          <w:szCs w:val="24"/>
          <w:shd w:val="clear" w:color="auto" w:fill="FFFFFF"/>
        </w:rPr>
      </w:pPr>
      <w:r w:rsidRPr="005320E9">
        <w:rPr>
          <w:rFonts w:ascii="Times New Roman" w:hAnsi="Times New Roman" w:cs="Times New Roman"/>
          <w:color w:val="000000" w:themeColor="text1"/>
          <w:szCs w:val="24"/>
          <w:shd w:val="clear" w:color="auto" w:fill="FFFFFF"/>
        </w:rPr>
        <w:t xml:space="preserve">The type species of </w:t>
      </w:r>
      <w:r w:rsidRPr="005320E9">
        <w:rPr>
          <w:rFonts w:ascii="Times New Roman" w:hAnsi="Times New Roman" w:cs="Times New Roman"/>
          <w:i/>
          <w:color w:val="000000" w:themeColor="text1"/>
          <w:szCs w:val="24"/>
          <w:shd w:val="clear" w:color="auto" w:fill="FFFFFF"/>
        </w:rPr>
        <w:t>Rhytisma, R. acerin</w:t>
      </w:r>
      <w:r w:rsidR="00B3088A" w:rsidRPr="005320E9">
        <w:rPr>
          <w:rFonts w:ascii="Times New Roman" w:hAnsi="Times New Roman" w:cs="Times New Roman"/>
          <w:i/>
          <w:color w:val="000000" w:themeColor="text1"/>
          <w:szCs w:val="24"/>
          <w:shd w:val="clear" w:color="auto" w:fill="FFFFFF"/>
        </w:rPr>
        <w:t>a</w:t>
      </w:r>
      <w:r w:rsidRPr="005320E9">
        <w:rPr>
          <w:rFonts w:ascii="Times New Roman" w:hAnsi="Times New Roman" w:cs="Times New Roman"/>
          <w:color w:val="000000" w:themeColor="text1"/>
          <w:szCs w:val="24"/>
          <w:shd w:val="clear" w:color="auto" w:fill="FFFFFF"/>
        </w:rPr>
        <w:t xml:space="preserve">, is the sexual morph of the type species of </w:t>
      </w:r>
      <w:r w:rsidRPr="005320E9">
        <w:rPr>
          <w:rFonts w:ascii="Times New Roman" w:hAnsi="Times New Roman" w:cs="Times New Roman"/>
          <w:i/>
          <w:color w:val="000000" w:themeColor="text1"/>
          <w:szCs w:val="24"/>
          <w:shd w:val="clear" w:color="auto" w:fill="FFFFFF"/>
        </w:rPr>
        <w:t>Melasmia, M. acerinum</w:t>
      </w:r>
      <w:r w:rsidRPr="005320E9">
        <w:rPr>
          <w:rFonts w:ascii="Times New Roman" w:hAnsi="Times New Roman" w:cs="Times New Roman"/>
          <w:color w:val="000000" w:themeColor="text1"/>
          <w:szCs w:val="24"/>
          <w:shd w:val="clear" w:color="auto" w:fill="FFFFFF"/>
        </w:rPr>
        <w:t xml:space="preserve"> (Cannon &amp; Minter, 1984), therefore</w:t>
      </w:r>
      <w:r w:rsidR="00BF39B0" w:rsidRPr="005320E9">
        <w:rPr>
          <w:rFonts w:ascii="Times New Roman" w:hAnsi="Times New Roman" w:cs="Times New Roman"/>
          <w:color w:val="000000" w:themeColor="text1"/>
          <w:szCs w:val="24"/>
          <w:shd w:val="clear" w:color="auto" w:fill="FFFFFF"/>
        </w:rPr>
        <w:t>,</w:t>
      </w:r>
      <w:r w:rsidRPr="005320E9">
        <w:rPr>
          <w:rFonts w:ascii="Times New Roman" w:hAnsi="Times New Roman" w:cs="Times New Roman"/>
          <w:color w:val="000000" w:themeColor="text1"/>
          <w:szCs w:val="24"/>
          <w:shd w:val="clear" w:color="auto" w:fill="FFFFFF"/>
        </w:rPr>
        <w:t xml:space="preserve"> the genera are synonyms. </w:t>
      </w:r>
      <w:r w:rsidRPr="005320E9">
        <w:rPr>
          <w:rFonts w:ascii="Times New Roman" w:hAnsi="Times New Roman" w:cs="Times New Roman"/>
          <w:i/>
          <w:color w:val="000000" w:themeColor="text1"/>
          <w:szCs w:val="24"/>
          <w:shd w:val="clear" w:color="auto" w:fill="FFFFFF"/>
        </w:rPr>
        <w:t>Melasmia</w:t>
      </w:r>
      <w:r w:rsidRPr="005320E9">
        <w:rPr>
          <w:rFonts w:ascii="Times New Roman" w:hAnsi="Times New Roman" w:cs="Times New Roman"/>
          <w:color w:val="000000" w:themeColor="text1"/>
          <w:szCs w:val="24"/>
          <w:shd w:val="clear" w:color="auto" w:fill="FFFFFF"/>
        </w:rPr>
        <w:t xml:space="preserve"> is a morphologically simple, putatively spermatial </w:t>
      </w:r>
      <w:r w:rsidR="00BD2F4E" w:rsidRPr="005320E9">
        <w:rPr>
          <w:rFonts w:ascii="Times New Roman" w:hAnsi="Times New Roman" w:cs="Times New Roman"/>
          <w:color w:val="000000" w:themeColor="text1"/>
          <w:szCs w:val="24"/>
          <w:shd w:val="clear" w:color="auto" w:fill="FFFFFF"/>
        </w:rPr>
        <w:t>asexual state</w:t>
      </w:r>
      <w:r w:rsidRPr="005320E9">
        <w:rPr>
          <w:rFonts w:ascii="Times New Roman" w:hAnsi="Times New Roman" w:cs="Times New Roman"/>
          <w:color w:val="000000" w:themeColor="text1"/>
          <w:szCs w:val="24"/>
          <w:shd w:val="clear" w:color="auto" w:fill="FFFFFF"/>
        </w:rPr>
        <w:t xml:space="preserve">. The genus </w:t>
      </w:r>
      <w:r w:rsidRPr="005320E9">
        <w:rPr>
          <w:rFonts w:ascii="Times New Roman" w:hAnsi="Times New Roman" w:cs="Times New Roman"/>
          <w:i/>
          <w:color w:val="000000" w:themeColor="text1"/>
          <w:szCs w:val="24"/>
          <w:shd w:val="clear" w:color="auto" w:fill="FFFFFF"/>
        </w:rPr>
        <w:t>Rhytisma</w:t>
      </w:r>
      <w:r w:rsidRPr="005320E9">
        <w:rPr>
          <w:rFonts w:ascii="Times New Roman" w:hAnsi="Times New Roman" w:cs="Times New Roman"/>
          <w:color w:val="000000" w:themeColor="text1"/>
          <w:szCs w:val="24"/>
          <w:shd w:val="clear" w:color="auto" w:fill="FFFFFF"/>
        </w:rPr>
        <w:t xml:space="preserve"> has been widely used for species causing various tar spot diseases on living leaves.</w:t>
      </w:r>
      <w:r w:rsidR="002542C5" w:rsidRPr="005320E9">
        <w:rPr>
          <w:rFonts w:ascii="Times New Roman" w:hAnsi="Times New Roman" w:cs="Times New Roman"/>
          <w:color w:val="000000" w:themeColor="text1"/>
          <w:szCs w:val="24"/>
          <w:shd w:val="clear" w:color="auto" w:fill="FFFFFF"/>
        </w:rPr>
        <w:t>We</w:t>
      </w:r>
      <w:r w:rsidRPr="005320E9">
        <w:rPr>
          <w:rFonts w:ascii="Times New Roman" w:hAnsi="Times New Roman" w:cs="Times New Roman"/>
          <w:color w:val="000000" w:themeColor="text1"/>
          <w:szCs w:val="24"/>
          <w:shd w:val="clear" w:color="auto" w:fill="FFFFFF"/>
        </w:rPr>
        <w:t xml:space="preserve"> recommended that the older, relatively well characterised </w:t>
      </w:r>
      <w:r w:rsidR="00B3088A" w:rsidRPr="005320E9">
        <w:rPr>
          <w:rFonts w:ascii="Times New Roman" w:hAnsi="Times New Roman" w:cs="Times New Roman"/>
          <w:color w:val="000000" w:themeColor="text1"/>
          <w:szCs w:val="24"/>
          <w:shd w:val="clear" w:color="auto" w:fill="FFFFFF"/>
        </w:rPr>
        <w:t xml:space="preserve">name </w:t>
      </w:r>
      <w:r w:rsidRPr="005320E9">
        <w:rPr>
          <w:rFonts w:ascii="Times New Roman" w:hAnsi="Times New Roman" w:cs="Times New Roman"/>
          <w:i/>
          <w:color w:val="000000" w:themeColor="text1"/>
          <w:szCs w:val="24"/>
          <w:shd w:val="clear" w:color="auto" w:fill="FFFFFF"/>
        </w:rPr>
        <w:t>Rhytisma</w:t>
      </w:r>
      <w:r w:rsidRPr="005320E9">
        <w:rPr>
          <w:rFonts w:ascii="Times New Roman" w:hAnsi="Times New Roman" w:cs="Times New Roman"/>
          <w:color w:val="000000" w:themeColor="text1"/>
          <w:szCs w:val="24"/>
          <w:shd w:val="clear" w:color="auto" w:fill="FFFFFF"/>
        </w:rPr>
        <w:t xml:space="preserve"> be used.</w:t>
      </w:r>
      <w:r w:rsidR="00E108DB">
        <w:rPr>
          <w:rFonts w:ascii="Times New Roman" w:hAnsi="Times New Roman" w:cs="Times New Roman"/>
          <w:color w:val="000000" w:themeColor="text1"/>
          <w:szCs w:val="24"/>
          <w:shd w:val="clear" w:color="auto" w:fill="FFFFFF"/>
        </w:rPr>
        <w:t xml:space="preserve"> </w:t>
      </w:r>
      <w:r w:rsidR="00BF39B0" w:rsidRPr="005320E9">
        <w:rPr>
          <w:rFonts w:ascii="Times New Roman" w:hAnsi="Times New Roman" w:cs="Times New Roman"/>
          <w:color w:val="000000" w:themeColor="text1"/>
          <w:szCs w:val="24"/>
          <w:shd w:val="clear" w:color="auto" w:fill="FFFFFF"/>
        </w:rPr>
        <w:t xml:space="preserve">Most names in </w:t>
      </w:r>
      <w:r w:rsidR="00BF39B0" w:rsidRPr="005320E9">
        <w:rPr>
          <w:rFonts w:ascii="Times New Roman" w:hAnsi="Times New Roman" w:cs="Times New Roman"/>
          <w:i/>
          <w:color w:val="000000" w:themeColor="text1"/>
          <w:szCs w:val="24"/>
          <w:shd w:val="clear" w:color="auto" w:fill="FFFFFF"/>
        </w:rPr>
        <w:t>Melasmia</w:t>
      </w:r>
      <w:r w:rsidR="00BF39B0" w:rsidRPr="005320E9">
        <w:rPr>
          <w:rFonts w:ascii="Times New Roman" w:hAnsi="Times New Roman" w:cs="Times New Roman"/>
          <w:color w:val="000000" w:themeColor="text1"/>
          <w:szCs w:val="24"/>
          <w:shd w:val="clear" w:color="auto" w:fill="FFFFFF"/>
        </w:rPr>
        <w:t xml:space="preserve"> are obscure, thus it is difficult to determine if any name changes are required.</w:t>
      </w:r>
    </w:p>
    <w:p w:rsidR="002542C5" w:rsidRPr="005320E9" w:rsidRDefault="002542C5" w:rsidP="00A619CD">
      <w:pPr>
        <w:pStyle w:val="NormalWeb"/>
        <w:spacing w:after="120"/>
        <w:rPr>
          <w:rFonts w:ascii="Times New Roman" w:hAnsi="Times New Roman" w:cs="Times New Roman"/>
          <w:b/>
          <w:color w:val="000000" w:themeColor="text1"/>
          <w:szCs w:val="24"/>
        </w:rPr>
      </w:pPr>
    </w:p>
    <w:p w:rsidR="002542C5" w:rsidRPr="005320E9" w:rsidRDefault="000775FB" w:rsidP="00A619CD">
      <w:pPr>
        <w:pStyle w:val="BodyText"/>
        <w:spacing w:before="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Scleropezicula</w:t>
      </w:r>
      <w:r w:rsidRPr="005320E9">
        <w:rPr>
          <w:rFonts w:ascii="Times New Roman" w:hAnsi="Times New Roman" w:cs="Times New Roman"/>
          <w:b/>
          <w:color w:val="000000" w:themeColor="text1"/>
          <w:sz w:val="24"/>
          <w:szCs w:val="24"/>
        </w:rPr>
        <w:t xml:space="preserve"> 1999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Cryptosympodula</w:t>
      </w:r>
      <w:r w:rsidRPr="005320E9">
        <w:rPr>
          <w:rFonts w:ascii="Times New Roman" w:hAnsi="Times New Roman" w:cs="Times New Roman"/>
          <w:b/>
          <w:color w:val="000000" w:themeColor="text1"/>
          <w:sz w:val="24"/>
          <w:szCs w:val="24"/>
        </w:rPr>
        <w:t xml:space="preserve"> 1999</w:t>
      </w:r>
      <w:r w:rsidR="009D7F1F" w:rsidRPr="005320E9">
        <w:rPr>
          <w:rFonts w:ascii="Times New Roman" w:hAnsi="Times New Roman" w:cs="Times New Roman"/>
          <w:b/>
          <w:color w:val="000000" w:themeColor="text1"/>
          <w:sz w:val="24"/>
          <w:szCs w:val="24"/>
        </w:rPr>
        <w:t xml:space="preserve"> (A)</w:t>
      </w:r>
    </w:p>
    <w:p w:rsidR="002542C5" w:rsidRPr="005320E9" w:rsidRDefault="002542C5" w:rsidP="00A619CD">
      <w:pPr>
        <w:pStyle w:val="BodyText"/>
        <w:spacing w:before="0"/>
        <w:rPr>
          <w:rFonts w:ascii="Times New Roman" w:hAnsi="Times New Roman" w:cs="Times New Roman"/>
          <w:color w:val="000000" w:themeColor="text1"/>
          <w:sz w:val="24"/>
          <w:szCs w:val="24"/>
          <w:shd w:val="clear" w:color="auto" w:fill="FFFFFF"/>
        </w:rPr>
      </w:pPr>
    </w:p>
    <w:p w:rsidR="002542C5" w:rsidRPr="005320E9" w:rsidRDefault="000775FB" w:rsidP="00A619CD">
      <w:pPr>
        <w:pStyle w:val="BodyText"/>
        <w:spacing w:before="0"/>
        <w:rPr>
          <w:rFonts w:ascii="Times New Roman" w:hAnsi="Times New Roman" w:cs="Times New Roman"/>
          <w:color w:val="000000" w:themeColor="text1"/>
          <w:sz w:val="24"/>
          <w:szCs w:val="24"/>
          <w:shd w:val="clear" w:color="auto" w:fill="FFFFFF"/>
        </w:rPr>
      </w:pPr>
      <w:r w:rsidRPr="005320E9">
        <w:rPr>
          <w:rFonts w:ascii="Times New Roman" w:hAnsi="Times New Roman" w:cs="Times New Roman"/>
          <w:color w:val="000000" w:themeColor="text1"/>
          <w:sz w:val="24"/>
          <w:szCs w:val="24"/>
          <w:shd w:val="clear" w:color="auto" w:fill="FFFFFF"/>
        </w:rPr>
        <w:t xml:space="preserve">These monotypic genera were described for the sexual and asexual </w:t>
      </w:r>
      <w:r w:rsidR="00255BC8" w:rsidRPr="005320E9">
        <w:rPr>
          <w:rFonts w:ascii="Times New Roman" w:hAnsi="Times New Roman" w:cs="Times New Roman"/>
          <w:color w:val="000000" w:themeColor="text1"/>
          <w:sz w:val="24"/>
          <w:szCs w:val="24"/>
          <w:shd w:val="clear" w:color="auto" w:fill="FFFFFF"/>
        </w:rPr>
        <w:t>morph</w:t>
      </w:r>
      <w:r w:rsidRPr="005320E9">
        <w:rPr>
          <w:rFonts w:ascii="Times New Roman" w:hAnsi="Times New Roman" w:cs="Times New Roman"/>
          <w:color w:val="000000" w:themeColor="text1"/>
          <w:sz w:val="24"/>
          <w:szCs w:val="24"/>
          <w:shd w:val="clear" w:color="auto" w:fill="FFFFFF"/>
        </w:rPr>
        <w:t>s of the same species, therefore</w:t>
      </w:r>
      <w:r w:rsidR="002542C5" w:rsidRPr="005320E9">
        <w:rPr>
          <w:rFonts w:ascii="Times New Roman" w:hAnsi="Times New Roman" w:cs="Times New Roman"/>
          <w:color w:val="000000" w:themeColor="text1"/>
          <w:sz w:val="24"/>
          <w:szCs w:val="24"/>
          <w:shd w:val="clear" w:color="auto" w:fill="FFFFFF"/>
        </w:rPr>
        <w:t>,</w:t>
      </w:r>
      <w:r w:rsidRPr="005320E9">
        <w:rPr>
          <w:rFonts w:ascii="Times New Roman" w:hAnsi="Times New Roman" w:cs="Times New Roman"/>
          <w:color w:val="000000" w:themeColor="text1"/>
          <w:sz w:val="24"/>
          <w:szCs w:val="24"/>
          <w:shd w:val="clear" w:color="auto" w:fill="FFFFFF"/>
        </w:rPr>
        <w:t xml:space="preserve"> the genera are synonyms. Neither name has been widely used but the sexual </w:t>
      </w:r>
      <w:r w:rsidR="00255BC8" w:rsidRPr="005320E9">
        <w:rPr>
          <w:rFonts w:ascii="Times New Roman" w:hAnsi="Times New Roman" w:cs="Times New Roman"/>
          <w:color w:val="000000" w:themeColor="text1"/>
          <w:sz w:val="24"/>
          <w:szCs w:val="24"/>
          <w:shd w:val="clear" w:color="auto" w:fill="FFFFFF"/>
        </w:rPr>
        <w:t>morph</w:t>
      </w:r>
      <w:r w:rsidRPr="005320E9">
        <w:rPr>
          <w:rFonts w:ascii="Times New Roman" w:hAnsi="Times New Roman" w:cs="Times New Roman"/>
          <w:color w:val="000000" w:themeColor="text1"/>
          <w:sz w:val="24"/>
          <w:szCs w:val="24"/>
          <w:shd w:val="clear" w:color="auto" w:fill="FFFFFF"/>
        </w:rPr>
        <w:t xml:space="preserve"> has been more frequently reported and is already in </w:t>
      </w:r>
      <w:r w:rsidRPr="005320E9">
        <w:rPr>
          <w:rFonts w:ascii="Times New Roman" w:hAnsi="Times New Roman" w:cs="Times New Roman"/>
          <w:i/>
          <w:color w:val="000000" w:themeColor="text1"/>
          <w:sz w:val="24"/>
          <w:szCs w:val="24"/>
          <w:shd w:val="clear" w:color="auto" w:fill="FFFFFF"/>
        </w:rPr>
        <w:t>Scleropezicula</w:t>
      </w:r>
      <w:r w:rsidR="00A46E74" w:rsidRPr="005320E9">
        <w:rPr>
          <w:rFonts w:ascii="Times New Roman" w:hAnsi="Times New Roman" w:cs="Times New Roman"/>
          <w:i/>
          <w:color w:val="000000" w:themeColor="text1"/>
          <w:sz w:val="24"/>
          <w:szCs w:val="24"/>
          <w:shd w:val="clear" w:color="auto" w:fill="FFFFFF"/>
        </w:rPr>
        <w:t>,</w:t>
      </w:r>
      <w:r w:rsidRPr="005320E9">
        <w:rPr>
          <w:rFonts w:ascii="Times New Roman" w:hAnsi="Times New Roman" w:cs="Times New Roman"/>
          <w:color w:val="000000" w:themeColor="text1"/>
          <w:sz w:val="24"/>
          <w:szCs w:val="24"/>
          <w:shd w:val="clear" w:color="auto" w:fill="FFFFFF"/>
        </w:rPr>
        <w:t xml:space="preserve"> therefore</w:t>
      </w:r>
      <w:r w:rsidR="00A46E74" w:rsidRPr="005320E9">
        <w:rPr>
          <w:rFonts w:ascii="Times New Roman" w:hAnsi="Times New Roman" w:cs="Times New Roman"/>
          <w:color w:val="000000" w:themeColor="text1"/>
          <w:sz w:val="24"/>
          <w:szCs w:val="24"/>
          <w:shd w:val="clear" w:color="auto" w:fill="FFFFFF"/>
        </w:rPr>
        <w:t>,</w:t>
      </w:r>
      <w:r w:rsidRPr="005320E9">
        <w:rPr>
          <w:rFonts w:ascii="Times New Roman" w:hAnsi="Times New Roman" w:cs="Times New Roman"/>
          <w:color w:val="000000" w:themeColor="text1"/>
          <w:sz w:val="24"/>
          <w:szCs w:val="24"/>
          <w:shd w:val="clear" w:color="auto" w:fill="FFFFFF"/>
        </w:rPr>
        <w:t xml:space="preserve"> we recommend the use of the sexual morph name </w:t>
      </w:r>
      <w:r w:rsidRPr="005320E9">
        <w:rPr>
          <w:rFonts w:ascii="Times New Roman" w:hAnsi="Times New Roman" w:cs="Times New Roman"/>
          <w:i/>
          <w:color w:val="000000" w:themeColor="text1"/>
          <w:sz w:val="24"/>
          <w:szCs w:val="24"/>
          <w:shd w:val="clear" w:color="auto" w:fill="FFFFFF"/>
        </w:rPr>
        <w:t>Scleropezicula</w:t>
      </w:r>
      <w:r w:rsidRPr="005320E9">
        <w:rPr>
          <w:rFonts w:ascii="Times New Roman" w:hAnsi="Times New Roman" w:cs="Times New Roman"/>
          <w:color w:val="000000" w:themeColor="text1"/>
          <w:sz w:val="24"/>
          <w:szCs w:val="24"/>
          <w:shd w:val="clear" w:color="auto" w:fill="FFFFFF"/>
        </w:rPr>
        <w:t xml:space="preserve">. </w:t>
      </w:r>
    </w:p>
    <w:p w:rsidR="002542C5" w:rsidRPr="005320E9" w:rsidRDefault="002542C5" w:rsidP="00A619CD">
      <w:pPr>
        <w:pStyle w:val="NormalWeb"/>
        <w:spacing w:after="120"/>
        <w:rPr>
          <w:rFonts w:ascii="Times New Roman" w:hAnsi="Times New Roman" w:cs="Times New Roman"/>
          <w:color w:val="000000" w:themeColor="text1"/>
          <w:szCs w:val="24"/>
        </w:rPr>
      </w:pPr>
    </w:p>
    <w:p w:rsidR="00FE3A24" w:rsidRPr="005320E9" w:rsidRDefault="00FE3A24" w:rsidP="00FE3A24">
      <w:pPr>
        <w:pStyle w:val="hangingnoindent"/>
        <w:ind w:left="0" w:right="0" w:firstLine="0"/>
        <w:rPr>
          <w:b/>
          <w:color w:val="000000" w:themeColor="text1"/>
          <w:sz w:val="24"/>
          <w:szCs w:val="24"/>
        </w:rPr>
      </w:pPr>
      <w:r w:rsidRPr="00D400E3">
        <w:rPr>
          <w:b/>
          <w:color w:val="000000" w:themeColor="text1"/>
          <w:sz w:val="24"/>
          <w:szCs w:val="24"/>
        </w:rPr>
        <w:t xml:space="preserve">Use </w:t>
      </w:r>
      <w:r w:rsidRPr="00D400E3">
        <w:rPr>
          <w:b/>
          <w:i/>
          <w:color w:val="000000" w:themeColor="text1"/>
          <w:sz w:val="24"/>
          <w:szCs w:val="24"/>
        </w:rPr>
        <w:t>Scytalidium</w:t>
      </w:r>
      <w:r w:rsidRPr="00D400E3">
        <w:rPr>
          <w:b/>
          <w:color w:val="000000" w:themeColor="text1"/>
          <w:sz w:val="24"/>
          <w:szCs w:val="24"/>
        </w:rPr>
        <w:t xml:space="preserve"> 1957 (A) rather than </w:t>
      </w:r>
      <w:r w:rsidRPr="00D400E3">
        <w:rPr>
          <w:b/>
          <w:i/>
          <w:color w:val="000000" w:themeColor="text1"/>
          <w:sz w:val="24"/>
          <w:szCs w:val="24"/>
        </w:rPr>
        <w:t>Xylogone</w:t>
      </w:r>
      <w:r w:rsidRPr="00D400E3">
        <w:rPr>
          <w:b/>
          <w:color w:val="000000" w:themeColor="text1"/>
          <w:sz w:val="24"/>
          <w:szCs w:val="24"/>
        </w:rPr>
        <w:t xml:space="preserve"> 1969 (S)</w:t>
      </w:r>
    </w:p>
    <w:p w:rsidR="00FE3A24" w:rsidRPr="005320E9" w:rsidRDefault="00FE3A24" w:rsidP="00FE3A24">
      <w:pPr>
        <w:pStyle w:val="hangingnoindent"/>
        <w:ind w:left="0" w:right="0" w:firstLine="0"/>
        <w:rPr>
          <w:color w:val="000000" w:themeColor="text1"/>
          <w:sz w:val="24"/>
          <w:szCs w:val="24"/>
        </w:rPr>
      </w:pPr>
    </w:p>
    <w:p w:rsidR="00FE3A24" w:rsidRPr="005320E9" w:rsidRDefault="00FE3A24" w:rsidP="00FE3A24">
      <w:pPr>
        <w:pStyle w:val="hangingnoindent"/>
        <w:ind w:left="0" w:right="0" w:firstLine="0"/>
        <w:rPr>
          <w:color w:val="000000" w:themeColor="text1"/>
          <w:sz w:val="24"/>
          <w:szCs w:val="24"/>
        </w:rPr>
      </w:pPr>
      <w:r w:rsidRPr="005320E9">
        <w:rPr>
          <w:color w:val="000000" w:themeColor="text1"/>
          <w:sz w:val="24"/>
          <w:szCs w:val="24"/>
        </w:rPr>
        <w:t xml:space="preserve">The type species of </w:t>
      </w:r>
      <w:r w:rsidRPr="005320E9">
        <w:rPr>
          <w:i/>
          <w:color w:val="000000" w:themeColor="text1"/>
          <w:sz w:val="24"/>
          <w:szCs w:val="24"/>
        </w:rPr>
        <w:t>Scytalidium, S. lignicola</w:t>
      </w:r>
      <w:r w:rsidRPr="005320E9">
        <w:rPr>
          <w:color w:val="000000" w:themeColor="text1"/>
          <w:sz w:val="24"/>
          <w:szCs w:val="24"/>
        </w:rPr>
        <w:t xml:space="preserve">, were shown to be congeneric </w:t>
      </w:r>
      <w:r>
        <w:rPr>
          <w:color w:val="000000" w:themeColor="text1"/>
          <w:sz w:val="24"/>
          <w:szCs w:val="24"/>
        </w:rPr>
        <w:t xml:space="preserve">with the type species of </w:t>
      </w:r>
      <w:r w:rsidRPr="005320E9">
        <w:rPr>
          <w:i/>
          <w:color w:val="000000" w:themeColor="text1"/>
          <w:sz w:val="24"/>
          <w:szCs w:val="24"/>
        </w:rPr>
        <w:t>Xylogone, X. sphaerosperma</w:t>
      </w:r>
      <w:r w:rsidRPr="005320E9">
        <w:rPr>
          <w:color w:val="000000" w:themeColor="text1"/>
          <w:sz w:val="24"/>
          <w:szCs w:val="24"/>
        </w:rPr>
        <w:t>, in the phylogenetic analyses by Kang et al. (2010)</w:t>
      </w:r>
      <w:r>
        <w:rPr>
          <w:color w:val="000000" w:themeColor="text1"/>
          <w:sz w:val="24"/>
          <w:szCs w:val="24"/>
        </w:rPr>
        <w:t xml:space="preserve">, thus </w:t>
      </w:r>
      <w:r w:rsidRPr="005320E9">
        <w:rPr>
          <w:i/>
          <w:color w:val="000000" w:themeColor="text1"/>
          <w:sz w:val="24"/>
          <w:szCs w:val="24"/>
        </w:rPr>
        <w:t>Xylogone</w:t>
      </w:r>
      <w:r w:rsidRPr="005320E9">
        <w:rPr>
          <w:color w:val="000000" w:themeColor="text1"/>
          <w:sz w:val="24"/>
          <w:szCs w:val="24"/>
        </w:rPr>
        <w:t xml:space="preserve"> and </w:t>
      </w:r>
      <w:r w:rsidRPr="005320E9">
        <w:rPr>
          <w:i/>
          <w:color w:val="000000" w:themeColor="text1"/>
          <w:sz w:val="24"/>
          <w:szCs w:val="24"/>
        </w:rPr>
        <w:t>Scytalidium</w:t>
      </w:r>
      <w:r w:rsidRPr="005320E9">
        <w:rPr>
          <w:color w:val="000000" w:themeColor="text1"/>
          <w:sz w:val="24"/>
          <w:szCs w:val="24"/>
        </w:rPr>
        <w:t xml:space="preserve"> are taxonomically congruent.</w:t>
      </w:r>
      <w:r w:rsidR="00D51210">
        <w:rPr>
          <w:color w:val="000000" w:themeColor="text1"/>
          <w:sz w:val="24"/>
          <w:szCs w:val="24"/>
        </w:rPr>
        <w:t xml:space="preserve"> </w:t>
      </w:r>
      <w:r>
        <w:rPr>
          <w:color w:val="000000" w:themeColor="text1"/>
          <w:sz w:val="24"/>
          <w:szCs w:val="24"/>
        </w:rPr>
        <w:t>A</w:t>
      </w:r>
      <w:r w:rsidRPr="005320E9">
        <w:rPr>
          <w:color w:val="000000" w:themeColor="text1"/>
          <w:sz w:val="24"/>
          <w:szCs w:val="24"/>
        </w:rPr>
        <w:t xml:space="preserve"> second species of </w:t>
      </w:r>
      <w:r w:rsidRPr="005320E9">
        <w:rPr>
          <w:i/>
          <w:color w:val="000000" w:themeColor="text1"/>
          <w:sz w:val="24"/>
          <w:szCs w:val="24"/>
        </w:rPr>
        <w:t>Xylogone, X. ganodermophthora</w:t>
      </w:r>
      <w:r w:rsidRPr="005320E9">
        <w:rPr>
          <w:color w:val="000000" w:themeColor="text1"/>
          <w:sz w:val="24"/>
          <w:szCs w:val="24"/>
        </w:rPr>
        <w:t xml:space="preserve">, </w:t>
      </w:r>
      <w:r>
        <w:rPr>
          <w:color w:val="000000" w:themeColor="text1"/>
          <w:sz w:val="24"/>
          <w:szCs w:val="24"/>
        </w:rPr>
        <w:t xml:space="preserve">causes yellow rot of cultivated </w:t>
      </w:r>
      <w:r w:rsidRPr="003B15F1">
        <w:rPr>
          <w:i/>
          <w:color w:val="000000" w:themeColor="text1"/>
          <w:sz w:val="24"/>
          <w:szCs w:val="24"/>
        </w:rPr>
        <w:t>Ganoderma lucidum</w:t>
      </w:r>
      <w:r>
        <w:rPr>
          <w:color w:val="000000" w:themeColor="text1"/>
          <w:sz w:val="24"/>
          <w:szCs w:val="24"/>
        </w:rPr>
        <w:t xml:space="preserve"> in Korea (Kang et al. (2010).</w:t>
      </w:r>
      <w:r w:rsidRPr="005320E9">
        <w:rPr>
          <w:color w:val="000000" w:themeColor="text1"/>
          <w:sz w:val="24"/>
          <w:szCs w:val="24"/>
        </w:rPr>
        <w:t xml:space="preserve"> </w:t>
      </w:r>
      <w:r>
        <w:rPr>
          <w:color w:val="000000" w:themeColor="text1"/>
          <w:sz w:val="24"/>
          <w:szCs w:val="24"/>
        </w:rPr>
        <w:t xml:space="preserve">The genus </w:t>
      </w:r>
      <w:r w:rsidRPr="00CF015D">
        <w:rPr>
          <w:i/>
          <w:color w:val="000000" w:themeColor="text1"/>
          <w:sz w:val="24"/>
          <w:szCs w:val="24"/>
        </w:rPr>
        <w:t>Scytalidium</w:t>
      </w:r>
      <w:r>
        <w:rPr>
          <w:color w:val="000000" w:themeColor="text1"/>
          <w:sz w:val="24"/>
          <w:szCs w:val="24"/>
        </w:rPr>
        <w:t xml:space="preserve"> has included two well-known species that are now placed in the </w:t>
      </w:r>
      <w:r w:rsidRPr="0051292D">
        <w:rPr>
          <w:i/>
          <w:color w:val="000000" w:themeColor="text1"/>
          <w:sz w:val="24"/>
          <w:szCs w:val="24"/>
        </w:rPr>
        <w:t>Botryosphaeriaceae</w:t>
      </w:r>
      <w:r>
        <w:rPr>
          <w:color w:val="000000" w:themeColor="text1"/>
          <w:sz w:val="24"/>
          <w:szCs w:val="24"/>
        </w:rPr>
        <w:t>, specifically t</w:t>
      </w:r>
      <w:r w:rsidRPr="005320E9">
        <w:rPr>
          <w:color w:val="000000" w:themeColor="text1"/>
          <w:sz w:val="24"/>
          <w:szCs w:val="24"/>
        </w:rPr>
        <w:t xml:space="preserve">he medically important and plant pathogenic species known as </w:t>
      </w:r>
      <w:r w:rsidRPr="005320E9">
        <w:rPr>
          <w:i/>
          <w:color w:val="000000" w:themeColor="text1"/>
          <w:sz w:val="24"/>
          <w:szCs w:val="24"/>
        </w:rPr>
        <w:t>Neoscytalidium</w:t>
      </w:r>
      <w:r w:rsidRPr="005320E9">
        <w:rPr>
          <w:color w:val="000000" w:themeColor="text1"/>
          <w:sz w:val="24"/>
          <w:szCs w:val="24"/>
        </w:rPr>
        <w:t xml:space="preserve"> </w:t>
      </w:r>
      <w:r w:rsidRPr="00CF015D">
        <w:rPr>
          <w:i/>
          <w:color w:val="000000" w:themeColor="text1"/>
          <w:sz w:val="24"/>
          <w:szCs w:val="24"/>
        </w:rPr>
        <w:t>dimidiatum</w:t>
      </w:r>
      <w:r>
        <w:rPr>
          <w:color w:val="000000" w:themeColor="text1"/>
          <w:sz w:val="24"/>
          <w:szCs w:val="24"/>
        </w:rPr>
        <w:t xml:space="preserve"> (= </w:t>
      </w:r>
      <w:r w:rsidRPr="0051292D">
        <w:rPr>
          <w:i/>
          <w:color w:val="000000" w:themeColor="text1"/>
          <w:sz w:val="24"/>
          <w:szCs w:val="24"/>
        </w:rPr>
        <w:t>Scytalidium dimidiatum</w:t>
      </w:r>
      <w:r>
        <w:rPr>
          <w:color w:val="000000" w:themeColor="text1"/>
          <w:sz w:val="24"/>
          <w:szCs w:val="24"/>
        </w:rPr>
        <w:t xml:space="preserve">) and </w:t>
      </w:r>
      <w:r w:rsidRPr="005320E9">
        <w:rPr>
          <w:i/>
          <w:color w:val="000000" w:themeColor="text1"/>
          <w:sz w:val="24"/>
          <w:szCs w:val="24"/>
        </w:rPr>
        <w:t>N. hyalinum</w:t>
      </w:r>
      <w:r w:rsidRPr="005320E9">
        <w:rPr>
          <w:color w:val="000000" w:themeColor="text1"/>
          <w:sz w:val="24"/>
          <w:szCs w:val="24"/>
        </w:rPr>
        <w:t xml:space="preserve"> </w:t>
      </w:r>
      <w:r>
        <w:rPr>
          <w:color w:val="000000" w:themeColor="text1"/>
          <w:sz w:val="24"/>
          <w:szCs w:val="24"/>
        </w:rPr>
        <w:t xml:space="preserve">(= </w:t>
      </w:r>
      <w:r w:rsidRPr="0051292D">
        <w:rPr>
          <w:i/>
          <w:color w:val="000000" w:themeColor="text1"/>
          <w:sz w:val="24"/>
          <w:szCs w:val="24"/>
        </w:rPr>
        <w:t>Scylatidium</w:t>
      </w:r>
      <w:r>
        <w:rPr>
          <w:color w:val="000000" w:themeColor="text1"/>
          <w:sz w:val="24"/>
          <w:szCs w:val="24"/>
        </w:rPr>
        <w:t xml:space="preserve"> </w:t>
      </w:r>
      <w:r w:rsidRPr="0051292D">
        <w:rPr>
          <w:i/>
          <w:color w:val="000000" w:themeColor="text1"/>
          <w:sz w:val="24"/>
          <w:szCs w:val="24"/>
        </w:rPr>
        <w:t>hyalinum</w:t>
      </w:r>
      <w:r>
        <w:rPr>
          <w:color w:val="000000" w:themeColor="text1"/>
          <w:sz w:val="24"/>
          <w:szCs w:val="24"/>
        </w:rPr>
        <w:t xml:space="preserve">) </w:t>
      </w:r>
      <w:r w:rsidRPr="005320E9">
        <w:rPr>
          <w:color w:val="000000" w:themeColor="text1"/>
          <w:sz w:val="24"/>
          <w:szCs w:val="24"/>
        </w:rPr>
        <w:t>(Crous et al. 2006</w:t>
      </w:r>
      <w:r>
        <w:rPr>
          <w:color w:val="000000" w:themeColor="text1"/>
          <w:sz w:val="24"/>
          <w:szCs w:val="24"/>
        </w:rPr>
        <w:t xml:space="preserve">, </w:t>
      </w:r>
      <w:r w:rsidRPr="005320E9">
        <w:rPr>
          <w:color w:val="000000" w:themeColor="text1"/>
          <w:sz w:val="24"/>
          <w:szCs w:val="24"/>
        </w:rPr>
        <w:t>Phillips et al. 2013)</w:t>
      </w:r>
      <w:r>
        <w:rPr>
          <w:color w:val="000000" w:themeColor="text1"/>
          <w:sz w:val="24"/>
          <w:szCs w:val="24"/>
        </w:rPr>
        <w:t>.</w:t>
      </w:r>
      <w:r w:rsidR="00D51210">
        <w:rPr>
          <w:color w:val="000000" w:themeColor="text1"/>
          <w:sz w:val="24"/>
          <w:szCs w:val="24"/>
        </w:rPr>
        <w:t xml:space="preserve"> </w:t>
      </w:r>
      <w:r>
        <w:rPr>
          <w:color w:val="000000" w:themeColor="text1"/>
          <w:sz w:val="24"/>
          <w:szCs w:val="24"/>
        </w:rPr>
        <w:t xml:space="preserve">The four species of </w:t>
      </w:r>
      <w:r w:rsidRPr="003B15F1">
        <w:rPr>
          <w:i/>
          <w:color w:val="000000" w:themeColor="text1"/>
          <w:sz w:val="24"/>
          <w:szCs w:val="24"/>
        </w:rPr>
        <w:t>Scytalidium</w:t>
      </w:r>
      <w:r>
        <w:rPr>
          <w:color w:val="000000" w:themeColor="text1"/>
          <w:sz w:val="24"/>
          <w:szCs w:val="24"/>
        </w:rPr>
        <w:t xml:space="preserve"> having affinities with </w:t>
      </w:r>
      <w:r w:rsidRPr="003B15F1">
        <w:rPr>
          <w:i/>
          <w:color w:val="000000" w:themeColor="text1"/>
          <w:sz w:val="24"/>
          <w:szCs w:val="24"/>
        </w:rPr>
        <w:t>Xylogone</w:t>
      </w:r>
      <w:r>
        <w:rPr>
          <w:color w:val="000000" w:themeColor="text1"/>
          <w:sz w:val="24"/>
          <w:szCs w:val="24"/>
        </w:rPr>
        <w:t xml:space="preserve"> are used in the forest products industry (Robinson et al. 2014). The </w:t>
      </w:r>
      <w:r w:rsidRPr="005320E9">
        <w:rPr>
          <w:color w:val="000000" w:themeColor="text1"/>
          <w:sz w:val="24"/>
          <w:szCs w:val="24"/>
        </w:rPr>
        <w:t xml:space="preserve">remaining </w:t>
      </w:r>
      <w:r>
        <w:rPr>
          <w:color w:val="000000" w:themeColor="text1"/>
          <w:sz w:val="24"/>
          <w:szCs w:val="24"/>
        </w:rPr>
        <w:t xml:space="preserve">18 </w:t>
      </w:r>
      <w:r w:rsidRPr="005320E9">
        <w:rPr>
          <w:color w:val="000000" w:themeColor="text1"/>
          <w:sz w:val="24"/>
          <w:szCs w:val="24"/>
        </w:rPr>
        <w:t xml:space="preserve">species of </w:t>
      </w:r>
      <w:r w:rsidRPr="005320E9">
        <w:rPr>
          <w:i/>
          <w:color w:val="000000" w:themeColor="text1"/>
          <w:sz w:val="24"/>
          <w:szCs w:val="24"/>
        </w:rPr>
        <w:t>Scytalidium</w:t>
      </w:r>
      <w:r w:rsidRPr="005320E9">
        <w:rPr>
          <w:color w:val="000000" w:themeColor="text1"/>
          <w:sz w:val="24"/>
          <w:szCs w:val="24"/>
        </w:rPr>
        <w:t xml:space="preserve"> are of unknown affini</w:t>
      </w:r>
      <w:r>
        <w:rPr>
          <w:color w:val="000000" w:themeColor="text1"/>
          <w:sz w:val="24"/>
          <w:szCs w:val="24"/>
        </w:rPr>
        <w:t>ty,</w:t>
      </w:r>
      <w:r w:rsidRPr="005320E9">
        <w:rPr>
          <w:color w:val="000000" w:themeColor="text1"/>
          <w:sz w:val="24"/>
          <w:szCs w:val="24"/>
        </w:rPr>
        <w:t xml:space="preserve"> many of which were isolated from soil and wood but also animals including humans</w:t>
      </w:r>
      <w:r>
        <w:rPr>
          <w:color w:val="000000" w:themeColor="text1"/>
          <w:sz w:val="24"/>
          <w:szCs w:val="24"/>
        </w:rPr>
        <w:t>. T</w:t>
      </w:r>
      <w:r w:rsidRPr="005320E9">
        <w:rPr>
          <w:color w:val="000000" w:themeColor="text1"/>
          <w:sz w:val="24"/>
          <w:szCs w:val="24"/>
        </w:rPr>
        <w:t xml:space="preserve">wo </w:t>
      </w:r>
      <w:r>
        <w:rPr>
          <w:color w:val="000000" w:themeColor="text1"/>
          <w:sz w:val="24"/>
          <w:szCs w:val="24"/>
        </w:rPr>
        <w:t xml:space="preserve">thermophilic </w:t>
      </w:r>
      <w:r w:rsidRPr="005320E9">
        <w:rPr>
          <w:color w:val="000000" w:themeColor="text1"/>
          <w:sz w:val="24"/>
          <w:szCs w:val="24"/>
        </w:rPr>
        <w:t xml:space="preserve">species are </w:t>
      </w:r>
      <w:r>
        <w:rPr>
          <w:color w:val="000000" w:themeColor="text1"/>
          <w:sz w:val="24"/>
          <w:szCs w:val="24"/>
        </w:rPr>
        <w:t xml:space="preserve">considered to belong outside of </w:t>
      </w:r>
      <w:r w:rsidRPr="003B15F1">
        <w:rPr>
          <w:i/>
          <w:color w:val="000000" w:themeColor="text1"/>
          <w:sz w:val="24"/>
          <w:szCs w:val="24"/>
        </w:rPr>
        <w:t>Scytalidium</w:t>
      </w:r>
      <w:r>
        <w:rPr>
          <w:color w:val="000000" w:themeColor="text1"/>
          <w:sz w:val="24"/>
          <w:szCs w:val="24"/>
        </w:rPr>
        <w:t>, although no genus was available</w:t>
      </w:r>
      <w:r w:rsidRPr="005320E9">
        <w:rPr>
          <w:color w:val="000000" w:themeColor="text1"/>
          <w:sz w:val="24"/>
          <w:szCs w:val="24"/>
        </w:rPr>
        <w:t xml:space="preserve"> (Straastma &amp; Samson 1993). Given the </w:t>
      </w:r>
      <w:r>
        <w:rPr>
          <w:color w:val="000000" w:themeColor="text1"/>
          <w:sz w:val="24"/>
          <w:szCs w:val="24"/>
        </w:rPr>
        <w:t xml:space="preserve">number of species remaining in </w:t>
      </w:r>
      <w:r w:rsidRPr="0051292D">
        <w:rPr>
          <w:i/>
          <w:color w:val="000000" w:themeColor="text1"/>
          <w:sz w:val="24"/>
          <w:szCs w:val="24"/>
        </w:rPr>
        <w:t>Scytalidium</w:t>
      </w:r>
      <w:r>
        <w:rPr>
          <w:color w:val="000000" w:themeColor="text1"/>
          <w:sz w:val="24"/>
          <w:szCs w:val="24"/>
        </w:rPr>
        <w:t xml:space="preserve"> compared to the small genus </w:t>
      </w:r>
      <w:r w:rsidRPr="0051292D">
        <w:rPr>
          <w:i/>
          <w:color w:val="000000" w:themeColor="text1"/>
          <w:sz w:val="24"/>
          <w:szCs w:val="24"/>
        </w:rPr>
        <w:t>Xylogone</w:t>
      </w:r>
      <w:r>
        <w:rPr>
          <w:color w:val="000000" w:themeColor="text1"/>
          <w:sz w:val="24"/>
          <w:szCs w:val="24"/>
        </w:rPr>
        <w:t xml:space="preserve">, it seems best to continue the use of </w:t>
      </w:r>
      <w:r w:rsidRPr="003B15F1">
        <w:rPr>
          <w:i/>
          <w:color w:val="000000" w:themeColor="text1"/>
          <w:sz w:val="24"/>
          <w:szCs w:val="24"/>
        </w:rPr>
        <w:t>Scytalidium</w:t>
      </w:r>
      <w:r>
        <w:rPr>
          <w:i/>
          <w:color w:val="000000" w:themeColor="text1"/>
          <w:sz w:val="24"/>
          <w:szCs w:val="24"/>
        </w:rPr>
        <w:t>.</w:t>
      </w:r>
    </w:p>
    <w:p w:rsidR="00FE3A24" w:rsidRDefault="00FE3A24" w:rsidP="00A619CD">
      <w:pPr>
        <w:pStyle w:val="NormalWeb"/>
        <w:spacing w:after="120"/>
        <w:rPr>
          <w:rFonts w:ascii="Times New Roman" w:hAnsi="Times New Roman" w:cs="Times New Roman"/>
          <w:b/>
          <w:color w:val="000000" w:themeColor="text1"/>
          <w:szCs w:val="24"/>
        </w:rPr>
      </w:pPr>
    </w:p>
    <w:p w:rsidR="002542C5" w:rsidRPr="005320E9" w:rsidRDefault="000775FB"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Seaverinia</w:t>
      </w:r>
      <w:r w:rsidRPr="005320E9">
        <w:rPr>
          <w:rFonts w:ascii="Times New Roman" w:hAnsi="Times New Roman" w:cs="Times New Roman"/>
          <w:b/>
          <w:color w:val="000000" w:themeColor="text1"/>
          <w:szCs w:val="24"/>
        </w:rPr>
        <w:t xml:space="preserve"> 1945 </w:t>
      </w:r>
      <w:r w:rsidR="009D7F1F"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rather than </w:t>
      </w:r>
      <w:r w:rsidRPr="005320E9">
        <w:rPr>
          <w:rFonts w:ascii="Times New Roman" w:hAnsi="Times New Roman" w:cs="Times New Roman"/>
          <w:b/>
          <w:i/>
          <w:color w:val="000000" w:themeColor="text1"/>
          <w:szCs w:val="24"/>
        </w:rPr>
        <w:t>Verrucobotrys</w:t>
      </w:r>
      <w:r w:rsidRPr="005320E9">
        <w:rPr>
          <w:rFonts w:ascii="Times New Roman" w:hAnsi="Times New Roman" w:cs="Times New Roman"/>
          <w:b/>
          <w:color w:val="000000" w:themeColor="text1"/>
          <w:szCs w:val="24"/>
        </w:rPr>
        <w:t xml:space="preserve"> 1973</w:t>
      </w:r>
      <w:r w:rsidR="009D7F1F" w:rsidRPr="005320E9">
        <w:rPr>
          <w:rFonts w:ascii="Times New Roman" w:hAnsi="Times New Roman" w:cs="Times New Roman"/>
          <w:b/>
          <w:color w:val="000000" w:themeColor="text1"/>
          <w:szCs w:val="24"/>
        </w:rPr>
        <w:t xml:space="preserve"> (A)</w:t>
      </w:r>
    </w:p>
    <w:p w:rsidR="002542C5" w:rsidRPr="005320E9" w:rsidRDefault="002542C5" w:rsidP="00A619CD">
      <w:pPr>
        <w:spacing w:after="120"/>
        <w:rPr>
          <w:rFonts w:ascii="Times New Roman" w:hAnsi="Times New Roman" w:cs="Times New Roman"/>
          <w:b/>
          <w:color w:val="000000" w:themeColor="text1"/>
          <w:sz w:val="24"/>
          <w:szCs w:val="24"/>
        </w:rPr>
      </w:pPr>
    </w:p>
    <w:p w:rsidR="002542C5"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type species of </w:t>
      </w:r>
      <w:r w:rsidRPr="005320E9">
        <w:rPr>
          <w:rFonts w:ascii="Times New Roman" w:hAnsi="Times New Roman" w:cs="Times New Roman"/>
          <w:i/>
          <w:color w:val="000000" w:themeColor="text1"/>
          <w:szCs w:val="24"/>
        </w:rPr>
        <w:t>Verrucobotrys, V. geranii</w:t>
      </w:r>
      <w:r w:rsidRPr="005320E9">
        <w:rPr>
          <w:rFonts w:ascii="Times New Roman" w:hAnsi="Times New Roman" w:cs="Times New Roman"/>
          <w:color w:val="000000" w:themeColor="text1"/>
          <w:szCs w:val="24"/>
        </w:rPr>
        <w:t xml:space="preserve">, was established for the asexual morph of the type species of </w:t>
      </w:r>
      <w:r w:rsidRPr="005320E9">
        <w:rPr>
          <w:rFonts w:ascii="Times New Roman" w:hAnsi="Times New Roman" w:cs="Times New Roman"/>
          <w:i/>
          <w:color w:val="000000" w:themeColor="text1"/>
          <w:szCs w:val="24"/>
        </w:rPr>
        <w:t>Seaverinia, S. geranii</w:t>
      </w:r>
      <w:r w:rsidRPr="005320E9">
        <w:rPr>
          <w:rFonts w:ascii="Times New Roman" w:hAnsi="Times New Roman" w:cs="Times New Roman"/>
          <w:color w:val="000000" w:themeColor="text1"/>
          <w:szCs w:val="24"/>
        </w:rPr>
        <w:t xml:space="preserve">, thus these genera are synonyms. Both genera are monotypic. Given the equal citation of these names, the older </w:t>
      </w:r>
      <w:r w:rsidRPr="005320E9">
        <w:rPr>
          <w:rFonts w:ascii="Times New Roman" w:hAnsi="Times New Roman" w:cs="Times New Roman"/>
          <w:i/>
          <w:color w:val="000000" w:themeColor="text1"/>
          <w:szCs w:val="24"/>
        </w:rPr>
        <w:t>Seaverinia</w:t>
      </w:r>
      <w:r w:rsidRPr="005320E9">
        <w:rPr>
          <w:rFonts w:ascii="Times New Roman" w:hAnsi="Times New Roman" w:cs="Times New Roman"/>
          <w:color w:val="000000" w:themeColor="text1"/>
          <w:szCs w:val="24"/>
        </w:rPr>
        <w:t xml:space="preserve"> should be used.</w:t>
      </w:r>
    </w:p>
    <w:p w:rsidR="002542C5" w:rsidRPr="005320E9" w:rsidRDefault="002542C5" w:rsidP="00A619CD">
      <w:pPr>
        <w:spacing w:after="120"/>
        <w:rPr>
          <w:rFonts w:ascii="Times New Roman" w:hAnsi="Times New Roman" w:cs="Times New Roman"/>
          <w:b/>
          <w:color w:val="000000" w:themeColor="text1"/>
          <w:sz w:val="24"/>
          <w:szCs w:val="24"/>
        </w:rPr>
      </w:pPr>
    </w:p>
    <w:p w:rsidR="002542C5" w:rsidRPr="005320E9" w:rsidRDefault="000775FB"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Septotinia</w:t>
      </w:r>
      <w:r w:rsidRPr="005320E9">
        <w:rPr>
          <w:rFonts w:ascii="Times New Roman" w:hAnsi="Times New Roman" w:cs="Times New Roman"/>
          <w:b/>
          <w:color w:val="000000" w:themeColor="text1"/>
          <w:szCs w:val="24"/>
        </w:rPr>
        <w:t xml:space="preserve"> 1961 </w:t>
      </w:r>
      <w:r w:rsidR="009D7F1F"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rather than </w:t>
      </w:r>
      <w:r w:rsidRPr="005320E9">
        <w:rPr>
          <w:rFonts w:ascii="Times New Roman" w:hAnsi="Times New Roman" w:cs="Times New Roman"/>
          <w:b/>
          <w:i/>
          <w:color w:val="000000" w:themeColor="text1"/>
          <w:szCs w:val="24"/>
        </w:rPr>
        <w:t>Septotis</w:t>
      </w:r>
      <w:r w:rsidRPr="005320E9">
        <w:rPr>
          <w:rFonts w:ascii="Times New Roman" w:hAnsi="Times New Roman" w:cs="Times New Roman"/>
          <w:b/>
          <w:color w:val="000000" w:themeColor="text1"/>
          <w:szCs w:val="24"/>
        </w:rPr>
        <w:t xml:space="preserve"> 1970</w:t>
      </w:r>
      <w:r w:rsidR="009D7F1F" w:rsidRPr="005320E9">
        <w:rPr>
          <w:rFonts w:ascii="Times New Roman" w:hAnsi="Times New Roman" w:cs="Times New Roman"/>
          <w:b/>
          <w:color w:val="000000" w:themeColor="text1"/>
          <w:szCs w:val="24"/>
        </w:rPr>
        <w:t xml:space="preserve"> (A)</w:t>
      </w:r>
    </w:p>
    <w:p w:rsidR="002542C5" w:rsidRPr="005320E9" w:rsidRDefault="002542C5" w:rsidP="00A619CD">
      <w:pPr>
        <w:pStyle w:val="NormalWeb"/>
        <w:spacing w:after="120"/>
        <w:rPr>
          <w:rFonts w:ascii="Times New Roman" w:hAnsi="Times New Roman" w:cs="Times New Roman"/>
          <w:b/>
          <w:color w:val="000000" w:themeColor="text1"/>
          <w:szCs w:val="24"/>
        </w:rPr>
      </w:pPr>
    </w:p>
    <w:p w:rsidR="002542C5"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type species of </w:t>
      </w:r>
      <w:r w:rsidRPr="005320E9">
        <w:rPr>
          <w:rFonts w:ascii="Times New Roman" w:hAnsi="Times New Roman" w:cs="Times New Roman"/>
          <w:i/>
          <w:color w:val="000000" w:themeColor="text1"/>
          <w:szCs w:val="24"/>
        </w:rPr>
        <w:t>Septotis, S. podophyllina</w:t>
      </w:r>
      <w:r w:rsidRPr="005320E9">
        <w:rPr>
          <w:rFonts w:ascii="Times New Roman" w:hAnsi="Times New Roman" w:cs="Times New Roman"/>
          <w:color w:val="000000" w:themeColor="text1"/>
          <w:szCs w:val="24"/>
        </w:rPr>
        <w:t xml:space="preserve">, was established for the asexual morph of the type species of </w:t>
      </w:r>
      <w:r w:rsidRPr="005320E9">
        <w:rPr>
          <w:rFonts w:ascii="Times New Roman" w:hAnsi="Times New Roman" w:cs="Times New Roman"/>
          <w:i/>
          <w:color w:val="000000" w:themeColor="text1"/>
          <w:szCs w:val="24"/>
        </w:rPr>
        <w:t>Septotinia, S. podophyllina,</w:t>
      </w:r>
      <w:r w:rsidRPr="005320E9">
        <w:rPr>
          <w:rFonts w:ascii="Times New Roman" w:hAnsi="Times New Roman" w:cs="Times New Roman"/>
          <w:color w:val="000000" w:themeColor="text1"/>
          <w:szCs w:val="24"/>
        </w:rPr>
        <w:t xml:space="preserve"> thus these genera are synonyms. Both genera </w:t>
      </w:r>
      <w:r w:rsidR="00BB30B1" w:rsidRPr="005320E9">
        <w:rPr>
          <w:rFonts w:ascii="Times New Roman" w:hAnsi="Times New Roman" w:cs="Times New Roman"/>
          <w:color w:val="000000" w:themeColor="text1"/>
          <w:szCs w:val="24"/>
        </w:rPr>
        <w:t xml:space="preserve">include two names that represent the same two species. </w:t>
      </w:r>
      <w:r w:rsidRPr="005320E9">
        <w:rPr>
          <w:rFonts w:ascii="Times New Roman" w:hAnsi="Times New Roman" w:cs="Times New Roman"/>
          <w:color w:val="000000" w:themeColor="text1"/>
          <w:szCs w:val="24"/>
        </w:rPr>
        <w:t xml:space="preserve">Given the equal citation of these names, the older </w:t>
      </w:r>
      <w:r w:rsidRPr="005320E9">
        <w:rPr>
          <w:rFonts w:ascii="Times New Roman" w:hAnsi="Times New Roman" w:cs="Times New Roman"/>
          <w:i/>
          <w:color w:val="000000" w:themeColor="text1"/>
          <w:szCs w:val="24"/>
        </w:rPr>
        <w:t>Septotinia</w:t>
      </w:r>
      <w:r w:rsidRPr="005320E9">
        <w:rPr>
          <w:rFonts w:ascii="Times New Roman" w:hAnsi="Times New Roman" w:cs="Times New Roman"/>
          <w:color w:val="000000" w:themeColor="text1"/>
          <w:szCs w:val="24"/>
        </w:rPr>
        <w:t xml:space="preserve"> should be used.</w:t>
      </w:r>
    </w:p>
    <w:p w:rsidR="002542C5" w:rsidRPr="005320E9" w:rsidRDefault="002542C5" w:rsidP="00A619CD">
      <w:pPr>
        <w:pStyle w:val="NormalWeb"/>
        <w:spacing w:after="120"/>
        <w:rPr>
          <w:rFonts w:ascii="Times New Roman" w:hAnsi="Times New Roman" w:cs="Times New Roman"/>
          <w:b/>
          <w:color w:val="000000" w:themeColor="text1"/>
          <w:szCs w:val="24"/>
        </w:rPr>
      </w:pPr>
    </w:p>
    <w:p w:rsidR="002542C5" w:rsidRPr="005320E9" w:rsidRDefault="000775FB"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Stamnaria</w:t>
      </w:r>
      <w:r w:rsidRPr="005320E9">
        <w:rPr>
          <w:rFonts w:ascii="Times New Roman" w:hAnsi="Times New Roman" w:cs="Times New Roman"/>
          <w:b/>
          <w:color w:val="000000" w:themeColor="text1"/>
          <w:szCs w:val="24"/>
        </w:rPr>
        <w:t xml:space="preserve"> 1870 </w:t>
      </w:r>
      <w:r w:rsidR="009D7F1F"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rather than </w:t>
      </w:r>
      <w:r w:rsidRPr="005320E9">
        <w:rPr>
          <w:rFonts w:ascii="Times New Roman" w:hAnsi="Times New Roman" w:cs="Times New Roman"/>
          <w:b/>
          <w:i/>
          <w:color w:val="000000" w:themeColor="text1"/>
          <w:szCs w:val="24"/>
        </w:rPr>
        <w:t>Titaeospora</w:t>
      </w:r>
      <w:r w:rsidRPr="005320E9">
        <w:rPr>
          <w:rFonts w:ascii="Times New Roman" w:hAnsi="Times New Roman" w:cs="Times New Roman"/>
          <w:b/>
          <w:color w:val="000000" w:themeColor="text1"/>
          <w:szCs w:val="24"/>
        </w:rPr>
        <w:t xml:space="preserve"> 1916</w:t>
      </w:r>
      <w:r w:rsidR="009D7F1F" w:rsidRPr="005320E9">
        <w:rPr>
          <w:rFonts w:ascii="Times New Roman" w:hAnsi="Times New Roman" w:cs="Times New Roman"/>
          <w:b/>
          <w:color w:val="000000" w:themeColor="text1"/>
          <w:szCs w:val="24"/>
        </w:rPr>
        <w:t xml:space="preserve"> (A)</w:t>
      </w:r>
    </w:p>
    <w:p w:rsidR="002542C5" w:rsidRPr="005320E9" w:rsidRDefault="002542C5" w:rsidP="00A619CD">
      <w:pPr>
        <w:pStyle w:val="NormalWeb"/>
        <w:spacing w:after="120"/>
        <w:rPr>
          <w:rFonts w:ascii="Times New Roman" w:hAnsi="Times New Roman" w:cs="Times New Roman"/>
          <w:i/>
          <w:color w:val="000000" w:themeColor="text1"/>
          <w:szCs w:val="24"/>
        </w:rPr>
      </w:pPr>
    </w:p>
    <w:p w:rsidR="002542C5"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i/>
          <w:color w:val="000000" w:themeColor="text1"/>
          <w:szCs w:val="24"/>
        </w:rPr>
        <w:t>Stamnaria persoonii</w:t>
      </w:r>
      <w:r w:rsidRPr="005320E9">
        <w:rPr>
          <w:rFonts w:ascii="Times New Roman" w:hAnsi="Times New Roman" w:cs="Times New Roman"/>
          <w:color w:val="000000" w:themeColor="text1"/>
          <w:szCs w:val="24"/>
        </w:rPr>
        <w:t xml:space="preserve">, type species of </w:t>
      </w:r>
      <w:r w:rsidRPr="005320E9">
        <w:rPr>
          <w:rFonts w:ascii="Times New Roman" w:hAnsi="Times New Roman" w:cs="Times New Roman"/>
          <w:i/>
          <w:color w:val="000000" w:themeColor="text1"/>
          <w:szCs w:val="24"/>
        </w:rPr>
        <w:t>Stamnaria</w:t>
      </w:r>
      <w:r w:rsidRPr="005320E9">
        <w:rPr>
          <w:rFonts w:ascii="Times New Roman" w:hAnsi="Times New Roman" w:cs="Times New Roman"/>
          <w:color w:val="000000" w:themeColor="text1"/>
          <w:szCs w:val="24"/>
        </w:rPr>
        <w:t xml:space="preserve">, is a relatively common fungus on stems and leaves of </w:t>
      </w:r>
      <w:r w:rsidRPr="005320E9">
        <w:rPr>
          <w:rFonts w:ascii="Times New Roman" w:hAnsi="Times New Roman" w:cs="Times New Roman"/>
          <w:i/>
          <w:color w:val="000000" w:themeColor="text1"/>
          <w:szCs w:val="24"/>
        </w:rPr>
        <w:t>Equisetum</w:t>
      </w:r>
      <w:r w:rsidRPr="005320E9">
        <w:rPr>
          <w:rFonts w:ascii="Times New Roman" w:hAnsi="Times New Roman" w:cs="Times New Roman"/>
          <w:color w:val="000000" w:themeColor="text1"/>
          <w:szCs w:val="24"/>
        </w:rPr>
        <w:t xml:space="preserve"> spp. in temperate regions (Farr &amp; Rossman 2014). The asexual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of </w:t>
      </w:r>
      <w:r w:rsidRPr="005320E9">
        <w:rPr>
          <w:rFonts w:ascii="Times New Roman" w:hAnsi="Times New Roman" w:cs="Times New Roman"/>
          <w:i/>
          <w:color w:val="000000" w:themeColor="text1"/>
          <w:szCs w:val="24"/>
        </w:rPr>
        <w:t>Stamnaria persoonii</w:t>
      </w:r>
      <w:r w:rsidRPr="005320E9">
        <w:rPr>
          <w:rFonts w:ascii="Times New Roman" w:hAnsi="Times New Roman" w:cs="Times New Roman"/>
          <w:color w:val="000000" w:themeColor="text1"/>
          <w:szCs w:val="24"/>
        </w:rPr>
        <w:t xml:space="preserve"> is </w:t>
      </w:r>
      <w:r w:rsidR="00B3088A" w:rsidRPr="005320E9">
        <w:rPr>
          <w:rFonts w:ascii="Times New Roman" w:hAnsi="Times New Roman" w:cs="Times New Roman"/>
          <w:color w:val="000000" w:themeColor="text1"/>
          <w:szCs w:val="24"/>
        </w:rPr>
        <w:t>known</w:t>
      </w:r>
      <w:r w:rsidRPr="005320E9">
        <w:rPr>
          <w:rFonts w:ascii="Times New Roman" w:hAnsi="Times New Roman" w:cs="Times New Roman"/>
          <w:color w:val="000000" w:themeColor="text1"/>
          <w:szCs w:val="24"/>
        </w:rPr>
        <w:t xml:space="preserve"> as </w:t>
      </w:r>
      <w:r w:rsidRPr="005320E9">
        <w:rPr>
          <w:rFonts w:ascii="Times New Roman" w:hAnsi="Times New Roman" w:cs="Times New Roman"/>
          <w:i/>
          <w:color w:val="000000" w:themeColor="text1"/>
          <w:szCs w:val="24"/>
        </w:rPr>
        <w:t>Titaeospora equiseti</w:t>
      </w:r>
      <w:r w:rsidRPr="005320E9">
        <w:rPr>
          <w:rFonts w:ascii="Times New Roman" w:hAnsi="Times New Roman" w:cs="Times New Roman"/>
          <w:color w:val="000000" w:themeColor="text1"/>
          <w:szCs w:val="24"/>
        </w:rPr>
        <w:t xml:space="preserve"> of </w:t>
      </w:r>
      <w:r w:rsidR="00A46E74" w:rsidRPr="005320E9">
        <w:rPr>
          <w:rFonts w:ascii="Times New Roman" w:hAnsi="Times New Roman" w:cs="Times New Roman"/>
          <w:color w:val="000000" w:themeColor="text1"/>
          <w:szCs w:val="24"/>
        </w:rPr>
        <w:t>which</w:t>
      </w:r>
      <w:r w:rsidR="00DD2C43"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T. detospora</w:t>
      </w:r>
      <w:r w:rsidRPr="005320E9">
        <w:rPr>
          <w:rFonts w:ascii="Times New Roman" w:hAnsi="Times New Roman" w:cs="Times New Roman"/>
          <w:color w:val="000000" w:themeColor="text1"/>
          <w:szCs w:val="24"/>
        </w:rPr>
        <w:t xml:space="preserve">, </w:t>
      </w:r>
      <w:r w:rsidR="00A46E74" w:rsidRPr="005320E9">
        <w:rPr>
          <w:rFonts w:ascii="Times New Roman" w:hAnsi="Times New Roman" w:cs="Times New Roman"/>
          <w:color w:val="000000" w:themeColor="text1"/>
          <w:szCs w:val="24"/>
        </w:rPr>
        <w:t xml:space="preserve">the type species of </w:t>
      </w:r>
      <w:r w:rsidR="00A46E74" w:rsidRPr="005320E9">
        <w:rPr>
          <w:rFonts w:ascii="Times New Roman" w:hAnsi="Times New Roman" w:cs="Times New Roman"/>
          <w:i/>
          <w:color w:val="000000" w:themeColor="text1"/>
          <w:szCs w:val="24"/>
        </w:rPr>
        <w:t xml:space="preserve">Titaeospora, </w:t>
      </w:r>
      <w:r w:rsidRPr="005320E9">
        <w:rPr>
          <w:rFonts w:ascii="Times New Roman" w:hAnsi="Times New Roman" w:cs="Times New Roman"/>
          <w:color w:val="000000" w:themeColor="text1"/>
          <w:szCs w:val="24"/>
        </w:rPr>
        <w:t>is a synonym (</w:t>
      </w:r>
      <w:r w:rsidR="00B3088A" w:rsidRPr="005320E9">
        <w:rPr>
          <w:rFonts w:ascii="Times New Roman" w:hAnsi="Times New Roman" w:cs="Times New Roman"/>
          <w:color w:val="000000" w:themeColor="text1"/>
          <w:szCs w:val="24"/>
        </w:rPr>
        <w:t xml:space="preserve">von </w:t>
      </w:r>
      <w:r w:rsidRPr="005320E9">
        <w:rPr>
          <w:rFonts w:ascii="Times New Roman" w:hAnsi="Times New Roman" w:cs="Times New Roman"/>
          <w:color w:val="000000" w:themeColor="text1"/>
          <w:szCs w:val="24"/>
        </w:rPr>
        <w:t xml:space="preserve">Arx 1970), thus </w:t>
      </w:r>
      <w:r w:rsidRPr="005320E9">
        <w:rPr>
          <w:rFonts w:ascii="Times New Roman" w:hAnsi="Times New Roman" w:cs="Times New Roman"/>
          <w:i/>
          <w:color w:val="000000" w:themeColor="text1"/>
          <w:szCs w:val="24"/>
        </w:rPr>
        <w:t>Stamnaria</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Titaeospora</w:t>
      </w:r>
      <w:r w:rsidRPr="005320E9">
        <w:rPr>
          <w:rFonts w:ascii="Times New Roman" w:hAnsi="Times New Roman" w:cs="Times New Roman"/>
          <w:color w:val="000000" w:themeColor="text1"/>
          <w:szCs w:val="24"/>
        </w:rPr>
        <w:t xml:space="preserve"> are synonyms. </w:t>
      </w:r>
      <w:r w:rsidRPr="005320E9">
        <w:rPr>
          <w:rFonts w:ascii="Times New Roman" w:hAnsi="Times New Roman" w:cs="Times New Roman"/>
          <w:color w:val="000000" w:themeColor="text1"/>
          <w:szCs w:val="24"/>
        </w:rPr>
        <w:lastRenderedPageBreak/>
        <w:t xml:space="preserve">Given the equal number of species and the equal use of names in these genera, the older genus </w:t>
      </w:r>
      <w:r w:rsidRPr="005320E9">
        <w:rPr>
          <w:rFonts w:ascii="Times New Roman" w:hAnsi="Times New Roman" w:cs="Times New Roman"/>
          <w:i/>
          <w:color w:val="000000" w:themeColor="text1"/>
          <w:szCs w:val="24"/>
        </w:rPr>
        <w:t>Stamnaria</w:t>
      </w:r>
      <w:r w:rsidRPr="005320E9">
        <w:rPr>
          <w:rFonts w:ascii="Times New Roman" w:hAnsi="Times New Roman" w:cs="Times New Roman"/>
          <w:color w:val="000000" w:themeColor="text1"/>
          <w:szCs w:val="24"/>
        </w:rPr>
        <w:t xml:space="preserve"> should be used.</w:t>
      </w:r>
    </w:p>
    <w:p w:rsidR="002542C5" w:rsidRPr="005320E9" w:rsidRDefault="002542C5" w:rsidP="00A619CD">
      <w:pPr>
        <w:pStyle w:val="NormalWeb"/>
        <w:spacing w:after="120"/>
        <w:rPr>
          <w:rFonts w:ascii="Times New Roman" w:hAnsi="Times New Roman" w:cs="Times New Roman"/>
          <w:b/>
          <w:color w:val="000000" w:themeColor="text1"/>
          <w:szCs w:val="24"/>
        </w:rPr>
      </w:pPr>
    </w:p>
    <w:p w:rsidR="002542C5" w:rsidRPr="005320E9" w:rsidRDefault="000775FB"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Streptotinia</w:t>
      </w:r>
      <w:r w:rsidRPr="005320E9">
        <w:rPr>
          <w:rFonts w:ascii="Times New Roman" w:hAnsi="Times New Roman" w:cs="Times New Roman"/>
          <w:b/>
          <w:color w:val="000000" w:themeColor="text1"/>
          <w:szCs w:val="24"/>
        </w:rPr>
        <w:t xml:space="preserve"> 1945</w:t>
      </w:r>
      <w:r w:rsidR="009D7F1F" w:rsidRPr="005320E9">
        <w:rPr>
          <w:rFonts w:ascii="Times New Roman" w:hAnsi="Times New Roman" w:cs="Times New Roman"/>
          <w:b/>
          <w:color w:val="000000" w:themeColor="text1"/>
          <w:szCs w:val="24"/>
        </w:rPr>
        <w:t xml:space="preserve"> (S)</w:t>
      </w:r>
      <w:r w:rsidRPr="005320E9">
        <w:rPr>
          <w:rFonts w:ascii="Times New Roman" w:hAnsi="Times New Roman" w:cs="Times New Roman"/>
          <w:b/>
          <w:color w:val="000000" w:themeColor="text1"/>
          <w:szCs w:val="24"/>
        </w:rPr>
        <w:t xml:space="preserve"> rather than </w:t>
      </w:r>
      <w:r w:rsidRPr="005320E9">
        <w:rPr>
          <w:rFonts w:ascii="Times New Roman" w:hAnsi="Times New Roman" w:cs="Times New Roman"/>
          <w:b/>
          <w:i/>
          <w:color w:val="000000" w:themeColor="text1"/>
          <w:szCs w:val="24"/>
        </w:rPr>
        <w:t>Streptobotrys</w:t>
      </w:r>
      <w:r w:rsidRPr="005320E9">
        <w:rPr>
          <w:rFonts w:ascii="Times New Roman" w:hAnsi="Times New Roman" w:cs="Times New Roman"/>
          <w:b/>
          <w:color w:val="000000" w:themeColor="text1"/>
          <w:szCs w:val="24"/>
        </w:rPr>
        <w:t xml:space="preserve"> 1973</w:t>
      </w:r>
      <w:r w:rsidR="009D7F1F" w:rsidRPr="005320E9">
        <w:rPr>
          <w:rFonts w:ascii="Times New Roman" w:hAnsi="Times New Roman" w:cs="Times New Roman"/>
          <w:b/>
          <w:color w:val="000000" w:themeColor="text1"/>
          <w:szCs w:val="24"/>
        </w:rPr>
        <w:t xml:space="preserve"> (A)</w:t>
      </w:r>
    </w:p>
    <w:p w:rsidR="002542C5" w:rsidRPr="005320E9" w:rsidRDefault="002542C5" w:rsidP="00A619CD">
      <w:pPr>
        <w:spacing w:after="120"/>
        <w:rPr>
          <w:rFonts w:ascii="Times New Roman" w:hAnsi="Times New Roman" w:cs="Times New Roman"/>
          <w:b/>
          <w:color w:val="000000" w:themeColor="text1"/>
          <w:sz w:val="24"/>
          <w:szCs w:val="24"/>
        </w:rPr>
      </w:pPr>
    </w:p>
    <w:p w:rsidR="002542C5" w:rsidRPr="005320E9" w:rsidRDefault="000775FB"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Although Hennebert (1973) stated that the genus </w:t>
      </w:r>
      <w:r w:rsidRPr="005320E9">
        <w:rPr>
          <w:rFonts w:ascii="Times New Roman" w:hAnsi="Times New Roman" w:cs="Times New Roman"/>
          <w:i/>
          <w:color w:val="000000" w:themeColor="text1"/>
          <w:szCs w:val="24"/>
        </w:rPr>
        <w:t>Streptobotrys</w:t>
      </w:r>
      <w:r w:rsidRPr="005320E9">
        <w:rPr>
          <w:rFonts w:ascii="Times New Roman" w:hAnsi="Times New Roman" w:cs="Times New Roman"/>
          <w:color w:val="000000" w:themeColor="text1"/>
          <w:szCs w:val="24"/>
        </w:rPr>
        <w:t xml:space="preserve"> was the asexual morph of </w:t>
      </w:r>
      <w:r w:rsidRPr="005320E9">
        <w:rPr>
          <w:rFonts w:ascii="Times New Roman" w:hAnsi="Times New Roman" w:cs="Times New Roman"/>
          <w:i/>
          <w:color w:val="000000" w:themeColor="text1"/>
          <w:szCs w:val="24"/>
        </w:rPr>
        <w:t>Streptotinia</w:t>
      </w:r>
      <w:r w:rsidRPr="005320E9">
        <w:rPr>
          <w:rFonts w:ascii="Times New Roman" w:hAnsi="Times New Roman" w:cs="Times New Roman"/>
          <w:color w:val="000000" w:themeColor="text1"/>
          <w:szCs w:val="24"/>
        </w:rPr>
        <w:t xml:space="preserve">, the type species of </w:t>
      </w:r>
      <w:r w:rsidRPr="005320E9">
        <w:rPr>
          <w:rFonts w:ascii="Times New Roman" w:hAnsi="Times New Roman" w:cs="Times New Roman"/>
          <w:i/>
          <w:color w:val="000000" w:themeColor="text1"/>
          <w:szCs w:val="24"/>
        </w:rPr>
        <w:t>Streptobotrys, S. streptothrix,</w:t>
      </w:r>
      <w:r w:rsidRPr="005320E9">
        <w:rPr>
          <w:rFonts w:ascii="Times New Roman" w:hAnsi="Times New Roman" w:cs="Times New Roman"/>
          <w:color w:val="000000" w:themeColor="text1"/>
          <w:szCs w:val="24"/>
        </w:rPr>
        <w:t xml:space="preserve"> does not have a known sexual morph. The other two species of </w:t>
      </w:r>
      <w:r w:rsidRPr="005320E9">
        <w:rPr>
          <w:rFonts w:ascii="Times New Roman" w:hAnsi="Times New Roman" w:cs="Times New Roman"/>
          <w:i/>
          <w:color w:val="000000" w:themeColor="text1"/>
          <w:szCs w:val="24"/>
        </w:rPr>
        <w:t>Streptobotrys</w:t>
      </w:r>
      <w:r w:rsidRPr="005320E9">
        <w:rPr>
          <w:rFonts w:ascii="Times New Roman" w:hAnsi="Times New Roman" w:cs="Times New Roman"/>
          <w:color w:val="000000" w:themeColor="text1"/>
          <w:szCs w:val="24"/>
        </w:rPr>
        <w:t xml:space="preserve"> are listed with their corresponding sexual morphs including </w:t>
      </w:r>
      <w:r w:rsidRPr="005320E9">
        <w:rPr>
          <w:rFonts w:ascii="Times New Roman" w:hAnsi="Times New Roman" w:cs="Times New Roman"/>
          <w:i/>
          <w:color w:val="000000" w:themeColor="text1"/>
          <w:szCs w:val="24"/>
        </w:rPr>
        <w:t>Streptotinia arisaematis</w:t>
      </w:r>
      <w:r w:rsidRPr="005320E9">
        <w:rPr>
          <w:rFonts w:ascii="Times New Roman" w:hAnsi="Times New Roman" w:cs="Times New Roman"/>
          <w:color w:val="000000" w:themeColor="text1"/>
          <w:szCs w:val="24"/>
        </w:rPr>
        <w:t xml:space="preserve">, the type species of </w:t>
      </w:r>
      <w:r w:rsidRPr="005320E9">
        <w:rPr>
          <w:rFonts w:ascii="Times New Roman" w:hAnsi="Times New Roman" w:cs="Times New Roman"/>
          <w:i/>
          <w:color w:val="000000" w:themeColor="text1"/>
          <w:szCs w:val="24"/>
        </w:rPr>
        <w:t>Streptotinia</w:t>
      </w:r>
      <w:r w:rsidRPr="005320E9">
        <w:rPr>
          <w:rFonts w:ascii="Times New Roman" w:hAnsi="Times New Roman" w:cs="Times New Roman"/>
          <w:color w:val="000000" w:themeColor="text1"/>
          <w:szCs w:val="24"/>
        </w:rPr>
        <w:t xml:space="preserve">. Thus these two genera are taxonomically congruent. Given that the number of species in each genus is small and both generic names are cited about equally, the older name </w:t>
      </w:r>
      <w:r w:rsidRPr="005320E9">
        <w:rPr>
          <w:rFonts w:ascii="Times New Roman" w:hAnsi="Times New Roman" w:cs="Times New Roman"/>
          <w:i/>
          <w:color w:val="000000" w:themeColor="text1"/>
          <w:szCs w:val="24"/>
        </w:rPr>
        <w:t>Strep</w:t>
      </w:r>
      <w:r w:rsidR="00114EED" w:rsidRPr="005320E9">
        <w:rPr>
          <w:rFonts w:ascii="Times New Roman" w:hAnsi="Times New Roman" w:cs="Times New Roman"/>
          <w:i/>
          <w:color w:val="000000" w:themeColor="text1"/>
          <w:szCs w:val="24"/>
        </w:rPr>
        <w:t>to</w:t>
      </w:r>
      <w:r w:rsidRPr="005320E9">
        <w:rPr>
          <w:rFonts w:ascii="Times New Roman" w:hAnsi="Times New Roman" w:cs="Times New Roman"/>
          <w:i/>
          <w:color w:val="000000" w:themeColor="text1"/>
          <w:szCs w:val="24"/>
        </w:rPr>
        <w:t>tinia</w:t>
      </w:r>
      <w:r w:rsidRPr="005320E9">
        <w:rPr>
          <w:rFonts w:ascii="Times New Roman" w:hAnsi="Times New Roman" w:cs="Times New Roman"/>
          <w:color w:val="000000" w:themeColor="text1"/>
          <w:szCs w:val="24"/>
        </w:rPr>
        <w:t xml:space="preserve"> should be used.</w:t>
      </w:r>
    </w:p>
    <w:p w:rsidR="00451E4C" w:rsidRPr="005320E9" w:rsidRDefault="00451E4C" w:rsidP="00A619CD">
      <w:pPr>
        <w:pStyle w:val="NormalWeb"/>
        <w:spacing w:after="120"/>
        <w:rPr>
          <w:rFonts w:ascii="Times New Roman" w:hAnsi="Times New Roman" w:cs="Times New Roman"/>
          <w:color w:val="000000" w:themeColor="text1"/>
          <w:szCs w:val="24"/>
        </w:rPr>
      </w:pPr>
    </w:p>
    <w:p w:rsidR="00451E4C" w:rsidRPr="005320E9" w:rsidRDefault="009B728C" w:rsidP="00A619CD">
      <w:pPr>
        <w:spacing w:after="120"/>
        <w:rPr>
          <w:rFonts w:ascii="Times New Roman" w:hAnsi="Times New Roman" w:cs="Times New Roman"/>
          <w:color w:val="000000"/>
          <w:sz w:val="24"/>
          <w:szCs w:val="24"/>
          <w:lang w:val="en-CA" w:eastAsia="en-CA"/>
        </w:rPr>
      </w:pPr>
      <w:r w:rsidRPr="005320E9">
        <w:rPr>
          <w:rFonts w:ascii="Times New Roman" w:hAnsi="Times New Roman" w:cs="Times New Roman"/>
          <w:color w:val="000000"/>
          <w:sz w:val="24"/>
          <w:szCs w:val="24"/>
          <w:lang w:val="en-CA" w:eastAsia="en-CA"/>
        </w:rPr>
        <w:t>T</w:t>
      </w:r>
      <w:r w:rsidR="00451E4C" w:rsidRPr="005320E9">
        <w:rPr>
          <w:rFonts w:ascii="Times New Roman" w:hAnsi="Times New Roman" w:cs="Times New Roman"/>
          <w:color w:val="000000"/>
          <w:sz w:val="24"/>
          <w:szCs w:val="24"/>
          <w:lang w:val="en-CA" w:eastAsia="en-CA"/>
        </w:rPr>
        <w:t>he following new combination is required</w:t>
      </w:r>
      <w:r w:rsidRPr="005320E9">
        <w:rPr>
          <w:rFonts w:ascii="Times New Roman" w:hAnsi="Times New Roman" w:cs="Times New Roman"/>
          <w:color w:val="000000"/>
          <w:sz w:val="24"/>
          <w:szCs w:val="24"/>
          <w:lang w:val="en-CA" w:eastAsia="en-CA"/>
        </w:rPr>
        <w:t>:</w:t>
      </w:r>
    </w:p>
    <w:p w:rsidR="009B728C" w:rsidRPr="005320E9" w:rsidRDefault="00451E4C" w:rsidP="00A619CD">
      <w:pPr>
        <w:spacing w:after="120"/>
        <w:rPr>
          <w:rFonts w:ascii="Times New Roman" w:hAnsi="Times New Roman" w:cs="Times New Roman"/>
          <w:color w:val="000000"/>
          <w:sz w:val="24"/>
          <w:szCs w:val="24"/>
          <w:lang w:val="en-CA" w:eastAsia="en-CA"/>
        </w:rPr>
      </w:pPr>
      <w:r w:rsidRPr="005320E9">
        <w:rPr>
          <w:rFonts w:ascii="Times New Roman" w:hAnsi="Times New Roman" w:cs="Times New Roman"/>
          <w:i/>
          <w:iCs/>
          <w:color w:val="000000"/>
          <w:sz w:val="24"/>
          <w:szCs w:val="24"/>
          <w:lang w:val="en-CA" w:eastAsia="en-CA"/>
        </w:rPr>
        <w:t>Streptotinia streptothrix</w:t>
      </w:r>
      <w:r w:rsidRPr="005320E9">
        <w:rPr>
          <w:rFonts w:ascii="Times New Roman" w:hAnsi="Times New Roman" w:cs="Times New Roman"/>
          <w:color w:val="000000"/>
          <w:sz w:val="24"/>
          <w:szCs w:val="24"/>
          <w:lang w:val="en-CA" w:eastAsia="en-CA"/>
        </w:rPr>
        <w:t xml:space="preserve"> (Cooke &amp; Ellis) Seifert &amp; Kohn, comb. nov.</w:t>
      </w:r>
    </w:p>
    <w:p w:rsidR="00451E4C" w:rsidRPr="005320E9" w:rsidRDefault="009D7F1F" w:rsidP="00A619CD">
      <w:pPr>
        <w:spacing w:after="120"/>
        <w:rPr>
          <w:rFonts w:ascii="Times New Roman" w:hAnsi="Times New Roman" w:cs="Times New Roman"/>
          <w:color w:val="000000"/>
          <w:sz w:val="24"/>
          <w:szCs w:val="24"/>
          <w:lang w:val="en-CA" w:eastAsia="en-CA"/>
        </w:rPr>
      </w:pPr>
      <w:r w:rsidRPr="005320E9">
        <w:rPr>
          <w:rFonts w:ascii="Times New Roman" w:hAnsi="Times New Roman" w:cs="Times New Roman"/>
          <w:color w:val="000000"/>
          <w:sz w:val="24"/>
          <w:szCs w:val="24"/>
          <w:lang w:val="en-CA" w:eastAsia="en-CA"/>
        </w:rPr>
        <w:t>Basionym:</w:t>
      </w:r>
      <w:r w:rsidR="00451E4C" w:rsidRPr="005320E9">
        <w:rPr>
          <w:rFonts w:ascii="Times New Roman" w:hAnsi="Times New Roman" w:cs="Times New Roman"/>
          <w:color w:val="000000"/>
          <w:sz w:val="24"/>
          <w:szCs w:val="24"/>
          <w:lang w:val="en-CA" w:eastAsia="en-CA"/>
        </w:rPr>
        <w:t xml:space="preserve"> </w:t>
      </w:r>
      <w:r w:rsidR="00451E4C" w:rsidRPr="005320E9">
        <w:rPr>
          <w:rFonts w:ascii="Times New Roman" w:hAnsi="Times New Roman" w:cs="Times New Roman"/>
          <w:i/>
          <w:iCs/>
          <w:color w:val="000000"/>
          <w:sz w:val="24"/>
          <w:szCs w:val="24"/>
          <w:lang w:val="en-CA" w:eastAsia="en-CA"/>
        </w:rPr>
        <w:t>Polyactis streptothrix</w:t>
      </w:r>
      <w:r w:rsidR="00451E4C" w:rsidRPr="005320E9">
        <w:rPr>
          <w:rFonts w:ascii="Times New Roman" w:hAnsi="Times New Roman" w:cs="Times New Roman"/>
          <w:color w:val="000000"/>
          <w:sz w:val="24"/>
          <w:szCs w:val="24"/>
          <w:lang w:val="en-CA" w:eastAsia="en-CA"/>
        </w:rPr>
        <w:t xml:space="preserve"> Cooke &amp; Ellis, Grevillea 7: 39. 1878</w:t>
      </w:r>
      <w:r w:rsidR="00A46E74" w:rsidRPr="005320E9">
        <w:rPr>
          <w:rFonts w:ascii="Times New Roman" w:hAnsi="Times New Roman" w:cs="Times New Roman"/>
          <w:color w:val="000000"/>
          <w:sz w:val="24"/>
          <w:szCs w:val="24"/>
          <w:lang w:val="en-CA" w:eastAsia="en-CA"/>
        </w:rPr>
        <w:t>.</w:t>
      </w:r>
    </w:p>
    <w:p w:rsidR="002542C5" w:rsidRPr="005320E9" w:rsidRDefault="002542C5" w:rsidP="00A619CD">
      <w:pPr>
        <w:pStyle w:val="NormalWeb"/>
        <w:spacing w:after="120"/>
        <w:rPr>
          <w:rFonts w:ascii="Times New Roman" w:hAnsi="Times New Roman" w:cs="Times New Roman"/>
          <w:color w:val="000000" w:themeColor="text1"/>
          <w:szCs w:val="24"/>
        </w:rPr>
      </w:pPr>
    </w:p>
    <w:p w:rsidR="002542C5" w:rsidRPr="005320E9" w:rsidRDefault="000775FB" w:rsidP="00A619CD">
      <w:pPr>
        <w:pStyle w:val="BodyText"/>
        <w:spacing w:before="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Strossmayeria</w:t>
      </w:r>
      <w:r w:rsidRPr="005320E9">
        <w:rPr>
          <w:rFonts w:ascii="Times New Roman" w:hAnsi="Times New Roman" w:cs="Times New Roman"/>
          <w:b/>
          <w:color w:val="000000" w:themeColor="text1"/>
          <w:sz w:val="24"/>
          <w:szCs w:val="24"/>
        </w:rPr>
        <w:t xml:space="preserve"> 1881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Pseudospiropes</w:t>
      </w:r>
      <w:r w:rsidRPr="005320E9">
        <w:rPr>
          <w:rFonts w:ascii="Times New Roman" w:hAnsi="Times New Roman" w:cs="Times New Roman"/>
          <w:b/>
          <w:color w:val="000000" w:themeColor="text1"/>
          <w:sz w:val="24"/>
          <w:szCs w:val="24"/>
        </w:rPr>
        <w:t xml:space="preserve"> 1971 </w:t>
      </w:r>
      <w:r w:rsidR="009D7F1F" w:rsidRPr="005320E9">
        <w:rPr>
          <w:rFonts w:ascii="Times New Roman" w:hAnsi="Times New Roman" w:cs="Times New Roman"/>
          <w:b/>
          <w:color w:val="000000" w:themeColor="text1"/>
          <w:sz w:val="24"/>
          <w:szCs w:val="24"/>
        </w:rPr>
        <w:t>(A).</w:t>
      </w:r>
    </w:p>
    <w:p w:rsidR="002542C5" w:rsidRPr="005320E9" w:rsidRDefault="002542C5" w:rsidP="00A619CD">
      <w:pPr>
        <w:pStyle w:val="BodyText"/>
        <w:spacing w:before="0"/>
        <w:rPr>
          <w:rFonts w:ascii="Times New Roman" w:hAnsi="Times New Roman" w:cs="Times New Roman"/>
          <w:color w:val="000000" w:themeColor="text1"/>
          <w:sz w:val="24"/>
          <w:szCs w:val="24"/>
          <w:shd w:val="clear" w:color="auto" w:fill="FFFFFF"/>
        </w:rPr>
      </w:pPr>
    </w:p>
    <w:p w:rsidR="002542C5" w:rsidRPr="005320E9" w:rsidRDefault="000775FB" w:rsidP="00A619CD">
      <w:pPr>
        <w:pStyle w:val="BodyText"/>
        <w:spacing w:before="0"/>
        <w:rPr>
          <w:rFonts w:ascii="Times New Roman" w:hAnsi="Times New Roman" w:cs="Times New Roman"/>
          <w:color w:val="000000" w:themeColor="text1"/>
          <w:sz w:val="24"/>
          <w:szCs w:val="24"/>
          <w:shd w:val="clear" w:color="auto" w:fill="FFFFFF"/>
        </w:rPr>
      </w:pPr>
      <w:r w:rsidRPr="005320E9">
        <w:rPr>
          <w:rFonts w:ascii="Times New Roman" w:hAnsi="Times New Roman" w:cs="Times New Roman"/>
          <w:color w:val="000000" w:themeColor="text1"/>
          <w:sz w:val="24"/>
          <w:szCs w:val="24"/>
          <w:shd w:val="clear" w:color="auto" w:fill="FFFFFF"/>
        </w:rPr>
        <w:t xml:space="preserve">The sexual morph of </w:t>
      </w:r>
      <w:r w:rsidRPr="005320E9">
        <w:rPr>
          <w:rFonts w:ascii="Times New Roman" w:hAnsi="Times New Roman" w:cs="Times New Roman"/>
          <w:i/>
          <w:color w:val="000000" w:themeColor="text1"/>
          <w:sz w:val="24"/>
          <w:szCs w:val="24"/>
          <w:shd w:val="clear" w:color="auto" w:fill="FFFFFF"/>
        </w:rPr>
        <w:t>P</w:t>
      </w:r>
      <w:r w:rsidR="00B3088A" w:rsidRPr="005320E9">
        <w:rPr>
          <w:rFonts w:ascii="Times New Roman" w:hAnsi="Times New Roman" w:cs="Times New Roman"/>
          <w:i/>
          <w:color w:val="000000" w:themeColor="text1"/>
          <w:sz w:val="24"/>
          <w:szCs w:val="24"/>
          <w:shd w:val="clear" w:color="auto" w:fill="FFFFFF"/>
        </w:rPr>
        <w:t>seudospiropes</w:t>
      </w:r>
      <w:r w:rsidRPr="005320E9">
        <w:rPr>
          <w:rFonts w:ascii="Times New Roman" w:hAnsi="Times New Roman" w:cs="Times New Roman"/>
          <w:i/>
          <w:color w:val="000000" w:themeColor="text1"/>
          <w:sz w:val="24"/>
          <w:szCs w:val="24"/>
          <w:shd w:val="clear" w:color="auto" w:fill="FFFFFF"/>
        </w:rPr>
        <w:t xml:space="preserve"> nodosus</w:t>
      </w:r>
      <w:r w:rsidRPr="005320E9">
        <w:rPr>
          <w:rFonts w:ascii="Times New Roman" w:hAnsi="Times New Roman" w:cs="Times New Roman"/>
          <w:color w:val="000000" w:themeColor="text1"/>
          <w:sz w:val="24"/>
          <w:szCs w:val="24"/>
          <w:shd w:val="clear" w:color="auto" w:fill="FFFFFF"/>
        </w:rPr>
        <w:t xml:space="preserve">, the type species of </w:t>
      </w:r>
      <w:r w:rsidRPr="005320E9">
        <w:rPr>
          <w:rFonts w:ascii="Times New Roman" w:hAnsi="Times New Roman" w:cs="Times New Roman"/>
          <w:i/>
          <w:color w:val="000000" w:themeColor="text1"/>
          <w:sz w:val="24"/>
          <w:szCs w:val="24"/>
          <w:shd w:val="clear" w:color="auto" w:fill="FFFFFF"/>
        </w:rPr>
        <w:t>Pseudospiropes</w:t>
      </w:r>
      <w:r w:rsidRPr="005320E9">
        <w:rPr>
          <w:rFonts w:ascii="Times New Roman" w:hAnsi="Times New Roman" w:cs="Times New Roman"/>
          <w:color w:val="000000" w:themeColor="text1"/>
          <w:sz w:val="24"/>
          <w:szCs w:val="24"/>
          <w:shd w:val="clear" w:color="auto" w:fill="FFFFFF"/>
        </w:rPr>
        <w:t xml:space="preserve"> </w:t>
      </w:r>
      <w:r w:rsidR="004418C8" w:rsidRPr="005320E9">
        <w:rPr>
          <w:rFonts w:ascii="Times New Roman" w:hAnsi="Times New Roman" w:cs="Times New Roman"/>
          <w:color w:val="000000" w:themeColor="text1"/>
          <w:sz w:val="24"/>
          <w:szCs w:val="24"/>
          <w:shd w:val="clear" w:color="auto" w:fill="FFFFFF"/>
        </w:rPr>
        <w:t xml:space="preserve">has been </w:t>
      </w:r>
      <w:r w:rsidR="00B3088A" w:rsidRPr="005320E9">
        <w:rPr>
          <w:rFonts w:ascii="Times New Roman" w:hAnsi="Times New Roman" w:cs="Times New Roman"/>
          <w:color w:val="000000" w:themeColor="text1"/>
          <w:sz w:val="24"/>
          <w:szCs w:val="24"/>
          <w:shd w:val="clear" w:color="auto" w:fill="FFFFFF"/>
        </w:rPr>
        <w:t>shown to be</w:t>
      </w:r>
      <w:r w:rsidRPr="005320E9">
        <w:rPr>
          <w:rFonts w:ascii="Times New Roman" w:hAnsi="Times New Roman" w:cs="Times New Roman"/>
          <w:color w:val="000000" w:themeColor="text1"/>
          <w:sz w:val="24"/>
          <w:szCs w:val="24"/>
          <w:shd w:val="clear" w:color="auto" w:fill="FFFFFF"/>
        </w:rPr>
        <w:t xml:space="preserve"> </w:t>
      </w:r>
      <w:r w:rsidRPr="005320E9">
        <w:rPr>
          <w:rFonts w:ascii="Times New Roman" w:hAnsi="Times New Roman" w:cs="Times New Roman"/>
          <w:i/>
          <w:color w:val="000000" w:themeColor="text1"/>
          <w:sz w:val="24"/>
          <w:szCs w:val="24"/>
          <w:shd w:val="clear" w:color="auto" w:fill="FFFFFF"/>
        </w:rPr>
        <w:t>Strossmayeria atriseda</w:t>
      </w:r>
      <w:r w:rsidRPr="005320E9">
        <w:rPr>
          <w:rFonts w:ascii="Times New Roman" w:hAnsi="Times New Roman" w:cs="Times New Roman"/>
          <w:color w:val="000000" w:themeColor="text1"/>
          <w:sz w:val="24"/>
          <w:szCs w:val="24"/>
          <w:shd w:val="clear" w:color="auto" w:fill="FFFFFF"/>
        </w:rPr>
        <w:t xml:space="preserve"> </w:t>
      </w:r>
      <w:r w:rsidR="004418C8" w:rsidRPr="005320E9">
        <w:rPr>
          <w:rFonts w:ascii="Times New Roman" w:hAnsi="Times New Roman" w:cs="Times New Roman"/>
          <w:color w:val="000000" w:themeColor="text1"/>
          <w:sz w:val="24"/>
          <w:szCs w:val="24"/>
          <w:shd w:val="clear" w:color="auto" w:fill="FFFFFF"/>
        </w:rPr>
        <w:t>(</w:t>
      </w:r>
      <w:r w:rsidRPr="005320E9">
        <w:rPr>
          <w:rFonts w:ascii="Times New Roman" w:hAnsi="Times New Roman" w:cs="Times New Roman"/>
          <w:color w:val="000000" w:themeColor="text1"/>
          <w:sz w:val="24"/>
          <w:szCs w:val="24"/>
          <w:shd w:val="clear" w:color="auto" w:fill="FFFFFF"/>
        </w:rPr>
        <w:t xml:space="preserve">Iturriaga &amp; Korf 1990) who regard </w:t>
      </w:r>
      <w:r w:rsidRPr="005320E9">
        <w:rPr>
          <w:rFonts w:ascii="Times New Roman" w:hAnsi="Times New Roman" w:cs="Times New Roman"/>
          <w:i/>
          <w:color w:val="000000" w:themeColor="text1"/>
          <w:sz w:val="24"/>
          <w:szCs w:val="24"/>
          <w:shd w:val="clear" w:color="auto" w:fill="FFFFFF"/>
        </w:rPr>
        <w:t>S. atriseda</w:t>
      </w:r>
      <w:r w:rsidRPr="005320E9">
        <w:rPr>
          <w:rFonts w:ascii="Times New Roman" w:hAnsi="Times New Roman" w:cs="Times New Roman"/>
          <w:color w:val="000000" w:themeColor="text1"/>
          <w:sz w:val="24"/>
          <w:szCs w:val="24"/>
          <w:shd w:val="clear" w:color="auto" w:fill="FFFFFF"/>
        </w:rPr>
        <w:t xml:space="preserve"> as congeneric with the type species of </w:t>
      </w:r>
      <w:r w:rsidRPr="005320E9">
        <w:rPr>
          <w:rFonts w:ascii="Times New Roman" w:hAnsi="Times New Roman" w:cs="Times New Roman"/>
          <w:i/>
          <w:color w:val="000000" w:themeColor="text1"/>
          <w:sz w:val="24"/>
          <w:szCs w:val="24"/>
          <w:shd w:val="clear" w:color="auto" w:fill="FFFFFF"/>
        </w:rPr>
        <w:t>Strossmayeria, S. basitricha</w:t>
      </w:r>
      <w:r w:rsidRPr="005320E9">
        <w:rPr>
          <w:rFonts w:ascii="Times New Roman" w:hAnsi="Times New Roman" w:cs="Times New Roman"/>
          <w:color w:val="000000" w:themeColor="text1"/>
          <w:sz w:val="24"/>
          <w:szCs w:val="24"/>
          <w:shd w:val="clear" w:color="auto" w:fill="FFFFFF"/>
        </w:rPr>
        <w:t xml:space="preserve">, thus </w:t>
      </w:r>
      <w:r w:rsidRPr="005320E9">
        <w:rPr>
          <w:rFonts w:ascii="Times New Roman" w:hAnsi="Times New Roman" w:cs="Times New Roman"/>
          <w:i/>
          <w:color w:val="000000" w:themeColor="text1"/>
          <w:sz w:val="24"/>
          <w:szCs w:val="24"/>
          <w:shd w:val="clear" w:color="auto" w:fill="FFFFFF"/>
        </w:rPr>
        <w:t>Strossmayeria</w:t>
      </w:r>
      <w:r w:rsidRPr="005320E9">
        <w:rPr>
          <w:rFonts w:ascii="Times New Roman" w:hAnsi="Times New Roman" w:cs="Times New Roman"/>
          <w:color w:val="000000" w:themeColor="text1"/>
          <w:sz w:val="24"/>
          <w:szCs w:val="24"/>
          <w:shd w:val="clear" w:color="auto" w:fill="FFFFFF"/>
        </w:rPr>
        <w:t xml:space="preserve"> and </w:t>
      </w:r>
      <w:r w:rsidRPr="005320E9">
        <w:rPr>
          <w:rFonts w:ascii="Times New Roman" w:hAnsi="Times New Roman" w:cs="Times New Roman"/>
          <w:i/>
          <w:color w:val="000000" w:themeColor="text1"/>
          <w:sz w:val="24"/>
          <w:szCs w:val="24"/>
          <w:shd w:val="clear" w:color="auto" w:fill="FFFFFF"/>
        </w:rPr>
        <w:t>Pseudo</w:t>
      </w:r>
      <w:r w:rsidR="00B3088A" w:rsidRPr="005320E9">
        <w:rPr>
          <w:rFonts w:ascii="Times New Roman" w:hAnsi="Times New Roman" w:cs="Times New Roman"/>
          <w:i/>
          <w:color w:val="000000" w:themeColor="text1"/>
          <w:sz w:val="24"/>
          <w:szCs w:val="24"/>
          <w:shd w:val="clear" w:color="auto" w:fill="FFFFFF"/>
        </w:rPr>
        <w:t>s</w:t>
      </w:r>
      <w:r w:rsidRPr="005320E9">
        <w:rPr>
          <w:rFonts w:ascii="Times New Roman" w:hAnsi="Times New Roman" w:cs="Times New Roman"/>
          <w:i/>
          <w:color w:val="000000" w:themeColor="text1"/>
          <w:sz w:val="24"/>
          <w:szCs w:val="24"/>
          <w:shd w:val="clear" w:color="auto" w:fill="FFFFFF"/>
        </w:rPr>
        <w:t>piropes</w:t>
      </w:r>
      <w:r w:rsidRPr="005320E9">
        <w:rPr>
          <w:rFonts w:ascii="Times New Roman" w:hAnsi="Times New Roman" w:cs="Times New Roman"/>
          <w:color w:val="000000" w:themeColor="text1"/>
          <w:sz w:val="24"/>
          <w:szCs w:val="24"/>
          <w:shd w:val="clear" w:color="auto" w:fill="FFFFFF"/>
        </w:rPr>
        <w:t xml:space="preserve"> are taxonomically congruent. They suggest that the asexual </w:t>
      </w:r>
      <w:r w:rsidR="00255BC8" w:rsidRPr="005320E9">
        <w:rPr>
          <w:rFonts w:ascii="Times New Roman" w:hAnsi="Times New Roman" w:cs="Times New Roman"/>
          <w:color w:val="000000" w:themeColor="text1"/>
          <w:sz w:val="24"/>
          <w:szCs w:val="24"/>
          <w:shd w:val="clear" w:color="auto" w:fill="FFFFFF"/>
        </w:rPr>
        <w:t>morph</w:t>
      </w:r>
      <w:r w:rsidRPr="005320E9">
        <w:rPr>
          <w:rFonts w:ascii="Times New Roman" w:hAnsi="Times New Roman" w:cs="Times New Roman"/>
          <w:color w:val="000000" w:themeColor="text1"/>
          <w:sz w:val="24"/>
          <w:szCs w:val="24"/>
          <w:shd w:val="clear" w:color="auto" w:fill="FFFFFF"/>
        </w:rPr>
        <w:t xml:space="preserve">s of species of </w:t>
      </w:r>
      <w:r w:rsidRPr="005320E9">
        <w:rPr>
          <w:rFonts w:ascii="Times New Roman" w:hAnsi="Times New Roman" w:cs="Times New Roman"/>
          <w:i/>
          <w:color w:val="000000" w:themeColor="text1"/>
          <w:sz w:val="24"/>
          <w:szCs w:val="24"/>
          <w:shd w:val="clear" w:color="auto" w:fill="FFFFFF"/>
        </w:rPr>
        <w:t>Strossmayeria</w:t>
      </w:r>
      <w:r w:rsidRPr="005320E9">
        <w:rPr>
          <w:rFonts w:ascii="Times New Roman" w:hAnsi="Times New Roman" w:cs="Times New Roman"/>
          <w:color w:val="000000" w:themeColor="text1"/>
          <w:sz w:val="24"/>
          <w:szCs w:val="24"/>
          <w:shd w:val="clear" w:color="auto" w:fill="FFFFFF"/>
        </w:rPr>
        <w:t xml:space="preserve"> are referrable to </w:t>
      </w:r>
      <w:r w:rsidRPr="005320E9">
        <w:rPr>
          <w:rFonts w:ascii="Times New Roman" w:hAnsi="Times New Roman" w:cs="Times New Roman"/>
          <w:i/>
          <w:color w:val="000000" w:themeColor="text1"/>
          <w:sz w:val="24"/>
          <w:szCs w:val="24"/>
          <w:shd w:val="clear" w:color="auto" w:fill="FFFFFF"/>
        </w:rPr>
        <w:t>Pseudospiropes</w:t>
      </w:r>
      <w:r w:rsidRPr="005320E9">
        <w:rPr>
          <w:rFonts w:ascii="Times New Roman" w:hAnsi="Times New Roman" w:cs="Times New Roman"/>
          <w:color w:val="000000" w:themeColor="text1"/>
          <w:sz w:val="24"/>
          <w:szCs w:val="24"/>
          <w:shd w:val="clear" w:color="auto" w:fill="FFFFFF"/>
        </w:rPr>
        <w:t xml:space="preserve">, but note that other phylogenetically distant, morphologically similar asexual species have been described in </w:t>
      </w:r>
      <w:r w:rsidRPr="005320E9">
        <w:rPr>
          <w:rFonts w:ascii="Times New Roman" w:hAnsi="Times New Roman" w:cs="Times New Roman"/>
          <w:i/>
          <w:color w:val="000000" w:themeColor="text1"/>
          <w:sz w:val="24"/>
          <w:szCs w:val="24"/>
          <w:shd w:val="clear" w:color="auto" w:fill="FFFFFF"/>
        </w:rPr>
        <w:t>Pseudospiropes</w:t>
      </w:r>
      <w:r w:rsidRPr="005320E9">
        <w:rPr>
          <w:rFonts w:ascii="Times New Roman" w:hAnsi="Times New Roman" w:cs="Times New Roman"/>
          <w:color w:val="000000" w:themeColor="text1"/>
          <w:sz w:val="24"/>
          <w:szCs w:val="24"/>
          <w:shd w:val="clear" w:color="auto" w:fill="FFFFFF"/>
        </w:rPr>
        <w:t xml:space="preserve">. </w:t>
      </w:r>
      <w:r w:rsidR="004418C8" w:rsidRPr="005320E9">
        <w:rPr>
          <w:rFonts w:ascii="Times New Roman" w:hAnsi="Times New Roman" w:cs="Times New Roman"/>
          <w:color w:val="000000" w:themeColor="text1"/>
          <w:sz w:val="24"/>
          <w:szCs w:val="24"/>
          <w:shd w:val="clear" w:color="auto" w:fill="FFFFFF"/>
        </w:rPr>
        <w:t xml:space="preserve">Many of the 36 names described in </w:t>
      </w:r>
      <w:r w:rsidR="004418C8" w:rsidRPr="005320E9">
        <w:rPr>
          <w:rFonts w:ascii="Times New Roman" w:hAnsi="Times New Roman" w:cs="Times New Roman"/>
          <w:i/>
          <w:color w:val="000000" w:themeColor="text1"/>
          <w:sz w:val="24"/>
          <w:szCs w:val="24"/>
          <w:shd w:val="clear" w:color="auto" w:fill="FFFFFF"/>
        </w:rPr>
        <w:t>Pseudospiropes</w:t>
      </w:r>
      <w:r w:rsidR="004418C8" w:rsidRPr="005320E9">
        <w:rPr>
          <w:rFonts w:ascii="Times New Roman" w:hAnsi="Times New Roman" w:cs="Times New Roman"/>
          <w:color w:val="000000" w:themeColor="text1"/>
          <w:sz w:val="24"/>
          <w:szCs w:val="24"/>
          <w:shd w:val="clear" w:color="auto" w:fill="FFFFFF"/>
        </w:rPr>
        <w:t xml:space="preserve"> have been placed in other genera leaving only 16 species in that genus while 20 speceis are accepted in </w:t>
      </w:r>
      <w:r w:rsidR="004418C8" w:rsidRPr="005320E9">
        <w:rPr>
          <w:rFonts w:ascii="Times New Roman" w:hAnsi="Times New Roman" w:cs="Times New Roman"/>
          <w:i/>
          <w:color w:val="000000" w:themeColor="text1"/>
          <w:sz w:val="24"/>
          <w:szCs w:val="24"/>
          <w:shd w:val="clear" w:color="auto" w:fill="FFFFFF"/>
        </w:rPr>
        <w:t>Strossmayeria</w:t>
      </w:r>
      <w:r w:rsidR="004418C8" w:rsidRPr="005320E9">
        <w:rPr>
          <w:rFonts w:ascii="Times New Roman" w:hAnsi="Times New Roman" w:cs="Times New Roman"/>
          <w:color w:val="000000" w:themeColor="text1"/>
          <w:sz w:val="24"/>
          <w:szCs w:val="24"/>
          <w:shd w:val="clear" w:color="auto" w:fill="FFFFFF"/>
        </w:rPr>
        <w:t xml:space="preserve"> (Index of Fungi 2014, Iturriaga &amp; Korf 1990). </w:t>
      </w:r>
      <w:r w:rsidRPr="005320E9">
        <w:rPr>
          <w:rFonts w:ascii="Times New Roman" w:hAnsi="Times New Roman" w:cs="Times New Roman"/>
          <w:color w:val="000000" w:themeColor="text1"/>
          <w:sz w:val="24"/>
          <w:szCs w:val="24"/>
          <w:shd w:val="clear" w:color="auto" w:fill="FFFFFF"/>
        </w:rPr>
        <w:t xml:space="preserve">We recommend use of the older, well characterised name </w:t>
      </w:r>
      <w:r w:rsidRPr="005320E9">
        <w:rPr>
          <w:rFonts w:ascii="Times New Roman" w:hAnsi="Times New Roman" w:cs="Times New Roman"/>
          <w:i/>
          <w:color w:val="000000" w:themeColor="text1"/>
          <w:sz w:val="24"/>
          <w:szCs w:val="24"/>
          <w:shd w:val="clear" w:color="auto" w:fill="FFFFFF"/>
        </w:rPr>
        <w:t>Strossmayeria</w:t>
      </w:r>
      <w:r w:rsidRPr="005320E9">
        <w:rPr>
          <w:rFonts w:ascii="Times New Roman" w:hAnsi="Times New Roman" w:cs="Times New Roman"/>
          <w:color w:val="000000" w:themeColor="text1"/>
          <w:sz w:val="24"/>
          <w:szCs w:val="24"/>
          <w:shd w:val="clear" w:color="auto" w:fill="FFFFFF"/>
        </w:rPr>
        <w:t xml:space="preserve">. </w:t>
      </w:r>
      <w:r w:rsidR="007417EE" w:rsidRPr="005320E9">
        <w:rPr>
          <w:rFonts w:ascii="Times New Roman" w:hAnsi="Times New Roman" w:cs="Times New Roman"/>
          <w:color w:val="000000" w:themeColor="text1"/>
          <w:sz w:val="24"/>
          <w:szCs w:val="24"/>
          <w:shd w:val="clear" w:color="auto" w:fill="FFFFFF"/>
        </w:rPr>
        <w:t xml:space="preserve">Although new combinations </w:t>
      </w:r>
      <w:r w:rsidR="00FA133A" w:rsidRPr="005320E9">
        <w:rPr>
          <w:rFonts w:ascii="Times New Roman" w:hAnsi="Times New Roman" w:cs="Times New Roman"/>
          <w:color w:val="000000" w:themeColor="text1"/>
          <w:sz w:val="24"/>
          <w:szCs w:val="24"/>
          <w:shd w:val="clear" w:color="auto" w:fill="FFFFFF"/>
        </w:rPr>
        <w:t>i</w:t>
      </w:r>
      <w:r w:rsidR="007417EE" w:rsidRPr="005320E9">
        <w:rPr>
          <w:rFonts w:ascii="Times New Roman" w:hAnsi="Times New Roman" w:cs="Times New Roman"/>
          <w:color w:val="000000" w:themeColor="text1"/>
          <w:sz w:val="24"/>
          <w:szCs w:val="24"/>
          <w:shd w:val="clear" w:color="auto" w:fill="FFFFFF"/>
        </w:rPr>
        <w:t xml:space="preserve">n </w:t>
      </w:r>
      <w:r w:rsidR="007417EE" w:rsidRPr="005320E9">
        <w:rPr>
          <w:rFonts w:ascii="Times New Roman" w:hAnsi="Times New Roman" w:cs="Times New Roman"/>
          <w:i/>
          <w:color w:val="000000" w:themeColor="text1"/>
          <w:sz w:val="24"/>
          <w:szCs w:val="24"/>
          <w:shd w:val="clear" w:color="auto" w:fill="FFFFFF"/>
        </w:rPr>
        <w:t xml:space="preserve">Strossmayeria </w:t>
      </w:r>
      <w:r w:rsidR="007417EE" w:rsidRPr="005320E9">
        <w:rPr>
          <w:rFonts w:ascii="Times New Roman" w:hAnsi="Times New Roman" w:cs="Times New Roman"/>
          <w:color w:val="000000" w:themeColor="text1"/>
          <w:sz w:val="24"/>
          <w:szCs w:val="24"/>
          <w:shd w:val="clear" w:color="auto" w:fill="FFFFFF"/>
        </w:rPr>
        <w:t>will be required</w:t>
      </w:r>
      <w:r w:rsidR="00FA133A" w:rsidRPr="005320E9">
        <w:rPr>
          <w:rFonts w:ascii="Times New Roman" w:hAnsi="Times New Roman" w:cs="Times New Roman"/>
          <w:color w:val="000000" w:themeColor="text1"/>
          <w:sz w:val="24"/>
          <w:szCs w:val="24"/>
          <w:shd w:val="clear" w:color="auto" w:fill="FFFFFF"/>
        </w:rPr>
        <w:t xml:space="preserve"> among the seven species in </w:t>
      </w:r>
      <w:r w:rsidR="00FA133A" w:rsidRPr="005320E9">
        <w:rPr>
          <w:rFonts w:ascii="Times New Roman" w:hAnsi="Times New Roman" w:cs="Times New Roman"/>
          <w:i/>
          <w:color w:val="000000" w:themeColor="text1"/>
          <w:sz w:val="24"/>
          <w:szCs w:val="24"/>
          <w:shd w:val="clear" w:color="auto" w:fill="FFFFFF"/>
        </w:rPr>
        <w:t>Pseudospiropes</w:t>
      </w:r>
      <w:r w:rsidR="00FA133A" w:rsidRPr="005320E9">
        <w:rPr>
          <w:rFonts w:ascii="Times New Roman" w:hAnsi="Times New Roman" w:cs="Times New Roman"/>
          <w:color w:val="000000" w:themeColor="text1"/>
          <w:sz w:val="24"/>
          <w:szCs w:val="24"/>
          <w:shd w:val="clear" w:color="auto" w:fill="FFFFFF"/>
        </w:rPr>
        <w:t xml:space="preserve"> without such names (Casteñada-Ruiz et al. 2001)</w:t>
      </w:r>
      <w:r w:rsidR="007417EE" w:rsidRPr="005320E9">
        <w:rPr>
          <w:rFonts w:ascii="Times New Roman" w:hAnsi="Times New Roman" w:cs="Times New Roman"/>
          <w:color w:val="000000" w:themeColor="text1"/>
          <w:sz w:val="24"/>
          <w:szCs w:val="24"/>
          <w:shd w:val="clear" w:color="auto" w:fill="FFFFFF"/>
        </w:rPr>
        <w:t xml:space="preserve">, </w:t>
      </w:r>
      <w:r w:rsidR="00FA133A" w:rsidRPr="005320E9">
        <w:rPr>
          <w:rFonts w:ascii="Times New Roman" w:hAnsi="Times New Roman" w:cs="Times New Roman"/>
          <w:color w:val="000000" w:themeColor="text1"/>
          <w:sz w:val="24"/>
          <w:szCs w:val="24"/>
          <w:shd w:val="clear" w:color="auto" w:fill="FFFFFF"/>
        </w:rPr>
        <w:t xml:space="preserve">we recommend that this be done as data become available </w:t>
      </w:r>
      <w:r w:rsidR="007417EE" w:rsidRPr="005320E9">
        <w:rPr>
          <w:rFonts w:ascii="Times New Roman" w:hAnsi="Times New Roman" w:cs="Times New Roman"/>
          <w:color w:val="000000" w:themeColor="text1"/>
          <w:sz w:val="24"/>
          <w:szCs w:val="24"/>
          <w:shd w:val="clear" w:color="auto" w:fill="FFFFFF"/>
        </w:rPr>
        <w:t xml:space="preserve">because of the heterogeneity of </w:t>
      </w:r>
      <w:r w:rsidR="007417EE" w:rsidRPr="005320E9">
        <w:rPr>
          <w:rFonts w:ascii="Times New Roman" w:hAnsi="Times New Roman" w:cs="Times New Roman"/>
          <w:i/>
          <w:color w:val="000000" w:themeColor="text1"/>
          <w:sz w:val="24"/>
          <w:szCs w:val="24"/>
          <w:shd w:val="clear" w:color="auto" w:fill="FFFFFF"/>
        </w:rPr>
        <w:t>Pseudospiropes</w:t>
      </w:r>
      <w:r w:rsidR="007417EE" w:rsidRPr="005320E9">
        <w:rPr>
          <w:rFonts w:ascii="Times New Roman" w:hAnsi="Times New Roman" w:cs="Times New Roman"/>
          <w:color w:val="000000" w:themeColor="text1"/>
          <w:sz w:val="24"/>
          <w:szCs w:val="24"/>
          <w:shd w:val="clear" w:color="auto" w:fill="FFFFFF"/>
        </w:rPr>
        <w:t>.</w:t>
      </w:r>
    </w:p>
    <w:p w:rsidR="002542C5" w:rsidRPr="005320E9" w:rsidRDefault="002542C5" w:rsidP="00A619CD">
      <w:pPr>
        <w:pStyle w:val="BodyText"/>
        <w:spacing w:before="0"/>
        <w:rPr>
          <w:rFonts w:ascii="Times New Roman" w:hAnsi="Times New Roman" w:cs="Times New Roman"/>
          <w:color w:val="000000" w:themeColor="text1"/>
          <w:sz w:val="24"/>
          <w:szCs w:val="24"/>
        </w:rPr>
      </w:pPr>
    </w:p>
    <w:p w:rsidR="006E0F64" w:rsidRPr="005320E9" w:rsidRDefault="006E0F64" w:rsidP="00A619CD">
      <w:pPr>
        <w:pStyle w:val="BodyText"/>
        <w:spacing w:before="0"/>
        <w:rPr>
          <w:rFonts w:ascii="Times New Roman" w:hAnsi="Times New Roman" w:cs="Times New Roman"/>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Symphyosirinia</w:t>
      </w:r>
      <w:r w:rsidRPr="005320E9">
        <w:rPr>
          <w:rFonts w:ascii="Times New Roman" w:hAnsi="Times New Roman" w:cs="Times New Roman"/>
          <w:b/>
          <w:color w:val="000000" w:themeColor="text1"/>
          <w:sz w:val="24"/>
          <w:szCs w:val="24"/>
        </w:rPr>
        <w:t xml:space="preserve"> 1956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Symphyosirella</w:t>
      </w:r>
      <w:r w:rsidRPr="005320E9">
        <w:rPr>
          <w:rFonts w:ascii="Times New Roman" w:hAnsi="Times New Roman" w:cs="Times New Roman"/>
          <w:b/>
          <w:color w:val="000000" w:themeColor="text1"/>
          <w:sz w:val="24"/>
          <w:szCs w:val="24"/>
        </w:rPr>
        <w:t xml:space="preserve"> 2009</w:t>
      </w:r>
      <w:r w:rsidRPr="005320E9">
        <w:rPr>
          <w:rFonts w:ascii="Times New Roman" w:hAnsi="Times New Roman" w:cs="Times New Roman"/>
          <w:color w:val="000000" w:themeColor="text1"/>
          <w:sz w:val="24"/>
          <w:szCs w:val="24"/>
        </w:rPr>
        <w:t xml:space="preserve"> </w:t>
      </w:r>
      <w:r w:rsidR="009D7F1F" w:rsidRPr="005320E9">
        <w:rPr>
          <w:rFonts w:ascii="Times New Roman" w:hAnsi="Times New Roman" w:cs="Times New Roman"/>
          <w:color w:val="000000" w:themeColor="text1"/>
          <w:sz w:val="24"/>
          <w:szCs w:val="24"/>
        </w:rPr>
        <w:t>(A).</w:t>
      </w:r>
    </w:p>
    <w:p w:rsidR="006E0F64" w:rsidRPr="005320E9" w:rsidRDefault="006E0F64" w:rsidP="00A619CD">
      <w:pPr>
        <w:pStyle w:val="BodyText"/>
        <w:spacing w:before="0"/>
        <w:rPr>
          <w:rFonts w:ascii="Times New Roman" w:hAnsi="Times New Roman" w:cs="Times New Roman"/>
          <w:color w:val="000000" w:themeColor="text1"/>
          <w:sz w:val="24"/>
          <w:szCs w:val="24"/>
        </w:rPr>
      </w:pPr>
    </w:p>
    <w:p w:rsidR="006E0F64" w:rsidRPr="005320E9" w:rsidRDefault="006E0F64" w:rsidP="00A619CD">
      <w:pPr>
        <w:pStyle w:val="BodyText"/>
        <w:spacing w:before="0"/>
        <w:rPr>
          <w:rFonts w:ascii="Times New Roman" w:hAnsi="Times New Roman" w:cs="Times New Roman"/>
          <w:i/>
          <w:color w:val="000000" w:themeColor="text1"/>
          <w:sz w:val="24"/>
          <w:szCs w:val="24"/>
          <w:shd w:val="clear" w:color="auto" w:fill="FFFFFF"/>
        </w:rPr>
      </w:pPr>
      <w:r w:rsidRPr="005320E9">
        <w:rPr>
          <w:rFonts w:ascii="Times New Roman" w:hAnsi="Times New Roman" w:cs="Times New Roman"/>
          <w:color w:val="000000" w:themeColor="text1"/>
          <w:sz w:val="24"/>
          <w:szCs w:val="24"/>
        </w:rPr>
        <w:t xml:space="preserve">Although the type species of </w:t>
      </w:r>
      <w:r w:rsidRPr="005320E9">
        <w:rPr>
          <w:rFonts w:ascii="Times New Roman" w:hAnsi="Times New Roman" w:cs="Times New Roman"/>
          <w:i/>
          <w:color w:val="000000" w:themeColor="text1"/>
          <w:sz w:val="24"/>
          <w:szCs w:val="24"/>
        </w:rPr>
        <w:t>Symphyosirinia</w:t>
      </w:r>
      <w:r w:rsidRPr="005320E9">
        <w:rPr>
          <w:rFonts w:ascii="Times New Roman" w:hAnsi="Times New Roman" w:cs="Times New Roman"/>
          <w:color w:val="000000" w:themeColor="text1"/>
          <w:sz w:val="24"/>
          <w:szCs w:val="24"/>
        </w:rPr>
        <w:t xml:space="preserve"> based on </w:t>
      </w:r>
      <w:r w:rsidRPr="005320E9">
        <w:rPr>
          <w:rFonts w:ascii="Times New Roman" w:hAnsi="Times New Roman" w:cs="Times New Roman"/>
          <w:i/>
          <w:color w:val="000000" w:themeColor="text1"/>
          <w:sz w:val="24"/>
          <w:szCs w:val="24"/>
        </w:rPr>
        <w:t>S. galii</w:t>
      </w:r>
      <w:r w:rsidRPr="005320E9">
        <w:rPr>
          <w:rFonts w:ascii="Times New Roman" w:hAnsi="Times New Roman" w:cs="Times New Roman"/>
          <w:color w:val="000000" w:themeColor="text1"/>
          <w:sz w:val="24"/>
          <w:szCs w:val="24"/>
        </w:rPr>
        <w:t xml:space="preserve"> and the type species of </w:t>
      </w:r>
      <w:r w:rsidRPr="005320E9">
        <w:rPr>
          <w:rFonts w:ascii="Times New Roman" w:hAnsi="Times New Roman" w:cs="Times New Roman"/>
          <w:i/>
          <w:color w:val="000000" w:themeColor="text1"/>
          <w:sz w:val="24"/>
          <w:szCs w:val="24"/>
        </w:rPr>
        <w:t>Symphyosirella</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S. parasitica</w:t>
      </w:r>
      <w:r w:rsidR="00AC2F5A" w:rsidRPr="005320E9">
        <w:rPr>
          <w:rFonts w:ascii="Times New Roman" w:hAnsi="Times New Roman" w:cs="Times New Roman"/>
          <w:i/>
          <w:color w:val="000000" w:themeColor="text1"/>
          <w:sz w:val="24"/>
          <w:szCs w:val="24"/>
        </w:rPr>
        <w:t>,</w:t>
      </w:r>
      <w:r w:rsidRPr="005320E9">
        <w:rPr>
          <w:rFonts w:ascii="Times New Roman" w:hAnsi="Times New Roman" w:cs="Times New Roman"/>
          <w:color w:val="000000" w:themeColor="text1"/>
          <w:sz w:val="24"/>
          <w:szCs w:val="24"/>
        </w:rPr>
        <w:t xml:space="preserve"> are not synonyms, they are considered congeneric (Gams et al 2009), thus these genera are taxonomically congruent. </w:t>
      </w:r>
      <w:r w:rsidR="005E20B2" w:rsidRPr="005320E9">
        <w:rPr>
          <w:rFonts w:ascii="Times New Roman" w:hAnsi="Times New Roman" w:cs="Times New Roman"/>
          <w:color w:val="000000" w:themeColor="text1"/>
          <w:sz w:val="24"/>
          <w:szCs w:val="24"/>
        </w:rPr>
        <w:t xml:space="preserve">While </w:t>
      </w:r>
      <w:r w:rsidR="005E20B2" w:rsidRPr="005320E9">
        <w:rPr>
          <w:rFonts w:ascii="Times New Roman" w:hAnsi="Times New Roman" w:cs="Times New Roman"/>
          <w:i/>
          <w:color w:val="000000" w:themeColor="text1"/>
          <w:sz w:val="24"/>
          <w:szCs w:val="24"/>
        </w:rPr>
        <w:t>Symphyosirella</w:t>
      </w:r>
      <w:r w:rsidR="005E20B2" w:rsidRPr="005320E9">
        <w:rPr>
          <w:rFonts w:ascii="Times New Roman" w:hAnsi="Times New Roman" w:cs="Times New Roman"/>
          <w:color w:val="000000" w:themeColor="text1"/>
          <w:sz w:val="24"/>
          <w:szCs w:val="24"/>
        </w:rPr>
        <w:t xml:space="preserve"> was described for two species parasitic on seeds (Gams 2009), </w:t>
      </w:r>
      <w:r w:rsidRPr="005320E9">
        <w:rPr>
          <w:rFonts w:ascii="Times New Roman" w:hAnsi="Times New Roman" w:cs="Times New Roman"/>
          <w:i/>
          <w:color w:val="000000" w:themeColor="text1"/>
          <w:sz w:val="24"/>
          <w:szCs w:val="24"/>
        </w:rPr>
        <w:t>Symphosirinia</w:t>
      </w:r>
      <w:r w:rsidRPr="005320E9">
        <w:rPr>
          <w:rFonts w:ascii="Times New Roman" w:hAnsi="Times New Roman" w:cs="Times New Roman"/>
          <w:color w:val="000000" w:themeColor="text1"/>
          <w:sz w:val="24"/>
          <w:szCs w:val="24"/>
        </w:rPr>
        <w:t xml:space="preserve"> </w:t>
      </w:r>
      <w:r w:rsidR="00C57281" w:rsidRPr="005320E9">
        <w:rPr>
          <w:rFonts w:ascii="Times New Roman" w:hAnsi="Times New Roman" w:cs="Times New Roman"/>
          <w:color w:val="000000" w:themeColor="text1"/>
          <w:sz w:val="24"/>
          <w:szCs w:val="24"/>
        </w:rPr>
        <w:t>includes</w:t>
      </w:r>
      <w:r w:rsidR="00AC2F5A" w:rsidRPr="005320E9">
        <w:rPr>
          <w:rFonts w:ascii="Times New Roman" w:hAnsi="Times New Roman" w:cs="Times New Roman"/>
          <w:color w:val="000000" w:themeColor="text1"/>
          <w:sz w:val="24"/>
          <w:szCs w:val="24"/>
        </w:rPr>
        <w:t xml:space="preserve"> five species</w:t>
      </w:r>
      <w:r w:rsidR="005E20B2" w:rsidRPr="005320E9">
        <w:rPr>
          <w:rFonts w:ascii="Times New Roman" w:hAnsi="Times New Roman" w:cs="Times New Roman"/>
          <w:color w:val="000000" w:themeColor="text1"/>
          <w:sz w:val="24"/>
          <w:szCs w:val="24"/>
        </w:rPr>
        <w:t xml:space="preserve"> (Baral 1994, Ellis 1956</w:t>
      </w:r>
      <w:r w:rsidR="00AC2F5A" w:rsidRPr="005320E9">
        <w:rPr>
          <w:rFonts w:ascii="Times New Roman" w:hAnsi="Times New Roman" w:cs="Times New Roman"/>
          <w:color w:val="000000" w:themeColor="text1"/>
          <w:sz w:val="24"/>
          <w:szCs w:val="24"/>
        </w:rPr>
        <w:t xml:space="preserve">, </w:t>
      </w:r>
      <w:r w:rsidR="005E20B2" w:rsidRPr="005320E9">
        <w:rPr>
          <w:rFonts w:ascii="Times New Roman" w:hAnsi="Times New Roman" w:cs="Times New Roman"/>
          <w:color w:val="000000" w:themeColor="text1"/>
          <w:sz w:val="24"/>
          <w:szCs w:val="24"/>
        </w:rPr>
        <w:t>Svr</w:t>
      </w:r>
      <w:r w:rsidR="00CC114F" w:rsidRPr="005320E9">
        <w:rPr>
          <w:rFonts w:ascii="Times New Roman" w:hAnsi="Times New Roman" w:cs="Times New Roman"/>
          <w:color w:val="000000" w:themeColor="text1"/>
          <w:sz w:val="24"/>
          <w:szCs w:val="24"/>
        </w:rPr>
        <w:t>č</w:t>
      </w:r>
      <w:r w:rsidR="005E20B2" w:rsidRPr="005320E9">
        <w:rPr>
          <w:rFonts w:ascii="Times New Roman" w:hAnsi="Times New Roman" w:cs="Times New Roman"/>
          <w:color w:val="000000" w:themeColor="text1"/>
          <w:sz w:val="24"/>
          <w:szCs w:val="24"/>
        </w:rPr>
        <w:t xml:space="preserve">ek 1989), </w:t>
      </w:r>
      <w:r w:rsidRPr="005320E9">
        <w:rPr>
          <w:rFonts w:ascii="Times New Roman" w:hAnsi="Times New Roman" w:cs="Times New Roman"/>
          <w:color w:val="000000" w:themeColor="text1"/>
          <w:sz w:val="24"/>
          <w:szCs w:val="24"/>
        </w:rPr>
        <w:t>is</w:t>
      </w:r>
      <w:r w:rsidR="00AC2F5A" w:rsidRPr="005320E9">
        <w:rPr>
          <w:rFonts w:ascii="Times New Roman" w:hAnsi="Times New Roman" w:cs="Times New Roman"/>
          <w:color w:val="000000" w:themeColor="text1"/>
          <w:sz w:val="24"/>
          <w:szCs w:val="24"/>
        </w:rPr>
        <w:t xml:space="preserve"> more widely used</w:t>
      </w:r>
      <w:r w:rsidR="00CC114F" w:rsidRPr="005320E9">
        <w:rPr>
          <w:rFonts w:ascii="Times New Roman" w:hAnsi="Times New Roman" w:cs="Times New Roman"/>
          <w:color w:val="000000" w:themeColor="text1"/>
          <w:sz w:val="24"/>
          <w:szCs w:val="24"/>
        </w:rPr>
        <w:t>,</w:t>
      </w:r>
      <w:r w:rsidR="00AC2F5A" w:rsidRPr="005320E9">
        <w:rPr>
          <w:rFonts w:ascii="Times New Roman" w:hAnsi="Times New Roman" w:cs="Times New Roman"/>
          <w:color w:val="000000" w:themeColor="text1"/>
          <w:sz w:val="24"/>
          <w:szCs w:val="24"/>
        </w:rPr>
        <w:t xml:space="preserve"> a</w:t>
      </w:r>
      <w:r w:rsidRPr="005320E9">
        <w:rPr>
          <w:rFonts w:ascii="Times New Roman" w:hAnsi="Times New Roman" w:cs="Times New Roman"/>
          <w:color w:val="000000" w:themeColor="text1"/>
          <w:sz w:val="24"/>
          <w:szCs w:val="24"/>
        </w:rPr>
        <w:t>nd has priority, thus this genus is recommended for use. Priority at the species level require</w:t>
      </w:r>
      <w:r w:rsidR="00AC2F5A" w:rsidRPr="005320E9">
        <w:rPr>
          <w:rFonts w:ascii="Times New Roman" w:hAnsi="Times New Roman" w:cs="Times New Roman"/>
          <w:color w:val="000000" w:themeColor="text1"/>
          <w:sz w:val="24"/>
          <w:szCs w:val="24"/>
        </w:rPr>
        <w:t>s</w:t>
      </w:r>
      <w:r w:rsidRPr="005320E9">
        <w:rPr>
          <w:rFonts w:ascii="Times New Roman" w:hAnsi="Times New Roman" w:cs="Times New Roman"/>
          <w:color w:val="000000" w:themeColor="text1"/>
          <w:sz w:val="24"/>
          <w:szCs w:val="24"/>
        </w:rPr>
        <w:t xml:space="preserve"> recombination of </w:t>
      </w:r>
      <w:r w:rsidRPr="005320E9">
        <w:rPr>
          <w:rFonts w:ascii="Times New Roman" w:hAnsi="Times New Roman" w:cs="Times New Roman"/>
          <w:i/>
          <w:color w:val="000000" w:themeColor="text1"/>
          <w:sz w:val="24"/>
          <w:szCs w:val="24"/>
          <w:shd w:val="clear" w:color="auto" w:fill="FFFFFF"/>
        </w:rPr>
        <w:t>Symphyosirella parasitica</w:t>
      </w:r>
      <w:r w:rsidRPr="005320E9">
        <w:rPr>
          <w:rFonts w:ascii="Times New Roman" w:hAnsi="Times New Roman" w:cs="Times New Roman"/>
          <w:color w:val="000000" w:themeColor="text1"/>
          <w:sz w:val="24"/>
          <w:szCs w:val="24"/>
          <w:shd w:val="clear" w:color="auto" w:fill="FFFFFF"/>
        </w:rPr>
        <w:t xml:space="preserve"> and </w:t>
      </w:r>
      <w:r w:rsidRPr="005320E9">
        <w:rPr>
          <w:rFonts w:ascii="Times New Roman" w:hAnsi="Times New Roman" w:cs="Times New Roman"/>
          <w:i/>
          <w:color w:val="000000" w:themeColor="text1"/>
          <w:sz w:val="24"/>
          <w:szCs w:val="24"/>
          <w:shd w:val="clear" w:color="auto" w:fill="FFFFFF"/>
        </w:rPr>
        <w:t>S. rosea</w:t>
      </w:r>
      <w:r w:rsidRPr="005320E9">
        <w:rPr>
          <w:rFonts w:ascii="Times New Roman" w:hAnsi="Times New Roman" w:cs="Times New Roman"/>
          <w:color w:val="000000" w:themeColor="text1"/>
          <w:sz w:val="24"/>
          <w:szCs w:val="24"/>
          <w:shd w:val="clear" w:color="auto" w:fill="FFFFFF"/>
        </w:rPr>
        <w:t xml:space="preserve"> into </w:t>
      </w:r>
      <w:r w:rsidRPr="005320E9">
        <w:rPr>
          <w:rFonts w:ascii="Times New Roman" w:hAnsi="Times New Roman" w:cs="Times New Roman"/>
          <w:i/>
          <w:color w:val="000000" w:themeColor="text1"/>
          <w:sz w:val="24"/>
          <w:szCs w:val="24"/>
          <w:shd w:val="clear" w:color="auto" w:fill="FFFFFF"/>
        </w:rPr>
        <w:t>Symphyosirinia</w:t>
      </w:r>
      <w:r w:rsidR="00AC2F5A" w:rsidRPr="005320E9">
        <w:rPr>
          <w:rFonts w:ascii="Times New Roman" w:hAnsi="Times New Roman" w:cs="Times New Roman"/>
          <w:i/>
          <w:color w:val="000000" w:themeColor="text1"/>
          <w:sz w:val="24"/>
          <w:szCs w:val="24"/>
          <w:shd w:val="clear" w:color="auto" w:fill="FFFFFF"/>
        </w:rPr>
        <w:t>.</w:t>
      </w:r>
    </w:p>
    <w:p w:rsidR="00AC2F5A" w:rsidRPr="005320E9" w:rsidRDefault="00AC2F5A" w:rsidP="00A619CD">
      <w:pPr>
        <w:pStyle w:val="BodyText"/>
        <w:spacing w:before="0"/>
        <w:rPr>
          <w:rFonts w:ascii="Times New Roman" w:hAnsi="Times New Roman" w:cs="Times New Roman"/>
          <w:color w:val="000000" w:themeColor="text1"/>
          <w:sz w:val="24"/>
          <w:szCs w:val="24"/>
          <w:shd w:val="clear" w:color="auto" w:fill="FFFFFF"/>
        </w:rPr>
      </w:pPr>
    </w:p>
    <w:p w:rsidR="006E0F64" w:rsidRPr="005320E9" w:rsidRDefault="006E0F64" w:rsidP="00A619CD">
      <w:pPr>
        <w:pStyle w:val="BodyText"/>
        <w:spacing w:before="0"/>
        <w:rPr>
          <w:rFonts w:ascii="Times New Roman" w:hAnsi="Times New Roman" w:cs="Times New Roman"/>
          <w:sz w:val="24"/>
          <w:szCs w:val="24"/>
          <w:shd w:val="clear" w:color="auto" w:fill="FFFFFF"/>
        </w:rPr>
      </w:pPr>
      <w:r w:rsidRPr="005320E9">
        <w:rPr>
          <w:rFonts w:ascii="Times New Roman" w:hAnsi="Times New Roman" w:cs="Times New Roman"/>
          <w:i/>
          <w:sz w:val="24"/>
          <w:szCs w:val="24"/>
          <w:shd w:val="clear" w:color="auto" w:fill="FFFFFF"/>
        </w:rPr>
        <w:lastRenderedPageBreak/>
        <w:t>Symphosirinia parasitica</w:t>
      </w:r>
      <w:r w:rsidRPr="005320E9">
        <w:rPr>
          <w:rFonts w:ascii="Times New Roman" w:hAnsi="Times New Roman" w:cs="Times New Roman"/>
          <w:sz w:val="24"/>
          <w:szCs w:val="24"/>
          <w:shd w:val="clear" w:color="auto" w:fill="FFFFFF"/>
        </w:rPr>
        <w:t xml:space="preserve"> (Massee &amp; Crossl.) </w:t>
      </w:r>
      <w:r w:rsidR="00A74ED6" w:rsidRPr="005320E9">
        <w:rPr>
          <w:rFonts w:ascii="Times New Roman" w:hAnsi="Times New Roman" w:cs="Times New Roman"/>
          <w:sz w:val="24"/>
          <w:szCs w:val="24"/>
          <w:shd w:val="clear" w:color="auto" w:fill="FFFFFF"/>
        </w:rPr>
        <w:t xml:space="preserve">Seifert, </w:t>
      </w:r>
      <w:r w:rsidRPr="005320E9">
        <w:rPr>
          <w:rFonts w:ascii="Times New Roman" w:hAnsi="Times New Roman" w:cs="Times New Roman"/>
          <w:sz w:val="24"/>
          <w:szCs w:val="24"/>
          <w:shd w:val="clear" w:color="auto" w:fill="FFFFFF"/>
        </w:rPr>
        <w:t>comb. nov.</w:t>
      </w:r>
    </w:p>
    <w:p w:rsidR="006E0F64" w:rsidRPr="005320E9" w:rsidRDefault="006E0F64" w:rsidP="00A619CD">
      <w:pPr>
        <w:pStyle w:val="BodyText"/>
        <w:spacing w:before="0"/>
        <w:rPr>
          <w:rFonts w:ascii="Times New Roman" w:hAnsi="Times New Roman" w:cs="Times New Roman"/>
          <w:sz w:val="24"/>
          <w:szCs w:val="24"/>
          <w:shd w:val="clear" w:color="auto" w:fill="FFFFFF"/>
        </w:rPr>
      </w:pPr>
      <w:r w:rsidRPr="005320E9">
        <w:rPr>
          <w:rFonts w:ascii="Times New Roman" w:hAnsi="Times New Roman" w:cs="Times New Roman"/>
          <w:sz w:val="24"/>
          <w:szCs w:val="24"/>
          <w:shd w:val="clear" w:color="auto" w:fill="FFFFFF"/>
        </w:rPr>
        <w:t xml:space="preserve">Basionym: </w:t>
      </w:r>
      <w:r w:rsidRPr="005320E9">
        <w:rPr>
          <w:rFonts w:ascii="Times New Roman" w:hAnsi="Times New Roman" w:cs="Times New Roman"/>
          <w:i/>
          <w:sz w:val="24"/>
          <w:szCs w:val="24"/>
          <w:shd w:val="clear" w:color="auto" w:fill="FFFFFF"/>
        </w:rPr>
        <w:t>Symphyosira parasitica</w:t>
      </w:r>
      <w:r w:rsidRPr="005320E9">
        <w:rPr>
          <w:rFonts w:ascii="Times New Roman" w:hAnsi="Times New Roman" w:cs="Times New Roman"/>
          <w:sz w:val="24"/>
          <w:szCs w:val="24"/>
          <w:shd w:val="clear" w:color="auto" w:fill="FFFFFF"/>
        </w:rPr>
        <w:t xml:space="preserve"> Massee &amp; Crossl., </w:t>
      </w:r>
      <w:r w:rsidRPr="005320E9">
        <w:rPr>
          <w:rFonts w:ascii="Times New Roman" w:hAnsi="Times New Roman" w:cs="Times New Roman"/>
          <w:i/>
          <w:iCs/>
          <w:sz w:val="24"/>
          <w:szCs w:val="24"/>
        </w:rPr>
        <w:t>Naturalist</w:t>
      </w:r>
      <w:r w:rsidRPr="005320E9">
        <w:rPr>
          <w:rFonts w:ascii="Times New Roman" w:hAnsi="Times New Roman" w:cs="Times New Roman"/>
          <w:sz w:val="24"/>
          <w:szCs w:val="24"/>
        </w:rPr>
        <w:t>, Hull: 6 (1904)</w:t>
      </w:r>
    </w:p>
    <w:p w:rsidR="005E20B2" w:rsidRPr="005320E9" w:rsidRDefault="00DB324A"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005E20B2" w:rsidRPr="005320E9">
        <w:rPr>
          <w:rFonts w:ascii="Times New Roman" w:hAnsi="Times New Roman" w:cs="Times New Roman"/>
          <w:szCs w:val="24"/>
        </w:rPr>
        <w:t xml:space="preserve"> </w:t>
      </w:r>
      <w:hyperlink r:id="rId36" w:history="1">
        <w:r w:rsidR="005E20B2" w:rsidRPr="005320E9">
          <w:rPr>
            <w:rStyle w:val="Hyperlink"/>
            <w:rFonts w:ascii="Times New Roman" w:hAnsi="Times New Roman" w:cs="Times New Roman"/>
            <w:bCs/>
            <w:i/>
            <w:color w:val="auto"/>
            <w:sz w:val="24"/>
            <w:szCs w:val="24"/>
            <w:u w:val="none"/>
          </w:rPr>
          <w:t>Symphyosirella</w:t>
        </w:r>
      </w:hyperlink>
      <w:r w:rsidR="005E20B2" w:rsidRPr="005320E9">
        <w:rPr>
          <w:rFonts w:ascii="Times New Roman" w:hAnsi="Times New Roman" w:cs="Times New Roman"/>
          <w:bCs/>
          <w:i/>
          <w:szCs w:val="24"/>
        </w:rPr>
        <w:t xml:space="preserve"> parasitica</w:t>
      </w:r>
      <w:r w:rsidR="005E20B2" w:rsidRPr="005320E9">
        <w:rPr>
          <w:rFonts w:ascii="Times New Roman" w:hAnsi="Times New Roman" w:cs="Times New Roman"/>
          <w:szCs w:val="24"/>
        </w:rPr>
        <w:t xml:space="preserve"> </w:t>
      </w:r>
      <w:r w:rsidR="005E20B2" w:rsidRPr="005320E9">
        <w:rPr>
          <w:rFonts w:ascii="Times New Roman" w:hAnsi="Times New Roman" w:cs="Times New Roman"/>
          <w:bCs/>
          <w:szCs w:val="24"/>
        </w:rPr>
        <w:t>(Massee &amp; Crossl.) Seifert</w:t>
      </w:r>
      <w:r w:rsidR="005E20B2" w:rsidRPr="005320E9">
        <w:rPr>
          <w:rFonts w:ascii="Times New Roman" w:hAnsi="Times New Roman" w:cs="Times New Roman"/>
          <w:szCs w:val="24"/>
        </w:rPr>
        <w:t xml:space="preserve">, </w:t>
      </w:r>
      <w:r w:rsidR="005E20B2" w:rsidRPr="005320E9">
        <w:rPr>
          <w:rFonts w:ascii="Times New Roman" w:hAnsi="Times New Roman" w:cs="Times New Roman"/>
          <w:i/>
          <w:iCs/>
          <w:szCs w:val="24"/>
        </w:rPr>
        <w:t>Mycotaxon</w:t>
      </w:r>
      <w:r w:rsidR="005E20B2" w:rsidRPr="005320E9">
        <w:rPr>
          <w:rFonts w:ascii="Times New Roman" w:hAnsi="Times New Roman" w:cs="Times New Roman"/>
          <w:szCs w:val="24"/>
        </w:rPr>
        <w:t xml:space="preserve"> </w:t>
      </w:r>
      <w:r w:rsidR="005E20B2" w:rsidRPr="005320E9">
        <w:rPr>
          <w:rFonts w:ascii="Times New Roman" w:hAnsi="Times New Roman" w:cs="Times New Roman"/>
          <w:bCs/>
          <w:szCs w:val="24"/>
        </w:rPr>
        <w:t>110</w:t>
      </w:r>
      <w:r w:rsidR="005E20B2" w:rsidRPr="005320E9">
        <w:rPr>
          <w:rFonts w:ascii="Times New Roman" w:hAnsi="Times New Roman" w:cs="Times New Roman"/>
          <w:szCs w:val="24"/>
        </w:rPr>
        <w:t>: 105 (2009)</w:t>
      </w:r>
    </w:p>
    <w:p w:rsidR="00DB324A" w:rsidRPr="005320E9" w:rsidRDefault="00DB324A" w:rsidP="00A619CD">
      <w:pPr>
        <w:pStyle w:val="NormalWeb"/>
        <w:spacing w:after="120"/>
        <w:rPr>
          <w:rFonts w:ascii="Times New Roman" w:hAnsi="Times New Roman" w:cs="Times New Roman"/>
          <w:szCs w:val="24"/>
        </w:rPr>
      </w:pPr>
      <w:r w:rsidRPr="005320E9">
        <w:rPr>
          <w:rFonts w:ascii="Times New Roman" w:hAnsi="Times New Roman" w:cs="Times New Roman"/>
          <w:szCs w:val="24"/>
          <w:shd w:val="clear" w:color="auto" w:fill="FFFFFF"/>
        </w:rPr>
        <w:t xml:space="preserve">= </w:t>
      </w:r>
      <w:hyperlink r:id="rId37" w:history="1">
        <w:r w:rsidRPr="005320E9">
          <w:rPr>
            <w:rStyle w:val="Hyperlink"/>
            <w:rFonts w:ascii="Times New Roman" w:hAnsi="Times New Roman" w:cs="Times New Roman"/>
            <w:bCs/>
            <w:i/>
            <w:color w:val="auto"/>
            <w:sz w:val="24"/>
            <w:szCs w:val="24"/>
            <w:u w:val="none"/>
          </w:rPr>
          <w:t>Symphyosirinia</w:t>
        </w:r>
      </w:hyperlink>
      <w:r w:rsidRPr="005320E9">
        <w:rPr>
          <w:rFonts w:ascii="Times New Roman" w:hAnsi="Times New Roman" w:cs="Times New Roman"/>
          <w:bCs/>
          <w:i/>
          <w:szCs w:val="24"/>
        </w:rPr>
        <w:t xml:space="preserve"> heraclei</w:t>
      </w:r>
      <w:r w:rsidRPr="005320E9">
        <w:rPr>
          <w:rFonts w:ascii="Times New Roman" w:hAnsi="Times New Roman" w:cs="Times New Roman"/>
          <w:i/>
          <w:szCs w:val="24"/>
        </w:rPr>
        <w:t xml:space="preserve"> </w:t>
      </w:r>
      <w:r w:rsidRPr="005320E9">
        <w:rPr>
          <w:rFonts w:ascii="Times New Roman" w:hAnsi="Times New Roman" w:cs="Times New Roman"/>
          <w:bCs/>
          <w:szCs w:val="24"/>
        </w:rPr>
        <w:t>E.A. Ellis</w:t>
      </w:r>
      <w:r w:rsidRPr="005320E9">
        <w:rPr>
          <w:rFonts w:ascii="Times New Roman" w:hAnsi="Times New Roman" w:cs="Times New Roman"/>
          <w:szCs w:val="24"/>
        </w:rPr>
        <w:t xml:space="preserve">, </w:t>
      </w:r>
      <w:r w:rsidRPr="005320E9">
        <w:rPr>
          <w:rFonts w:ascii="Times New Roman" w:hAnsi="Times New Roman" w:cs="Times New Roman"/>
          <w:i/>
          <w:iCs/>
          <w:szCs w:val="24"/>
        </w:rPr>
        <w:t>Trans. Norfolk Norw. Nat. Soc.</w:t>
      </w:r>
      <w:r w:rsidRPr="005320E9">
        <w:rPr>
          <w:rFonts w:ascii="Times New Roman" w:hAnsi="Times New Roman" w:cs="Times New Roman"/>
          <w:szCs w:val="24"/>
        </w:rPr>
        <w:t xml:space="preserve"> </w:t>
      </w:r>
      <w:r w:rsidRPr="005320E9">
        <w:rPr>
          <w:rFonts w:ascii="Times New Roman" w:hAnsi="Times New Roman" w:cs="Times New Roman"/>
          <w:bCs/>
          <w:szCs w:val="24"/>
        </w:rPr>
        <w:t>25</w:t>
      </w:r>
      <w:r w:rsidRPr="005320E9">
        <w:rPr>
          <w:rFonts w:ascii="Times New Roman" w:hAnsi="Times New Roman" w:cs="Times New Roman"/>
          <w:szCs w:val="24"/>
        </w:rPr>
        <w:t>(2): 43 (1980)</w:t>
      </w:r>
    </w:p>
    <w:p w:rsidR="006E0F64" w:rsidRPr="005320E9" w:rsidRDefault="006E0F64" w:rsidP="00A619CD">
      <w:pPr>
        <w:pStyle w:val="BodyText"/>
        <w:spacing w:before="0"/>
        <w:rPr>
          <w:rFonts w:ascii="Times New Roman" w:hAnsi="Times New Roman" w:cs="Times New Roman"/>
          <w:sz w:val="24"/>
          <w:szCs w:val="24"/>
          <w:shd w:val="clear" w:color="auto" w:fill="FFFFFF"/>
        </w:rPr>
      </w:pPr>
    </w:p>
    <w:p w:rsidR="006E0F64" w:rsidRPr="005320E9" w:rsidRDefault="006E0F64" w:rsidP="00A619CD">
      <w:pPr>
        <w:pStyle w:val="BodyText"/>
        <w:spacing w:before="0"/>
        <w:rPr>
          <w:rFonts w:ascii="Times New Roman" w:hAnsi="Times New Roman" w:cs="Times New Roman"/>
          <w:sz w:val="24"/>
          <w:szCs w:val="24"/>
          <w:shd w:val="clear" w:color="auto" w:fill="FFFFFF"/>
        </w:rPr>
      </w:pPr>
      <w:r w:rsidRPr="005320E9">
        <w:rPr>
          <w:rFonts w:ascii="Times New Roman" w:hAnsi="Times New Roman" w:cs="Times New Roman"/>
          <w:i/>
          <w:sz w:val="24"/>
          <w:szCs w:val="24"/>
          <w:shd w:val="clear" w:color="auto" w:fill="FFFFFF"/>
        </w:rPr>
        <w:t>Symphosirinia rosea</w:t>
      </w:r>
      <w:r w:rsidRPr="005320E9">
        <w:rPr>
          <w:rFonts w:ascii="Times New Roman" w:hAnsi="Times New Roman" w:cs="Times New Roman"/>
          <w:sz w:val="24"/>
          <w:szCs w:val="24"/>
          <w:shd w:val="clear" w:color="auto" w:fill="FFFFFF"/>
        </w:rPr>
        <w:t xml:space="preserve"> (Keissl.) </w:t>
      </w:r>
      <w:r w:rsidR="00A74ED6" w:rsidRPr="005320E9">
        <w:rPr>
          <w:rFonts w:ascii="Times New Roman" w:hAnsi="Times New Roman" w:cs="Times New Roman"/>
          <w:sz w:val="24"/>
          <w:szCs w:val="24"/>
          <w:shd w:val="clear" w:color="auto" w:fill="FFFFFF"/>
        </w:rPr>
        <w:t xml:space="preserve">Seifert, </w:t>
      </w:r>
      <w:r w:rsidRPr="005320E9">
        <w:rPr>
          <w:rFonts w:ascii="Times New Roman" w:hAnsi="Times New Roman" w:cs="Times New Roman"/>
          <w:sz w:val="24"/>
          <w:szCs w:val="24"/>
          <w:shd w:val="clear" w:color="auto" w:fill="FFFFFF"/>
        </w:rPr>
        <w:t>comb. nov.</w:t>
      </w:r>
    </w:p>
    <w:p w:rsidR="006E0F64" w:rsidRPr="005320E9" w:rsidRDefault="006E0F64" w:rsidP="00A619CD">
      <w:pPr>
        <w:pStyle w:val="BodyText"/>
        <w:spacing w:before="0"/>
        <w:rPr>
          <w:rFonts w:ascii="Times New Roman" w:hAnsi="Times New Roman" w:cs="Times New Roman"/>
          <w:sz w:val="24"/>
          <w:szCs w:val="24"/>
          <w:shd w:val="clear" w:color="auto" w:fill="FFFFFF"/>
        </w:rPr>
      </w:pPr>
      <w:r w:rsidRPr="005320E9">
        <w:rPr>
          <w:rFonts w:ascii="Times New Roman" w:hAnsi="Times New Roman" w:cs="Times New Roman"/>
          <w:sz w:val="24"/>
          <w:szCs w:val="24"/>
          <w:shd w:val="clear" w:color="auto" w:fill="FFFFFF"/>
        </w:rPr>
        <w:t xml:space="preserve">Basionym: </w:t>
      </w:r>
      <w:r w:rsidRPr="005320E9">
        <w:rPr>
          <w:rFonts w:ascii="Times New Roman" w:hAnsi="Times New Roman" w:cs="Times New Roman"/>
          <w:i/>
          <w:sz w:val="24"/>
          <w:szCs w:val="24"/>
          <w:shd w:val="clear" w:color="auto" w:fill="FFFFFF"/>
        </w:rPr>
        <w:t>Symphosira rosea</w:t>
      </w:r>
      <w:r w:rsidRPr="005320E9">
        <w:rPr>
          <w:rFonts w:ascii="Times New Roman" w:hAnsi="Times New Roman" w:cs="Times New Roman"/>
          <w:sz w:val="24"/>
          <w:szCs w:val="24"/>
          <w:shd w:val="clear" w:color="auto" w:fill="FFFFFF"/>
        </w:rPr>
        <w:t xml:space="preserve"> Keissl., Mycol. Zentbl. 2: 322. 1913.</w:t>
      </w:r>
    </w:p>
    <w:p w:rsidR="005E20B2" w:rsidRPr="005320E9" w:rsidRDefault="00DB324A"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005E20B2" w:rsidRPr="005320E9">
        <w:rPr>
          <w:rFonts w:ascii="Times New Roman" w:hAnsi="Times New Roman" w:cs="Times New Roman"/>
          <w:szCs w:val="24"/>
        </w:rPr>
        <w:t xml:space="preserve"> </w:t>
      </w:r>
      <w:hyperlink r:id="rId38" w:history="1">
        <w:r w:rsidR="005E20B2" w:rsidRPr="005320E9">
          <w:rPr>
            <w:rStyle w:val="Hyperlink"/>
            <w:rFonts w:ascii="Times New Roman" w:hAnsi="Times New Roman" w:cs="Times New Roman"/>
            <w:bCs/>
            <w:i/>
            <w:color w:val="auto"/>
            <w:sz w:val="24"/>
            <w:szCs w:val="24"/>
            <w:u w:val="none"/>
          </w:rPr>
          <w:t>Symphyosirella</w:t>
        </w:r>
      </w:hyperlink>
      <w:r w:rsidR="005E20B2" w:rsidRPr="005320E9">
        <w:rPr>
          <w:rFonts w:ascii="Times New Roman" w:hAnsi="Times New Roman" w:cs="Times New Roman"/>
          <w:bCs/>
          <w:i/>
          <w:szCs w:val="24"/>
        </w:rPr>
        <w:t xml:space="preserve"> rosea</w:t>
      </w:r>
      <w:r w:rsidR="005E20B2" w:rsidRPr="005320E9">
        <w:rPr>
          <w:rFonts w:ascii="Times New Roman" w:hAnsi="Times New Roman" w:cs="Times New Roman"/>
          <w:szCs w:val="24"/>
        </w:rPr>
        <w:t xml:space="preserve"> </w:t>
      </w:r>
      <w:r w:rsidR="005E20B2" w:rsidRPr="005320E9">
        <w:rPr>
          <w:rFonts w:ascii="Times New Roman" w:hAnsi="Times New Roman" w:cs="Times New Roman"/>
          <w:bCs/>
          <w:szCs w:val="24"/>
        </w:rPr>
        <w:t>(Keissl.) Seifert</w:t>
      </w:r>
      <w:r w:rsidR="005E20B2" w:rsidRPr="005320E9">
        <w:rPr>
          <w:rFonts w:ascii="Times New Roman" w:hAnsi="Times New Roman" w:cs="Times New Roman"/>
          <w:szCs w:val="24"/>
        </w:rPr>
        <w:t xml:space="preserve">, </w:t>
      </w:r>
      <w:r w:rsidR="005E20B2" w:rsidRPr="005320E9">
        <w:rPr>
          <w:rFonts w:ascii="Times New Roman" w:hAnsi="Times New Roman" w:cs="Times New Roman"/>
          <w:i/>
          <w:iCs/>
          <w:szCs w:val="24"/>
        </w:rPr>
        <w:t>Mycotaxon</w:t>
      </w:r>
      <w:r w:rsidR="005E20B2" w:rsidRPr="005320E9">
        <w:rPr>
          <w:rFonts w:ascii="Times New Roman" w:hAnsi="Times New Roman" w:cs="Times New Roman"/>
          <w:szCs w:val="24"/>
        </w:rPr>
        <w:t xml:space="preserve"> </w:t>
      </w:r>
      <w:r w:rsidR="005E20B2" w:rsidRPr="005320E9">
        <w:rPr>
          <w:rFonts w:ascii="Times New Roman" w:hAnsi="Times New Roman" w:cs="Times New Roman"/>
          <w:bCs/>
          <w:szCs w:val="24"/>
        </w:rPr>
        <w:t>110</w:t>
      </w:r>
      <w:r w:rsidR="005E20B2" w:rsidRPr="005320E9">
        <w:rPr>
          <w:rFonts w:ascii="Times New Roman" w:hAnsi="Times New Roman" w:cs="Times New Roman"/>
          <w:szCs w:val="24"/>
        </w:rPr>
        <w:t>: 105 (2009)</w:t>
      </w:r>
    </w:p>
    <w:p w:rsidR="006E0F64" w:rsidRPr="005320E9" w:rsidRDefault="006E0F64" w:rsidP="00A619CD">
      <w:pPr>
        <w:pStyle w:val="BodyText"/>
        <w:spacing w:before="0"/>
        <w:rPr>
          <w:rFonts w:ascii="Times New Roman" w:hAnsi="Times New Roman" w:cs="Times New Roman"/>
          <w:sz w:val="24"/>
          <w:szCs w:val="24"/>
        </w:rPr>
      </w:pPr>
    </w:p>
    <w:p w:rsidR="002542C5" w:rsidRPr="005320E9" w:rsidRDefault="000775FB" w:rsidP="00A619CD">
      <w:pPr>
        <w:pStyle w:val="BodyText"/>
        <w:spacing w:before="0"/>
        <w:rPr>
          <w:rFonts w:ascii="Times New Roman" w:hAnsi="Times New Roman" w:cs="Times New Roman"/>
          <w:b/>
          <w:color w:val="000000" w:themeColor="text1"/>
          <w:sz w:val="24"/>
          <w:szCs w:val="24"/>
        </w:rPr>
      </w:pPr>
      <w:r w:rsidRPr="005320E9">
        <w:rPr>
          <w:rFonts w:ascii="Times New Roman" w:hAnsi="Times New Roman" w:cs="Times New Roman"/>
          <w:b/>
          <w:color w:val="000000" w:themeColor="text1"/>
          <w:sz w:val="24"/>
          <w:szCs w:val="24"/>
        </w:rPr>
        <w:t xml:space="preserve">Use </w:t>
      </w:r>
      <w:r w:rsidRPr="005320E9">
        <w:rPr>
          <w:rFonts w:ascii="Times New Roman" w:hAnsi="Times New Roman" w:cs="Times New Roman"/>
          <w:b/>
          <w:i/>
          <w:color w:val="000000" w:themeColor="text1"/>
          <w:sz w:val="24"/>
          <w:szCs w:val="24"/>
        </w:rPr>
        <w:t>Tympanis</w:t>
      </w:r>
      <w:r w:rsidRPr="005320E9">
        <w:rPr>
          <w:rFonts w:ascii="Times New Roman" w:hAnsi="Times New Roman" w:cs="Times New Roman"/>
          <w:b/>
          <w:color w:val="000000" w:themeColor="text1"/>
          <w:sz w:val="24"/>
          <w:szCs w:val="24"/>
        </w:rPr>
        <w:t xml:space="preserve"> 1790 </w:t>
      </w:r>
      <w:r w:rsidR="009D7F1F" w:rsidRPr="005320E9">
        <w:rPr>
          <w:rFonts w:ascii="Times New Roman" w:hAnsi="Times New Roman" w:cs="Times New Roman"/>
          <w:b/>
          <w:color w:val="000000" w:themeColor="text1"/>
          <w:sz w:val="24"/>
          <w:szCs w:val="24"/>
        </w:rPr>
        <w:t xml:space="preserve">(S) </w:t>
      </w:r>
      <w:r w:rsidRPr="005320E9">
        <w:rPr>
          <w:rFonts w:ascii="Times New Roman" w:hAnsi="Times New Roman" w:cs="Times New Roman"/>
          <w:b/>
          <w:color w:val="000000" w:themeColor="text1"/>
          <w:sz w:val="24"/>
          <w:szCs w:val="24"/>
        </w:rPr>
        <w:t xml:space="preserve">rather than </w:t>
      </w:r>
      <w:r w:rsidRPr="005320E9">
        <w:rPr>
          <w:rFonts w:ascii="Times New Roman" w:hAnsi="Times New Roman" w:cs="Times New Roman"/>
          <w:b/>
          <w:i/>
          <w:color w:val="000000" w:themeColor="text1"/>
          <w:sz w:val="24"/>
          <w:szCs w:val="24"/>
        </w:rPr>
        <w:t>Sirodothis</w:t>
      </w:r>
      <w:r w:rsidRPr="005320E9">
        <w:rPr>
          <w:rFonts w:ascii="Times New Roman" w:hAnsi="Times New Roman" w:cs="Times New Roman"/>
          <w:b/>
          <w:color w:val="000000" w:themeColor="text1"/>
          <w:sz w:val="24"/>
          <w:szCs w:val="24"/>
        </w:rPr>
        <w:t xml:space="preserve"> 1909 </w:t>
      </w:r>
      <w:r w:rsidR="009D7F1F" w:rsidRPr="005320E9">
        <w:rPr>
          <w:rFonts w:ascii="Times New Roman" w:hAnsi="Times New Roman" w:cs="Times New Roman"/>
          <w:b/>
          <w:color w:val="000000" w:themeColor="text1"/>
          <w:sz w:val="24"/>
          <w:szCs w:val="24"/>
        </w:rPr>
        <w:t xml:space="preserve">(A) </w:t>
      </w:r>
      <w:r w:rsidRPr="005320E9">
        <w:rPr>
          <w:rFonts w:ascii="Times New Roman" w:hAnsi="Times New Roman" w:cs="Times New Roman"/>
          <w:b/>
          <w:color w:val="000000" w:themeColor="text1"/>
          <w:sz w:val="24"/>
          <w:szCs w:val="24"/>
        </w:rPr>
        <w:t xml:space="preserve">or </w:t>
      </w:r>
      <w:r w:rsidRPr="005320E9">
        <w:rPr>
          <w:rFonts w:ascii="Times New Roman" w:hAnsi="Times New Roman" w:cs="Times New Roman"/>
          <w:b/>
          <w:i/>
          <w:color w:val="000000" w:themeColor="text1"/>
          <w:sz w:val="24"/>
          <w:szCs w:val="24"/>
        </w:rPr>
        <w:t>Pleurophomella</w:t>
      </w:r>
      <w:r w:rsidRPr="005320E9">
        <w:rPr>
          <w:rFonts w:ascii="Times New Roman" w:hAnsi="Times New Roman" w:cs="Times New Roman"/>
          <w:b/>
          <w:color w:val="000000" w:themeColor="text1"/>
          <w:sz w:val="24"/>
          <w:szCs w:val="24"/>
        </w:rPr>
        <w:t xml:space="preserve"> 1914</w:t>
      </w:r>
      <w:r w:rsidR="009D7F1F" w:rsidRPr="005320E9">
        <w:rPr>
          <w:rFonts w:ascii="Times New Roman" w:hAnsi="Times New Roman" w:cs="Times New Roman"/>
          <w:b/>
          <w:color w:val="000000" w:themeColor="text1"/>
          <w:sz w:val="24"/>
          <w:szCs w:val="24"/>
        </w:rPr>
        <w:t xml:space="preserve"> (A).</w:t>
      </w:r>
    </w:p>
    <w:p w:rsidR="00B3088A" w:rsidRPr="005320E9" w:rsidRDefault="00B3088A" w:rsidP="00A619CD">
      <w:pPr>
        <w:pStyle w:val="NormalWeb"/>
        <w:spacing w:after="120"/>
        <w:rPr>
          <w:rFonts w:ascii="Times New Roman" w:hAnsi="Times New Roman" w:cs="Times New Roman"/>
          <w:color w:val="000000" w:themeColor="text1"/>
          <w:szCs w:val="24"/>
        </w:rPr>
      </w:pPr>
    </w:p>
    <w:p w:rsidR="00FD403A" w:rsidRPr="005320E9" w:rsidRDefault="00FD403A"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type species of </w:t>
      </w:r>
      <w:r w:rsidRPr="005320E9">
        <w:rPr>
          <w:rFonts w:ascii="Times New Roman" w:hAnsi="Times New Roman" w:cs="Times New Roman"/>
          <w:i/>
          <w:color w:val="000000" w:themeColor="text1"/>
          <w:szCs w:val="24"/>
        </w:rPr>
        <w:t>Tympanis, T. saligna</w:t>
      </w:r>
      <w:r w:rsidRPr="005320E9">
        <w:rPr>
          <w:rFonts w:ascii="Times New Roman" w:hAnsi="Times New Roman" w:cs="Times New Roman"/>
          <w:color w:val="000000" w:themeColor="text1"/>
          <w:szCs w:val="24"/>
        </w:rPr>
        <w:t xml:space="preserve">, is considered the sexual morph of </w:t>
      </w:r>
      <w:r w:rsidRPr="005320E9">
        <w:rPr>
          <w:rFonts w:ascii="Times New Roman" w:hAnsi="Times New Roman" w:cs="Times New Roman"/>
          <w:i/>
          <w:color w:val="000000" w:themeColor="text1"/>
          <w:szCs w:val="24"/>
        </w:rPr>
        <w:t>Sirodothis</w:t>
      </w:r>
      <w:r w:rsidRPr="005320E9">
        <w:rPr>
          <w:rFonts w:ascii="Times New Roman" w:hAnsi="Times New Roman" w:cs="Times New Roman"/>
          <w:color w:val="000000" w:themeColor="text1"/>
          <w:szCs w:val="24"/>
        </w:rPr>
        <w:t xml:space="preserve"> </w:t>
      </w:r>
      <w:r w:rsidRPr="005320E9">
        <w:rPr>
          <w:rFonts w:ascii="Times New Roman" w:hAnsi="Times New Roman" w:cs="Times New Roman"/>
          <w:i/>
          <w:color w:val="000000" w:themeColor="text1"/>
          <w:szCs w:val="24"/>
        </w:rPr>
        <w:t>saligna</w:t>
      </w:r>
      <w:r w:rsidRPr="005320E9">
        <w:rPr>
          <w:rFonts w:ascii="Times New Roman" w:hAnsi="Times New Roman" w:cs="Times New Roman"/>
          <w:color w:val="000000" w:themeColor="text1"/>
          <w:szCs w:val="24"/>
        </w:rPr>
        <w:t xml:space="preserve"> while the type species of </w:t>
      </w:r>
      <w:r w:rsidRPr="005320E9">
        <w:rPr>
          <w:rFonts w:ascii="Times New Roman" w:hAnsi="Times New Roman" w:cs="Times New Roman"/>
          <w:i/>
          <w:color w:val="000000" w:themeColor="text1"/>
          <w:szCs w:val="24"/>
        </w:rPr>
        <w:t>Sirodothis, S. populi</w:t>
      </w:r>
      <w:r w:rsidR="00B15D81" w:rsidRPr="005320E9">
        <w:rPr>
          <w:rFonts w:ascii="Times New Roman" w:hAnsi="Times New Roman" w:cs="Times New Roman"/>
          <w:i/>
          <w:color w:val="000000" w:themeColor="text1"/>
          <w:szCs w:val="24"/>
        </w:rPr>
        <w:t>,</w:t>
      </w:r>
      <w:r w:rsidRPr="005320E9">
        <w:rPr>
          <w:rFonts w:ascii="Times New Roman" w:hAnsi="Times New Roman" w:cs="Times New Roman"/>
          <w:color w:val="000000" w:themeColor="text1"/>
          <w:szCs w:val="24"/>
        </w:rPr>
        <w:t xml:space="preserve"> is a synonym of </w:t>
      </w:r>
      <w:r w:rsidRPr="005320E9">
        <w:rPr>
          <w:rFonts w:ascii="Times New Roman" w:hAnsi="Times New Roman" w:cs="Times New Roman"/>
          <w:i/>
          <w:color w:val="000000" w:themeColor="text1"/>
          <w:szCs w:val="24"/>
        </w:rPr>
        <w:t>S. populnea</w:t>
      </w:r>
      <w:r w:rsidRPr="005320E9">
        <w:rPr>
          <w:rFonts w:ascii="Times New Roman" w:hAnsi="Times New Roman" w:cs="Times New Roman"/>
          <w:color w:val="000000" w:themeColor="text1"/>
          <w:szCs w:val="24"/>
        </w:rPr>
        <w:t xml:space="preserve">, the asexual morph of </w:t>
      </w:r>
      <w:r w:rsidRPr="005320E9">
        <w:rPr>
          <w:rFonts w:ascii="Times New Roman" w:hAnsi="Times New Roman" w:cs="Times New Roman"/>
          <w:i/>
          <w:color w:val="000000" w:themeColor="text1"/>
          <w:szCs w:val="24"/>
        </w:rPr>
        <w:t>Tympanis spermatiospora</w:t>
      </w:r>
      <w:r w:rsidRPr="005320E9">
        <w:rPr>
          <w:rFonts w:ascii="Times New Roman" w:hAnsi="Times New Roman" w:cs="Times New Roman"/>
          <w:color w:val="000000" w:themeColor="text1"/>
          <w:szCs w:val="24"/>
        </w:rPr>
        <w:t xml:space="preserve"> (Sutton &amp; Funk 1975</w:t>
      </w:r>
      <w:r w:rsidR="00B15D81" w:rsidRPr="005320E9">
        <w:rPr>
          <w:rFonts w:ascii="Times New Roman" w:hAnsi="Times New Roman" w:cs="Times New Roman"/>
          <w:color w:val="000000" w:themeColor="text1"/>
          <w:szCs w:val="24"/>
        </w:rPr>
        <w:t>, Sutton 1980</w:t>
      </w:r>
      <w:r w:rsidRPr="005320E9">
        <w:rPr>
          <w:rFonts w:ascii="Times New Roman" w:hAnsi="Times New Roman" w:cs="Times New Roman"/>
          <w:color w:val="000000" w:themeColor="text1"/>
          <w:szCs w:val="24"/>
        </w:rPr>
        <w:t>), therefore these genera are taxonomically congruent.</w:t>
      </w:r>
      <w:r w:rsidR="00411F57"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 xml:space="preserve">The type species of </w:t>
      </w:r>
      <w:r w:rsidRPr="005320E9">
        <w:rPr>
          <w:rFonts w:ascii="Times New Roman" w:hAnsi="Times New Roman" w:cs="Times New Roman"/>
          <w:i/>
          <w:color w:val="000000" w:themeColor="text1"/>
          <w:szCs w:val="24"/>
        </w:rPr>
        <w:t>Pleurophomella, P. eumorpha</w:t>
      </w:r>
      <w:r w:rsidRPr="005320E9">
        <w:rPr>
          <w:rFonts w:ascii="Times New Roman" w:hAnsi="Times New Roman" w:cs="Times New Roman"/>
          <w:color w:val="000000" w:themeColor="text1"/>
          <w:szCs w:val="24"/>
        </w:rPr>
        <w:t xml:space="preserve">, has been linked to “one of the three species” </w:t>
      </w:r>
      <w:r w:rsidR="00B3088A" w:rsidRPr="005320E9">
        <w:rPr>
          <w:rFonts w:ascii="Times New Roman" w:hAnsi="Times New Roman" w:cs="Times New Roman"/>
          <w:color w:val="000000" w:themeColor="text1"/>
          <w:szCs w:val="24"/>
        </w:rPr>
        <w:t xml:space="preserve">of </w:t>
      </w:r>
      <w:r w:rsidRPr="005320E9">
        <w:rPr>
          <w:rFonts w:ascii="Times New Roman" w:hAnsi="Times New Roman" w:cs="Times New Roman"/>
          <w:i/>
          <w:color w:val="000000" w:themeColor="text1"/>
          <w:szCs w:val="24"/>
        </w:rPr>
        <w:t>Tympanis</w:t>
      </w:r>
      <w:r w:rsidRPr="005320E9">
        <w:rPr>
          <w:rFonts w:ascii="Times New Roman" w:hAnsi="Times New Roman" w:cs="Times New Roman"/>
          <w:color w:val="000000" w:themeColor="text1"/>
          <w:szCs w:val="24"/>
        </w:rPr>
        <w:t xml:space="preserve"> on </w:t>
      </w:r>
      <w:r w:rsidRPr="005320E9">
        <w:rPr>
          <w:rFonts w:ascii="Times New Roman" w:hAnsi="Times New Roman" w:cs="Times New Roman"/>
          <w:i/>
          <w:color w:val="000000" w:themeColor="text1"/>
          <w:szCs w:val="24"/>
        </w:rPr>
        <w:t>Pinus</w:t>
      </w:r>
      <w:r w:rsidR="00B15D81" w:rsidRPr="005320E9">
        <w:rPr>
          <w:rFonts w:ascii="Times New Roman" w:hAnsi="Times New Roman" w:cs="Times New Roman"/>
          <w:i/>
          <w:color w:val="000000" w:themeColor="text1"/>
          <w:szCs w:val="24"/>
        </w:rPr>
        <w:t>,</w:t>
      </w:r>
      <w:r w:rsidRPr="005320E9">
        <w:rPr>
          <w:rFonts w:ascii="Times New Roman" w:hAnsi="Times New Roman" w:cs="Times New Roman"/>
          <w:color w:val="000000" w:themeColor="text1"/>
          <w:szCs w:val="24"/>
        </w:rPr>
        <w:t xml:space="preserve"> possibly </w:t>
      </w:r>
      <w:r w:rsidRPr="005320E9">
        <w:rPr>
          <w:rFonts w:ascii="Times New Roman" w:hAnsi="Times New Roman" w:cs="Times New Roman"/>
          <w:i/>
          <w:color w:val="000000" w:themeColor="text1"/>
          <w:szCs w:val="24"/>
        </w:rPr>
        <w:t>T. confusa</w:t>
      </w:r>
      <w:r w:rsidR="00B15D81" w:rsidRPr="005320E9">
        <w:rPr>
          <w:rFonts w:ascii="Times New Roman" w:hAnsi="Times New Roman" w:cs="Times New Roman"/>
          <w:color w:val="000000" w:themeColor="text1"/>
          <w:szCs w:val="24"/>
        </w:rPr>
        <w:t xml:space="preserve"> (Groves 1949),</w:t>
      </w:r>
      <w:r w:rsidRPr="005320E9">
        <w:rPr>
          <w:rFonts w:ascii="Times New Roman" w:hAnsi="Times New Roman" w:cs="Times New Roman"/>
          <w:color w:val="000000" w:themeColor="text1"/>
          <w:szCs w:val="24"/>
        </w:rPr>
        <w:t xml:space="preserve"> thus is also taxonomically congruent with </w:t>
      </w:r>
      <w:r w:rsidRPr="005320E9">
        <w:rPr>
          <w:rFonts w:ascii="Times New Roman" w:hAnsi="Times New Roman" w:cs="Times New Roman"/>
          <w:i/>
          <w:color w:val="000000" w:themeColor="text1"/>
          <w:szCs w:val="24"/>
        </w:rPr>
        <w:t>Tympanis</w:t>
      </w:r>
      <w:r w:rsidRPr="005320E9">
        <w:rPr>
          <w:rFonts w:ascii="Times New Roman" w:hAnsi="Times New Roman" w:cs="Times New Roman"/>
          <w:color w:val="000000" w:themeColor="text1"/>
          <w:szCs w:val="24"/>
        </w:rPr>
        <w:t xml:space="preserve">. The genus </w:t>
      </w:r>
      <w:r w:rsidRPr="005320E9">
        <w:rPr>
          <w:rFonts w:ascii="Times New Roman" w:hAnsi="Times New Roman" w:cs="Times New Roman"/>
          <w:i/>
          <w:color w:val="000000" w:themeColor="text1"/>
          <w:szCs w:val="24"/>
        </w:rPr>
        <w:t>Tympanis</w:t>
      </w:r>
      <w:r w:rsidRPr="005320E9">
        <w:rPr>
          <w:rFonts w:ascii="Times New Roman" w:hAnsi="Times New Roman" w:cs="Times New Roman"/>
          <w:color w:val="000000" w:themeColor="text1"/>
          <w:szCs w:val="24"/>
        </w:rPr>
        <w:t xml:space="preserve"> has many more species than </w:t>
      </w:r>
      <w:r w:rsidRPr="005320E9">
        <w:rPr>
          <w:rFonts w:ascii="Times New Roman" w:hAnsi="Times New Roman" w:cs="Times New Roman"/>
          <w:i/>
          <w:color w:val="000000" w:themeColor="text1"/>
          <w:szCs w:val="24"/>
        </w:rPr>
        <w:t>Sirodothis</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Pleurophomella</w:t>
      </w:r>
      <w:r w:rsidRPr="005320E9">
        <w:rPr>
          <w:rFonts w:ascii="Times New Roman" w:hAnsi="Times New Roman" w:cs="Times New Roman"/>
          <w:color w:val="000000" w:themeColor="text1"/>
          <w:szCs w:val="24"/>
        </w:rPr>
        <w:t xml:space="preserve"> and is widely used. We recommend use of the well known genus </w:t>
      </w:r>
      <w:r w:rsidRPr="005320E9">
        <w:rPr>
          <w:rFonts w:ascii="Times New Roman" w:hAnsi="Times New Roman" w:cs="Times New Roman"/>
          <w:i/>
          <w:color w:val="000000" w:themeColor="text1"/>
          <w:szCs w:val="24"/>
        </w:rPr>
        <w:t>Tympanis</w:t>
      </w:r>
      <w:r w:rsidRPr="005320E9">
        <w:rPr>
          <w:rFonts w:ascii="Times New Roman" w:hAnsi="Times New Roman" w:cs="Times New Roman"/>
          <w:color w:val="000000" w:themeColor="text1"/>
          <w:szCs w:val="24"/>
        </w:rPr>
        <w:t>.</w:t>
      </w:r>
      <w:r w:rsidR="00B15D81" w:rsidRPr="005320E9">
        <w:rPr>
          <w:rFonts w:ascii="Times New Roman" w:hAnsi="Times New Roman" w:cs="Times New Roman"/>
          <w:color w:val="000000" w:themeColor="text1"/>
          <w:szCs w:val="24"/>
        </w:rPr>
        <w:t xml:space="preserve"> Although some name changes may be required, most of the well known species of </w:t>
      </w:r>
      <w:r w:rsidR="00B15D81" w:rsidRPr="005320E9">
        <w:rPr>
          <w:rFonts w:ascii="Times New Roman" w:hAnsi="Times New Roman" w:cs="Times New Roman"/>
          <w:i/>
          <w:color w:val="000000" w:themeColor="text1"/>
          <w:szCs w:val="24"/>
        </w:rPr>
        <w:t>Sirodothis</w:t>
      </w:r>
      <w:r w:rsidR="00B15D81" w:rsidRPr="005320E9">
        <w:rPr>
          <w:rFonts w:ascii="Times New Roman" w:hAnsi="Times New Roman" w:cs="Times New Roman"/>
          <w:color w:val="000000" w:themeColor="text1"/>
          <w:szCs w:val="24"/>
        </w:rPr>
        <w:t xml:space="preserve"> and </w:t>
      </w:r>
      <w:r w:rsidR="00B15D81" w:rsidRPr="005320E9">
        <w:rPr>
          <w:rFonts w:ascii="Times New Roman" w:hAnsi="Times New Roman" w:cs="Times New Roman"/>
          <w:i/>
          <w:color w:val="000000" w:themeColor="text1"/>
          <w:szCs w:val="24"/>
        </w:rPr>
        <w:t>Pleurophomella</w:t>
      </w:r>
      <w:r w:rsidR="00B15D81" w:rsidRPr="005320E9">
        <w:rPr>
          <w:rFonts w:ascii="Times New Roman" w:hAnsi="Times New Roman" w:cs="Times New Roman"/>
          <w:color w:val="000000" w:themeColor="text1"/>
          <w:szCs w:val="24"/>
        </w:rPr>
        <w:t xml:space="preserve"> have names in </w:t>
      </w:r>
      <w:r w:rsidR="00B15D81" w:rsidRPr="005320E9">
        <w:rPr>
          <w:rFonts w:ascii="Times New Roman" w:hAnsi="Times New Roman" w:cs="Times New Roman"/>
          <w:i/>
          <w:color w:val="000000" w:themeColor="text1"/>
          <w:szCs w:val="24"/>
        </w:rPr>
        <w:t>Tympanis</w:t>
      </w:r>
      <w:r w:rsidR="00B15D81" w:rsidRPr="005320E9">
        <w:rPr>
          <w:rFonts w:ascii="Times New Roman" w:hAnsi="Times New Roman" w:cs="Times New Roman"/>
          <w:color w:val="000000" w:themeColor="text1"/>
          <w:szCs w:val="24"/>
        </w:rPr>
        <w:t xml:space="preserve">. </w:t>
      </w:r>
    </w:p>
    <w:p w:rsidR="005E6AD0" w:rsidRPr="005320E9" w:rsidRDefault="005E6AD0" w:rsidP="00A619CD">
      <w:pPr>
        <w:pStyle w:val="NormalWeb"/>
        <w:spacing w:after="120"/>
        <w:rPr>
          <w:rFonts w:ascii="Times New Roman" w:hAnsi="Times New Roman" w:cs="Times New Roman"/>
          <w:b/>
          <w:color w:val="000000" w:themeColor="text1"/>
          <w:szCs w:val="24"/>
        </w:rPr>
      </w:pPr>
    </w:p>
    <w:p w:rsidR="00996266" w:rsidRPr="005320E9" w:rsidRDefault="00996266" w:rsidP="00A619CD">
      <w:pPr>
        <w:pStyle w:val="NormalWeb"/>
        <w:spacing w:after="120"/>
        <w:rPr>
          <w:rFonts w:ascii="Times New Roman" w:hAnsi="Times New Roman" w:cs="Times New Roman"/>
          <w:b/>
          <w:color w:val="000000" w:themeColor="text1"/>
          <w:szCs w:val="24"/>
        </w:rPr>
      </w:pPr>
      <w:r w:rsidRPr="005320E9">
        <w:rPr>
          <w:rFonts w:ascii="Times New Roman" w:hAnsi="Times New Roman" w:cs="Times New Roman"/>
          <w:b/>
          <w:color w:val="000000" w:themeColor="text1"/>
          <w:szCs w:val="24"/>
        </w:rPr>
        <w:t xml:space="preserve">Use </w:t>
      </w:r>
      <w:r w:rsidRPr="005320E9">
        <w:rPr>
          <w:rFonts w:ascii="Times New Roman" w:hAnsi="Times New Roman" w:cs="Times New Roman"/>
          <w:b/>
          <w:i/>
          <w:color w:val="000000" w:themeColor="text1"/>
          <w:szCs w:val="24"/>
        </w:rPr>
        <w:t>Unguiculariopsis</w:t>
      </w:r>
      <w:r w:rsidRPr="005320E9">
        <w:rPr>
          <w:rFonts w:ascii="Times New Roman" w:hAnsi="Times New Roman" w:cs="Times New Roman"/>
          <w:b/>
          <w:color w:val="000000" w:themeColor="text1"/>
          <w:szCs w:val="24"/>
        </w:rPr>
        <w:t xml:space="preserve"> 1909 </w:t>
      </w:r>
      <w:r w:rsidR="009D7F1F" w:rsidRPr="005320E9">
        <w:rPr>
          <w:rFonts w:ascii="Times New Roman" w:hAnsi="Times New Roman" w:cs="Times New Roman"/>
          <w:b/>
          <w:color w:val="000000" w:themeColor="text1"/>
          <w:szCs w:val="24"/>
        </w:rPr>
        <w:t xml:space="preserve">(S) </w:t>
      </w:r>
      <w:r w:rsidRPr="005320E9">
        <w:rPr>
          <w:rFonts w:ascii="Times New Roman" w:hAnsi="Times New Roman" w:cs="Times New Roman"/>
          <w:b/>
          <w:color w:val="000000" w:themeColor="text1"/>
          <w:szCs w:val="24"/>
        </w:rPr>
        <w:t xml:space="preserve">rather than </w:t>
      </w:r>
      <w:r w:rsidRPr="005320E9">
        <w:rPr>
          <w:rFonts w:ascii="Times New Roman" w:hAnsi="Times New Roman" w:cs="Times New Roman"/>
          <w:b/>
          <w:i/>
          <w:color w:val="000000" w:themeColor="text1"/>
          <w:szCs w:val="24"/>
        </w:rPr>
        <w:t>Deltosperma</w:t>
      </w:r>
      <w:r w:rsidRPr="005320E9">
        <w:rPr>
          <w:rFonts w:ascii="Times New Roman" w:hAnsi="Times New Roman" w:cs="Times New Roman"/>
          <w:b/>
          <w:color w:val="000000" w:themeColor="text1"/>
          <w:szCs w:val="24"/>
        </w:rPr>
        <w:t xml:space="preserve"> 1988</w:t>
      </w:r>
      <w:r w:rsidR="009D7F1F" w:rsidRPr="005320E9">
        <w:rPr>
          <w:rFonts w:ascii="Times New Roman" w:hAnsi="Times New Roman" w:cs="Times New Roman"/>
          <w:b/>
          <w:color w:val="000000" w:themeColor="text1"/>
          <w:szCs w:val="24"/>
        </w:rPr>
        <w:t xml:space="preserve"> (A).</w:t>
      </w:r>
    </w:p>
    <w:p w:rsidR="00996266" w:rsidRPr="005320E9" w:rsidRDefault="00996266" w:rsidP="00A619CD">
      <w:pPr>
        <w:pStyle w:val="NormalWeb"/>
        <w:spacing w:after="120"/>
        <w:rPr>
          <w:rFonts w:ascii="Times New Roman" w:hAnsi="Times New Roman" w:cs="Times New Roman"/>
          <w:color w:val="000000" w:themeColor="text1"/>
          <w:szCs w:val="24"/>
        </w:rPr>
      </w:pPr>
    </w:p>
    <w:p w:rsidR="00996266" w:rsidRPr="005320E9" w:rsidRDefault="00996266"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When Zhuang (1988) monographed the genus </w:t>
      </w:r>
      <w:r w:rsidRPr="005320E9">
        <w:rPr>
          <w:rFonts w:ascii="Times New Roman" w:hAnsi="Times New Roman" w:cs="Times New Roman"/>
          <w:i/>
          <w:color w:val="000000" w:themeColor="text1"/>
          <w:szCs w:val="24"/>
        </w:rPr>
        <w:t>Unguiculariopsis</w:t>
      </w:r>
      <w:r w:rsidRPr="005320E9">
        <w:rPr>
          <w:rFonts w:ascii="Times New Roman" w:hAnsi="Times New Roman" w:cs="Times New Roman"/>
          <w:color w:val="000000" w:themeColor="text1"/>
          <w:szCs w:val="24"/>
        </w:rPr>
        <w:t xml:space="preserve">, she established the genus </w:t>
      </w:r>
      <w:r w:rsidRPr="005320E9">
        <w:rPr>
          <w:rFonts w:ascii="Times New Roman" w:hAnsi="Times New Roman" w:cs="Times New Roman"/>
          <w:i/>
          <w:color w:val="000000" w:themeColor="text1"/>
          <w:szCs w:val="24"/>
        </w:rPr>
        <w:t>Deltosperma</w:t>
      </w:r>
      <w:r w:rsidRPr="005320E9">
        <w:rPr>
          <w:rFonts w:ascii="Times New Roman" w:hAnsi="Times New Roman" w:cs="Times New Roman"/>
          <w:color w:val="000000" w:themeColor="text1"/>
          <w:szCs w:val="24"/>
        </w:rPr>
        <w:t xml:space="preserve"> based on </w:t>
      </w:r>
      <w:r w:rsidRPr="005320E9">
        <w:rPr>
          <w:rFonts w:ascii="Times New Roman" w:hAnsi="Times New Roman" w:cs="Times New Roman"/>
          <w:i/>
          <w:color w:val="000000" w:themeColor="text1"/>
          <w:szCs w:val="24"/>
        </w:rPr>
        <w:t>D. infundibuliformis</w:t>
      </w:r>
      <w:r w:rsidRPr="005320E9">
        <w:rPr>
          <w:rFonts w:ascii="Times New Roman" w:hAnsi="Times New Roman" w:cs="Times New Roman"/>
          <w:color w:val="000000" w:themeColor="text1"/>
          <w:szCs w:val="24"/>
        </w:rPr>
        <w:t xml:space="preserve"> for the asexual </w:t>
      </w:r>
      <w:r w:rsidR="00255BC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of </w:t>
      </w:r>
      <w:r w:rsidRPr="005320E9">
        <w:rPr>
          <w:rFonts w:ascii="Times New Roman" w:hAnsi="Times New Roman" w:cs="Times New Roman"/>
          <w:i/>
          <w:color w:val="000000" w:themeColor="text1"/>
          <w:szCs w:val="24"/>
        </w:rPr>
        <w:t>U. infundibuliformis</w:t>
      </w:r>
      <w:r w:rsidRPr="005320E9">
        <w:rPr>
          <w:rFonts w:ascii="Times New Roman" w:hAnsi="Times New Roman" w:cs="Times New Roman"/>
          <w:color w:val="000000" w:themeColor="text1"/>
          <w:szCs w:val="24"/>
        </w:rPr>
        <w:t xml:space="preserve">. The type species of </w:t>
      </w:r>
      <w:r w:rsidRPr="005320E9">
        <w:rPr>
          <w:rFonts w:ascii="Times New Roman" w:hAnsi="Times New Roman" w:cs="Times New Roman"/>
          <w:i/>
          <w:color w:val="000000" w:themeColor="text1"/>
          <w:szCs w:val="24"/>
        </w:rPr>
        <w:t>Unguiculariopsis, U. ilicincola</w:t>
      </w:r>
      <w:r w:rsidRPr="005320E9">
        <w:rPr>
          <w:rFonts w:ascii="Times New Roman" w:hAnsi="Times New Roman" w:cs="Times New Roman"/>
          <w:color w:val="000000" w:themeColor="text1"/>
          <w:szCs w:val="24"/>
        </w:rPr>
        <w:t xml:space="preserve">, was included in that genus by Zhuang (1988), thus </w:t>
      </w:r>
      <w:r w:rsidRPr="005320E9">
        <w:rPr>
          <w:rFonts w:ascii="Times New Roman" w:hAnsi="Times New Roman" w:cs="Times New Roman"/>
          <w:i/>
          <w:color w:val="000000" w:themeColor="text1"/>
          <w:szCs w:val="24"/>
        </w:rPr>
        <w:t>Unguiculariopsis</w:t>
      </w:r>
      <w:r w:rsidRPr="005320E9">
        <w:rPr>
          <w:rFonts w:ascii="Times New Roman" w:hAnsi="Times New Roman" w:cs="Times New Roman"/>
          <w:color w:val="000000" w:themeColor="text1"/>
          <w:szCs w:val="24"/>
        </w:rPr>
        <w:t xml:space="preserve"> and </w:t>
      </w:r>
      <w:r w:rsidRPr="005320E9">
        <w:rPr>
          <w:rFonts w:ascii="Times New Roman" w:hAnsi="Times New Roman" w:cs="Times New Roman"/>
          <w:i/>
          <w:color w:val="000000" w:themeColor="text1"/>
          <w:szCs w:val="24"/>
        </w:rPr>
        <w:t>Deltosperma</w:t>
      </w:r>
      <w:r w:rsidRPr="005320E9">
        <w:rPr>
          <w:rFonts w:ascii="Times New Roman" w:hAnsi="Times New Roman" w:cs="Times New Roman"/>
          <w:color w:val="000000" w:themeColor="text1"/>
          <w:szCs w:val="24"/>
        </w:rPr>
        <w:t xml:space="preserve"> are taxonomically congruent.</w:t>
      </w:r>
      <w:r w:rsidR="00FC19FC"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 xml:space="preserve">Given that there are many more species of </w:t>
      </w:r>
      <w:r w:rsidRPr="005320E9">
        <w:rPr>
          <w:rFonts w:ascii="Times New Roman" w:hAnsi="Times New Roman" w:cs="Times New Roman"/>
          <w:i/>
          <w:color w:val="000000" w:themeColor="text1"/>
          <w:szCs w:val="24"/>
        </w:rPr>
        <w:t>Unguiculariopsis</w:t>
      </w:r>
      <w:r w:rsidRPr="005320E9">
        <w:rPr>
          <w:rFonts w:ascii="Times New Roman" w:hAnsi="Times New Roman" w:cs="Times New Roman"/>
          <w:color w:val="000000" w:themeColor="text1"/>
          <w:szCs w:val="24"/>
        </w:rPr>
        <w:t xml:space="preserve"> than </w:t>
      </w:r>
      <w:r w:rsidRPr="005320E9">
        <w:rPr>
          <w:rFonts w:ascii="Times New Roman" w:hAnsi="Times New Roman" w:cs="Times New Roman"/>
          <w:i/>
          <w:color w:val="000000" w:themeColor="text1"/>
          <w:szCs w:val="24"/>
        </w:rPr>
        <w:t>Deltosperma</w:t>
      </w:r>
      <w:r w:rsidRPr="005320E9">
        <w:rPr>
          <w:rFonts w:ascii="Times New Roman" w:hAnsi="Times New Roman" w:cs="Times New Roman"/>
          <w:color w:val="000000" w:themeColor="text1"/>
          <w:szCs w:val="24"/>
        </w:rPr>
        <w:t xml:space="preserve"> and that </w:t>
      </w:r>
      <w:r w:rsidRPr="005320E9">
        <w:rPr>
          <w:rFonts w:ascii="Times New Roman" w:hAnsi="Times New Roman" w:cs="Times New Roman"/>
          <w:i/>
          <w:color w:val="000000" w:themeColor="text1"/>
          <w:szCs w:val="24"/>
        </w:rPr>
        <w:t>Unguiculariopsis</w:t>
      </w:r>
      <w:r w:rsidRPr="005320E9">
        <w:rPr>
          <w:rFonts w:ascii="Times New Roman" w:hAnsi="Times New Roman" w:cs="Times New Roman"/>
          <w:color w:val="000000" w:themeColor="text1"/>
          <w:szCs w:val="24"/>
        </w:rPr>
        <w:t xml:space="preserve"> is more frequently cited, the older name </w:t>
      </w:r>
      <w:r w:rsidRPr="005320E9">
        <w:rPr>
          <w:rFonts w:ascii="Times New Roman" w:hAnsi="Times New Roman" w:cs="Times New Roman"/>
          <w:i/>
          <w:color w:val="000000" w:themeColor="text1"/>
          <w:szCs w:val="24"/>
        </w:rPr>
        <w:t>Unguiculariopsis</w:t>
      </w:r>
      <w:r w:rsidRPr="005320E9">
        <w:rPr>
          <w:rFonts w:ascii="Times New Roman" w:hAnsi="Times New Roman" w:cs="Times New Roman"/>
          <w:color w:val="000000" w:themeColor="text1"/>
          <w:szCs w:val="24"/>
        </w:rPr>
        <w:t xml:space="preserve"> should be used.</w:t>
      </w:r>
      <w:r w:rsidR="00361EFA" w:rsidRPr="005320E9">
        <w:rPr>
          <w:rFonts w:ascii="Times New Roman" w:hAnsi="Times New Roman" w:cs="Times New Roman"/>
          <w:color w:val="000000" w:themeColor="text1"/>
          <w:szCs w:val="24"/>
        </w:rPr>
        <w:t xml:space="preserve"> Although two new combinations may be required, only the name with a known sexual morph is recombined using the older epithet here. </w:t>
      </w:r>
    </w:p>
    <w:p w:rsidR="00996266" w:rsidRPr="005320E9" w:rsidRDefault="00996266" w:rsidP="00A619CD">
      <w:pPr>
        <w:pStyle w:val="NormalWeb"/>
        <w:spacing w:after="120"/>
        <w:rPr>
          <w:rFonts w:ascii="Times New Roman" w:hAnsi="Times New Roman" w:cs="Times New Roman"/>
          <w:color w:val="000000" w:themeColor="text1"/>
          <w:szCs w:val="24"/>
        </w:rPr>
      </w:pPr>
    </w:p>
    <w:p w:rsidR="00361EFA" w:rsidRPr="005320E9" w:rsidRDefault="00361EFA"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Unguiculariopsis caespitosum</w:t>
      </w:r>
      <w:r w:rsidRPr="005320E9">
        <w:rPr>
          <w:rFonts w:ascii="Times New Roman" w:hAnsi="Times New Roman" w:cs="Times New Roman"/>
          <w:szCs w:val="24"/>
        </w:rPr>
        <w:t xml:space="preserve"> (Fuckel) </w:t>
      </w:r>
      <w:r w:rsidR="004F7AEA" w:rsidRPr="00484D92">
        <w:rPr>
          <w:rFonts w:ascii="Times New Roman" w:hAnsi="Times New Roman" w:cs="Times New Roman"/>
          <w:szCs w:val="24"/>
          <w:highlight w:val="yellow"/>
        </w:rPr>
        <w:t>W.Y. Zhuang</w:t>
      </w:r>
      <w:r w:rsidR="004F7AEA" w:rsidRPr="005320E9">
        <w:rPr>
          <w:rFonts w:ascii="Times New Roman" w:hAnsi="Times New Roman" w:cs="Times New Roman"/>
          <w:szCs w:val="24"/>
        </w:rPr>
        <w:t xml:space="preserve">, </w:t>
      </w:r>
      <w:r w:rsidRPr="005320E9">
        <w:rPr>
          <w:rFonts w:ascii="Times New Roman" w:hAnsi="Times New Roman" w:cs="Times New Roman"/>
          <w:szCs w:val="24"/>
        </w:rPr>
        <w:t>comb. nov.</w:t>
      </w:r>
    </w:p>
    <w:p w:rsidR="00361EFA" w:rsidRPr="005320E9" w:rsidRDefault="00361EFA"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r w:rsidRPr="005320E9">
        <w:rPr>
          <w:rFonts w:ascii="Times New Roman" w:hAnsi="Times New Roman" w:cs="Times New Roman"/>
          <w:i/>
          <w:szCs w:val="24"/>
        </w:rPr>
        <w:t>Sphaeronema caespitosum</w:t>
      </w:r>
      <w:r w:rsidRPr="005320E9">
        <w:rPr>
          <w:rFonts w:ascii="Times New Roman" w:hAnsi="Times New Roman" w:cs="Times New Roman"/>
          <w:szCs w:val="24"/>
        </w:rPr>
        <w:t xml:space="preserve"> Fuckel, Fungi Rhenani Exs. 2147. 1868.</w:t>
      </w:r>
    </w:p>
    <w:p w:rsidR="00361EFA" w:rsidRPr="005320E9" w:rsidRDefault="00361EFA" w:rsidP="00A619CD">
      <w:pPr>
        <w:pStyle w:val="NormalWeb"/>
        <w:spacing w:after="120"/>
        <w:rPr>
          <w:rFonts w:ascii="Times New Roman" w:hAnsi="Times New Roman" w:cs="Times New Roman"/>
          <w:szCs w:val="24"/>
        </w:rPr>
      </w:pPr>
      <w:r w:rsidRPr="005320E9">
        <w:rPr>
          <w:rFonts w:ascii="Times New Roman" w:hAnsi="Times New Roman" w:cs="Times New Roman"/>
          <w:bCs/>
          <w:szCs w:val="24"/>
        </w:rPr>
        <w:sym w:font="Symbol" w:char="F0BA"/>
      </w:r>
      <w:r w:rsidRPr="005320E9">
        <w:rPr>
          <w:rFonts w:ascii="Times New Roman" w:hAnsi="Times New Roman" w:cs="Times New Roman"/>
          <w:bCs/>
          <w:szCs w:val="24"/>
        </w:rPr>
        <w:t xml:space="preserve"> </w:t>
      </w:r>
      <w:r w:rsidRPr="005320E9">
        <w:rPr>
          <w:rFonts w:ascii="Times New Roman" w:hAnsi="Times New Roman" w:cs="Times New Roman"/>
          <w:bCs/>
          <w:i/>
          <w:szCs w:val="24"/>
        </w:rPr>
        <w:t>Deltosperma caespitosum</w:t>
      </w:r>
      <w:r w:rsidRPr="005320E9">
        <w:rPr>
          <w:rFonts w:ascii="Times New Roman" w:hAnsi="Times New Roman" w:cs="Times New Roman"/>
          <w:szCs w:val="24"/>
        </w:rPr>
        <w:t xml:space="preserve"> </w:t>
      </w:r>
      <w:r w:rsidRPr="005320E9">
        <w:rPr>
          <w:rFonts w:ascii="Times New Roman" w:hAnsi="Times New Roman" w:cs="Times New Roman"/>
          <w:bCs/>
          <w:szCs w:val="24"/>
        </w:rPr>
        <w:t>(Fuckel) W.Y. Zhuang</w:t>
      </w:r>
      <w:r w:rsidRPr="005320E9">
        <w:rPr>
          <w:rFonts w:ascii="Times New Roman" w:hAnsi="Times New Roman" w:cs="Times New Roman"/>
          <w:szCs w:val="24"/>
        </w:rPr>
        <w:t xml:space="preserve">, </w:t>
      </w:r>
      <w:r w:rsidRPr="005320E9">
        <w:rPr>
          <w:rFonts w:ascii="Times New Roman" w:hAnsi="Times New Roman" w:cs="Times New Roman"/>
          <w:i/>
          <w:iCs/>
          <w:szCs w:val="24"/>
        </w:rPr>
        <w:t>Mycotaxon</w:t>
      </w:r>
      <w:r w:rsidRPr="005320E9">
        <w:rPr>
          <w:rFonts w:ascii="Times New Roman" w:hAnsi="Times New Roman" w:cs="Times New Roman"/>
          <w:szCs w:val="24"/>
        </w:rPr>
        <w:t xml:space="preserve"> </w:t>
      </w:r>
      <w:r w:rsidRPr="005320E9">
        <w:rPr>
          <w:rFonts w:ascii="Times New Roman" w:hAnsi="Times New Roman" w:cs="Times New Roman"/>
          <w:bCs/>
          <w:szCs w:val="24"/>
        </w:rPr>
        <w:t>32</w:t>
      </w:r>
      <w:r w:rsidRPr="005320E9">
        <w:rPr>
          <w:rFonts w:ascii="Times New Roman" w:hAnsi="Times New Roman" w:cs="Times New Roman"/>
          <w:szCs w:val="24"/>
        </w:rPr>
        <w:t>(1): 48 (1988)</w:t>
      </w:r>
    </w:p>
    <w:p w:rsidR="00361EFA" w:rsidRPr="005320E9" w:rsidRDefault="00361EFA"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 </w:t>
      </w:r>
      <w:hyperlink r:id="rId39" w:history="1">
        <w:r w:rsidRPr="005320E9">
          <w:rPr>
            <w:rStyle w:val="Hyperlink"/>
            <w:rFonts w:ascii="Times New Roman" w:hAnsi="Times New Roman" w:cs="Times New Roman"/>
            <w:bCs/>
            <w:i/>
            <w:color w:val="auto"/>
            <w:sz w:val="24"/>
            <w:szCs w:val="24"/>
            <w:u w:val="none"/>
          </w:rPr>
          <w:t>Cenangium</w:t>
        </w:r>
      </w:hyperlink>
      <w:r w:rsidRPr="005320E9">
        <w:rPr>
          <w:rFonts w:ascii="Times New Roman" w:hAnsi="Times New Roman" w:cs="Times New Roman"/>
          <w:bCs/>
          <w:i/>
          <w:szCs w:val="24"/>
        </w:rPr>
        <w:t xml:space="preserve"> parasiticum</w:t>
      </w:r>
      <w:r w:rsidRPr="005320E9">
        <w:rPr>
          <w:rFonts w:ascii="Times New Roman" w:hAnsi="Times New Roman" w:cs="Times New Roman"/>
          <w:szCs w:val="24"/>
        </w:rPr>
        <w:t xml:space="preserve"> </w:t>
      </w:r>
      <w:r w:rsidRPr="005320E9">
        <w:rPr>
          <w:rFonts w:ascii="Times New Roman" w:hAnsi="Times New Roman" w:cs="Times New Roman"/>
          <w:bCs/>
          <w:szCs w:val="24"/>
        </w:rPr>
        <w:t>Fuckel</w:t>
      </w:r>
      <w:r w:rsidRPr="005320E9">
        <w:rPr>
          <w:rFonts w:ascii="Times New Roman" w:hAnsi="Times New Roman" w:cs="Times New Roman"/>
          <w:szCs w:val="24"/>
        </w:rPr>
        <w:t xml:space="preserve">, </w:t>
      </w:r>
      <w:r w:rsidRPr="005320E9">
        <w:rPr>
          <w:rFonts w:ascii="Times New Roman" w:hAnsi="Times New Roman" w:cs="Times New Roman"/>
          <w:i/>
          <w:iCs/>
          <w:szCs w:val="24"/>
        </w:rPr>
        <w:t>Jb. nassau. Ver. Naturk.</w:t>
      </w:r>
      <w:r w:rsidRPr="005320E9">
        <w:rPr>
          <w:rFonts w:ascii="Times New Roman" w:hAnsi="Times New Roman" w:cs="Times New Roman"/>
          <w:szCs w:val="24"/>
        </w:rPr>
        <w:t xml:space="preserve"> </w:t>
      </w:r>
      <w:r w:rsidRPr="005320E9">
        <w:rPr>
          <w:rFonts w:ascii="Times New Roman" w:hAnsi="Times New Roman" w:cs="Times New Roman"/>
          <w:bCs/>
          <w:szCs w:val="24"/>
        </w:rPr>
        <w:t>25-26</w:t>
      </w:r>
      <w:r w:rsidRPr="005320E9">
        <w:rPr>
          <w:rFonts w:ascii="Times New Roman" w:hAnsi="Times New Roman" w:cs="Times New Roman"/>
          <w:szCs w:val="24"/>
        </w:rPr>
        <w:t>: 43 (1871)</w:t>
      </w:r>
    </w:p>
    <w:p w:rsidR="00361EFA" w:rsidRPr="005320E9" w:rsidRDefault="00361EFA" w:rsidP="00A619CD">
      <w:pPr>
        <w:spacing w:after="120"/>
        <w:rPr>
          <w:rFonts w:ascii="Times New Roman" w:hAnsi="Times New Roman" w:cs="Times New Roman"/>
          <w:sz w:val="24"/>
          <w:szCs w:val="24"/>
        </w:rPr>
      </w:pPr>
      <w:r w:rsidRPr="005320E9">
        <w:rPr>
          <w:rFonts w:ascii="Times New Roman" w:hAnsi="Times New Roman" w:cs="Times New Roman"/>
          <w:bCs/>
          <w:sz w:val="24"/>
          <w:szCs w:val="24"/>
        </w:rPr>
        <w:t xml:space="preserve"> </w:t>
      </w:r>
      <w:r w:rsidRPr="005320E9">
        <w:rPr>
          <w:rFonts w:ascii="Times New Roman" w:hAnsi="Times New Roman" w:cs="Times New Roman"/>
          <w:bCs/>
          <w:sz w:val="24"/>
          <w:szCs w:val="24"/>
        </w:rPr>
        <w:sym w:font="Symbol" w:char="F0BA"/>
      </w:r>
      <w:r w:rsidRPr="005320E9">
        <w:rPr>
          <w:rFonts w:ascii="Times New Roman" w:hAnsi="Times New Roman" w:cs="Times New Roman"/>
          <w:bCs/>
          <w:sz w:val="24"/>
          <w:szCs w:val="24"/>
        </w:rPr>
        <w:t xml:space="preserve"> </w:t>
      </w:r>
      <w:r w:rsidRPr="005320E9">
        <w:rPr>
          <w:rFonts w:ascii="Times New Roman" w:hAnsi="Times New Roman" w:cs="Times New Roman"/>
          <w:bCs/>
          <w:i/>
          <w:sz w:val="24"/>
          <w:szCs w:val="24"/>
        </w:rPr>
        <w:t>Unguiculariopsis parasitica</w:t>
      </w:r>
      <w:r w:rsidRPr="005320E9">
        <w:rPr>
          <w:rFonts w:ascii="Times New Roman" w:hAnsi="Times New Roman" w:cs="Times New Roman"/>
          <w:sz w:val="24"/>
          <w:szCs w:val="24"/>
        </w:rPr>
        <w:t xml:space="preserve"> </w:t>
      </w:r>
      <w:r w:rsidRPr="005320E9">
        <w:rPr>
          <w:rFonts w:ascii="Times New Roman" w:hAnsi="Times New Roman" w:cs="Times New Roman"/>
          <w:bCs/>
          <w:sz w:val="24"/>
          <w:szCs w:val="24"/>
        </w:rPr>
        <w:t>(Fuckel) W.Y. Zhuang</w:t>
      </w:r>
      <w:r w:rsidRPr="005320E9">
        <w:rPr>
          <w:rFonts w:ascii="Times New Roman" w:hAnsi="Times New Roman" w:cs="Times New Roman"/>
          <w:sz w:val="24"/>
          <w:szCs w:val="24"/>
        </w:rPr>
        <w:t xml:space="preserve">, </w:t>
      </w:r>
      <w:r w:rsidRPr="005320E9">
        <w:rPr>
          <w:rFonts w:ascii="Times New Roman" w:hAnsi="Times New Roman" w:cs="Times New Roman"/>
          <w:i/>
          <w:iCs/>
          <w:sz w:val="24"/>
          <w:szCs w:val="24"/>
        </w:rPr>
        <w:t>Mycotaxon</w:t>
      </w:r>
      <w:r w:rsidRPr="005320E9">
        <w:rPr>
          <w:rFonts w:ascii="Times New Roman" w:hAnsi="Times New Roman" w:cs="Times New Roman"/>
          <w:sz w:val="24"/>
          <w:szCs w:val="24"/>
        </w:rPr>
        <w:t xml:space="preserve"> </w:t>
      </w:r>
      <w:r w:rsidRPr="005320E9">
        <w:rPr>
          <w:rFonts w:ascii="Times New Roman" w:hAnsi="Times New Roman" w:cs="Times New Roman"/>
          <w:bCs/>
          <w:sz w:val="24"/>
          <w:szCs w:val="24"/>
        </w:rPr>
        <w:t>32</w:t>
      </w:r>
      <w:r w:rsidRPr="005320E9">
        <w:rPr>
          <w:rFonts w:ascii="Times New Roman" w:hAnsi="Times New Roman" w:cs="Times New Roman"/>
          <w:sz w:val="24"/>
          <w:szCs w:val="24"/>
        </w:rPr>
        <w:t>(1): 46 (1988)</w:t>
      </w:r>
    </w:p>
    <w:p w:rsidR="00361EFA" w:rsidRPr="005320E9" w:rsidRDefault="00361EFA" w:rsidP="00A619CD">
      <w:pPr>
        <w:spacing w:after="120"/>
        <w:rPr>
          <w:rFonts w:ascii="Times New Roman" w:hAnsi="Times New Roman" w:cs="Times New Roman"/>
          <w:sz w:val="24"/>
          <w:szCs w:val="24"/>
        </w:rPr>
      </w:pPr>
    </w:p>
    <w:p w:rsidR="002674DB" w:rsidRPr="005320E9" w:rsidRDefault="002674DB"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 xml:space="preserve">Protect </w:t>
      </w:r>
      <w:r w:rsidRPr="005320E9">
        <w:rPr>
          <w:rFonts w:ascii="Times New Roman" w:hAnsi="Times New Roman" w:cs="Times New Roman"/>
          <w:b/>
          <w:i/>
          <w:sz w:val="24"/>
          <w:szCs w:val="24"/>
        </w:rPr>
        <w:t>Valdensia</w:t>
      </w:r>
      <w:r w:rsidRPr="005320E9">
        <w:rPr>
          <w:rFonts w:ascii="Times New Roman" w:hAnsi="Times New Roman" w:cs="Times New Roman"/>
          <w:b/>
          <w:sz w:val="24"/>
          <w:szCs w:val="24"/>
        </w:rPr>
        <w:t xml:space="preserve"> 1923 </w:t>
      </w:r>
      <w:r w:rsidR="009D7F1F" w:rsidRPr="005320E9">
        <w:rPr>
          <w:rFonts w:ascii="Times New Roman" w:hAnsi="Times New Roman" w:cs="Times New Roman"/>
          <w:b/>
          <w:sz w:val="24"/>
          <w:szCs w:val="24"/>
        </w:rPr>
        <w:t>(</w:t>
      </w:r>
      <w:r w:rsidR="00176631" w:rsidRPr="005320E9">
        <w:rPr>
          <w:rFonts w:ascii="Times New Roman" w:hAnsi="Times New Roman" w:cs="Times New Roman"/>
          <w:b/>
          <w:sz w:val="24"/>
          <w:szCs w:val="24"/>
        </w:rPr>
        <w:t>A</w:t>
      </w:r>
      <w:r w:rsidR="009D7F1F" w:rsidRPr="005320E9">
        <w:rPr>
          <w:rFonts w:ascii="Times New Roman" w:hAnsi="Times New Roman" w:cs="Times New Roman"/>
          <w:b/>
          <w:sz w:val="24"/>
          <w:szCs w:val="24"/>
        </w:rPr>
        <w:t xml:space="preserve">) </w:t>
      </w:r>
      <w:r w:rsidRPr="005320E9">
        <w:rPr>
          <w:rFonts w:ascii="Times New Roman" w:hAnsi="Times New Roman" w:cs="Times New Roman"/>
          <w:b/>
          <w:sz w:val="24"/>
          <w:szCs w:val="24"/>
        </w:rPr>
        <w:t xml:space="preserve">over </w:t>
      </w:r>
      <w:r w:rsidRPr="005320E9">
        <w:rPr>
          <w:rFonts w:ascii="Times New Roman" w:hAnsi="Times New Roman" w:cs="Times New Roman"/>
          <w:b/>
          <w:i/>
          <w:sz w:val="24"/>
          <w:szCs w:val="24"/>
        </w:rPr>
        <w:t xml:space="preserve">Valdensinia </w:t>
      </w:r>
      <w:r w:rsidRPr="005320E9">
        <w:rPr>
          <w:rFonts w:ascii="Times New Roman" w:hAnsi="Times New Roman" w:cs="Times New Roman"/>
          <w:b/>
          <w:sz w:val="24"/>
          <w:szCs w:val="24"/>
        </w:rPr>
        <w:t xml:space="preserve">1953 </w:t>
      </w:r>
      <w:r w:rsidR="009D7F1F" w:rsidRPr="005320E9">
        <w:rPr>
          <w:rFonts w:ascii="Times New Roman" w:hAnsi="Times New Roman" w:cs="Times New Roman"/>
          <w:b/>
          <w:sz w:val="24"/>
          <w:szCs w:val="24"/>
        </w:rPr>
        <w:t>(</w:t>
      </w:r>
      <w:r w:rsidR="00176631" w:rsidRPr="005320E9">
        <w:rPr>
          <w:rFonts w:ascii="Times New Roman" w:hAnsi="Times New Roman" w:cs="Times New Roman"/>
          <w:b/>
          <w:sz w:val="24"/>
          <w:szCs w:val="24"/>
        </w:rPr>
        <w:t>S</w:t>
      </w:r>
      <w:r w:rsidR="009D7F1F" w:rsidRPr="005320E9">
        <w:rPr>
          <w:rFonts w:ascii="Times New Roman" w:hAnsi="Times New Roman" w:cs="Times New Roman"/>
          <w:b/>
          <w:sz w:val="24"/>
          <w:szCs w:val="24"/>
        </w:rPr>
        <w:t xml:space="preserve">) </w:t>
      </w:r>
      <w:r w:rsidR="00BE5542" w:rsidRPr="005320E9">
        <w:rPr>
          <w:rFonts w:ascii="Times New Roman" w:hAnsi="Times New Roman" w:cs="Times New Roman"/>
          <w:b/>
          <w:sz w:val="24"/>
          <w:szCs w:val="24"/>
        </w:rPr>
        <w:t xml:space="preserve">and </w:t>
      </w:r>
      <w:r w:rsidR="00BE5542" w:rsidRPr="005320E9">
        <w:rPr>
          <w:rFonts w:ascii="Times New Roman" w:hAnsi="Times New Roman" w:cs="Times New Roman"/>
          <w:b/>
          <w:i/>
          <w:sz w:val="24"/>
          <w:szCs w:val="24"/>
        </w:rPr>
        <w:t>Asterobolus</w:t>
      </w:r>
      <w:r w:rsidR="00BE5542" w:rsidRPr="005320E9">
        <w:rPr>
          <w:rFonts w:ascii="Times New Roman" w:hAnsi="Times New Roman" w:cs="Times New Roman"/>
          <w:b/>
          <w:sz w:val="24"/>
          <w:szCs w:val="24"/>
        </w:rPr>
        <w:t xml:space="preserve"> 1972</w:t>
      </w:r>
      <w:r w:rsidR="009D7F1F" w:rsidRPr="005320E9">
        <w:rPr>
          <w:rFonts w:ascii="Times New Roman" w:hAnsi="Times New Roman" w:cs="Times New Roman"/>
          <w:b/>
          <w:sz w:val="24"/>
          <w:szCs w:val="24"/>
        </w:rPr>
        <w:t xml:space="preserve"> (A).</w:t>
      </w:r>
    </w:p>
    <w:p w:rsidR="002674DB" w:rsidRPr="005320E9" w:rsidRDefault="002674DB" w:rsidP="00A619CD">
      <w:pPr>
        <w:spacing w:after="120"/>
        <w:rPr>
          <w:rFonts w:ascii="Times New Roman" w:hAnsi="Times New Roman" w:cs="Times New Roman"/>
          <w:b/>
          <w:sz w:val="24"/>
          <w:szCs w:val="24"/>
        </w:rPr>
      </w:pPr>
    </w:p>
    <w:p w:rsidR="001125D8" w:rsidRPr="005320E9" w:rsidRDefault="00176631" w:rsidP="00A619CD">
      <w:pPr>
        <w:pStyle w:val="NormalWeb"/>
        <w:spacing w:after="1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The monotype genus </w:t>
      </w:r>
      <w:r w:rsidR="001125D8" w:rsidRPr="005320E9">
        <w:rPr>
          <w:rFonts w:ascii="Times New Roman" w:hAnsi="Times New Roman" w:cs="Times New Roman"/>
          <w:i/>
          <w:color w:val="000000" w:themeColor="text1"/>
          <w:szCs w:val="24"/>
        </w:rPr>
        <w:t>Valdensinia</w:t>
      </w:r>
      <w:r w:rsidR="001125D8" w:rsidRPr="005320E9">
        <w:rPr>
          <w:rFonts w:ascii="Times New Roman" w:hAnsi="Times New Roman" w:cs="Times New Roman"/>
          <w:color w:val="000000" w:themeColor="text1"/>
          <w:szCs w:val="24"/>
        </w:rPr>
        <w:t xml:space="preserve"> based on </w:t>
      </w:r>
      <w:r w:rsidR="001125D8" w:rsidRPr="005320E9">
        <w:rPr>
          <w:rFonts w:ascii="Times New Roman" w:hAnsi="Times New Roman" w:cs="Times New Roman"/>
          <w:i/>
          <w:color w:val="000000" w:themeColor="text1"/>
          <w:szCs w:val="24"/>
        </w:rPr>
        <w:t>V. heterodoxa</w:t>
      </w:r>
      <w:r w:rsidR="001125D8" w:rsidRPr="005320E9">
        <w:rPr>
          <w:rFonts w:ascii="Times New Roman" w:hAnsi="Times New Roman" w:cs="Times New Roman"/>
          <w:color w:val="000000" w:themeColor="text1"/>
          <w:szCs w:val="24"/>
        </w:rPr>
        <w:t xml:space="preserve"> was established for the sexual </w:t>
      </w:r>
      <w:r w:rsidR="00DC0E58" w:rsidRPr="005320E9">
        <w:rPr>
          <w:rFonts w:ascii="Times New Roman" w:hAnsi="Times New Roman" w:cs="Times New Roman"/>
          <w:color w:val="000000" w:themeColor="text1"/>
          <w:szCs w:val="24"/>
        </w:rPr>
        <w:t xml:space="preserve">morph </w:t>
      </w:r>
      <w:r w:rsidR="001125D8" w:rsidRPr="005320E9">
        <w:rPr>
          <w:rFonts w:ascii="Times New Roman" w:hAnsi="Times New Roman" w:cs="Times New Roman"/>
          <w:i/>
          <w:color w:val="000000" w:themeColor="text1"/>
          <w:szCs w:val="24"/>
        </w:rPr>
        <w:t>of Valdensia heterodoxa</w:t>
      </w:r>
      <w:r w:rsidR="001125D8" w:rsidRPr="005320E9">
        <w:rPr>
          <w:rFonts w:ascii="Times New Roman" w:hAnsi="Times New Roman" w:cs="Times New Roman"/>
          <w:color w:val="000000" w:themeColor="text1"/>
          <w:szCs w:val="24"/>
        </w:rPr>
        <w:t xml:space="preserve">, type of </w:t>
      </w:r>
      <w:r w:rsidR="001125D8" w:rsidRPr="005320E9">
        <w:rPr>
          <w:rFonts w:ascii="Times New Roman" w:hAnsi="Times New Roman" w:cs="Times New Roman"/>
          <w:i/>
          <w:color w:val="000000" w:themeColor="text1"/>
          <w:szCs w:val="24"/>
        </w:rPr>
        <w:t>Valdensia</w:t>
      </w:r>
      <w:r w:rsidR="001125D8" w:rsidRPr="005320E9">
        <w:rPr>
          <w:rFonts w:ascii="Times New Roman" w:hAnsi="Times New Roman" w:cs="Times New Roman"/>
          <w:color w:val="000000" w:themeColor="text1"/>
          <w:szCs w:val="24"/>
        </w:rPr>
        <w:t xml:space="preserve"> (Peyronel</w:t>
      </w:r>
      <w:r w:rsidR="0093464F" w:rsidRPr="005320E9">
        <w:rPr>
          <w:rFonts w:ascii="Times New Roman" w:hAnsi="Times New Roman" w:cs="Times New Roman"/>
          <w:color w:val="000000" w:themeColor="text1"/>
          <w:szCs w:val="24"/>
        </w:rPr>
        <w:t xml:space="preserve"> </w:t>
      </w:r>
      <w:r w:rsidR="001125D8" w:rsidRPr="005320E9">
        <w:rPr>
          <w:rFonts w:ascii="Times New Roman" w:hAnsi="Times New Roman" w:cs="Times New Roman"/>
          <w:color w:val="000000" w:themeColor="text1"/>
          <w:szCs w:val="24"/>
        </w:rPr>
        <w:t xml:space="preserve">1923, 1953), thus </w:t>
      </w:r>
      <w:r w:rsidR="001125D8" w:rsidRPr="005320E9">
        <w:rPr>
          <w:rFonts w:ascii="Times New Roman" w:hAnsi="Times New Roman" w:cs="Times New Roman"/>
          <w:i/>
          <w:color w:val="000000" w:themeColor="text1"/>
          <w:szCs w:val="24"/>
        </w:rPr>
        <w:t>Valdensia</w:t>
      </w:r>
      <w:r w:rsidR="001125D8" w:rsidRPr="005320E9">
        <w:rPr>
          <w:rFonts w:ascii="Times New Roman" w:hAnsi="Times New Roman" w:cs="Times New Roman"/>
          <w:color w:val="000000" w:themeColor="text1"/>
          <w:szCs w:val="24"/>
        </w:rPr>
        <w:t xml:space="preserve"> and </w:t>
      </w:r>
      <w:r w:rsidR="001125D8" w:rsidRPr="005320E9">
        <w:rPr>
          <w:rFonts w:ascii="Times New Roman" w:hAnsi="Times New Roman" w:cs="Times New Roman"/>
          <w:i/>
          <w:color w:val="000000" w:themeColor="text1"/>
          <w:szCs w:val="24"/>
        </w:rPr>
        <w:t>Valdensinia</w:t>
      </w:r>
      <w:r w:rsidR="001125D8" w:rsidRPr="005320E9">
        <w:rPr>
          <w:rFonts w:ascii="Times New Roman" w:hAnsi="Times New Roman" w:cs="Times New Roman"/>
          <w:color w:val="000000" w:themeColor="text1"/>
          <w:szCs w:val="24"/>
        </w:rPr>
        <w:t xml:space="preserve"> are synonyms. This species has an asexual </w:t>
      </w:r>
      <w:r w:rsidR="00DC0E58" w:rsidRPr="005320E9">
        <w:rPr>
          <w:rFonts w:ascii="Times New Roman" w:hAnsi="Times New Roman" w:cs="Times New Roman"/>
          <w:color w:val="000000" w:themeColor="text1"/>
          <w:szCs w:val="24"/>
        </w:rPr>
        <w:t xml:space="preserve">morph </w:t>
      </w:r>
      <w:r w:rsidR="001125D8" w:rsidRPr="005320E9">
        <w:rPr>
          <w:rFonts w:ascii="Times New Roman" w:hAnsi="Times New Roman" w:cs="Times New Roman"/>
          <w:color w:val="000000" w:themeColor="text1"/>
          <w:szCs w:val="24"/>
        </w:rPr>
        <w:t xml:space="preserve">that produces large staurosporous conidia quite unlike the discoid sexual </w:t>
      </w:r>
      <w:r w:rsidR="00DC0E58" w:rsidRPr="005320E9">
        <w:rPr>
          <w:rFonts w:ascii="Times New Roman" w:hAnsi="Times New Roman" w:cs="Times New Roman"/>
          <w:color w:val="000000" w:themeColor="text1"/>
          <w:szCs w:val="24"/>
        </w:rPr>
        <w:t>morph</w:t>
      </w:r>
      <w:r w:rsidRPr="005320E9">
        <w:rPr>
          <w:rFonts w:ascii="Times New Roman" w:hAnsi="Times New Roman" w:cs="Times New Roman"/>
          <w:color w:val="000000" w:themeColor="text1"/>
          <w:szCs w:val="24"/>
        </w:rPr>
        <w:t xml:space="preserve"> that </w:t>
      </w:r>
      <w:r w:rsidR="001125D8" w:rsidRPr="005320E9">
        <w:rPr>
          <w:rFonts w:ascii="Times New Roman" w:hAnsi="Times New Roman" w:cs="Times New Roman"/>
          <w:color w:val="000000" w:themeColor="text1"/>
          <w:szCs w:val="24"/>
        </w:rPr>
        <w:t xml:space="preserve">represent the same species in the </w:t>
      </w:r>
      <w:r w:rsidR="001125D8" w:rsidRPr="005320E9">
        <w:rPr>
          <w:rFonts w:ascii="Times New Roman" w:hAnsi="Times New Roman" w:cs="Times New Roman"/>
          <w:i/>
          <w:color w:val="000000" w:themeColor="text1"/>
          <w:szCs w:val="24"/>
        </w:rPr>
        <w:t>Sclerotiniaceae</w:t>
      </w:r>
      <w:r w:rsidR="001125D8" w:rsidRPr="005320E9">
        <w:rPr>
          <w:rFonts w:ascii="Times New Roman" w:hAnsi="Times New Roman" w:cs="Times New Roman"/>
          <w:color w:val="000000" w:themeColor="text1"/>
          <w:szCs w:val="24"/>
        </w:rPr>
        <w:t xml:space="preserve"> (Holst-Jensen et al. 1997) and cause a leaf-spot disease of ericaceous plants as well as others hosts. Although both generic names have been used, more reports have been made using the asexual genus, thus </w:t>
      </w:r>
      <w:r w:rsidRPr="005320E9">
        <w:rPr>
          <w:rFonts w:ascii="Times New Roman" w:hAnsi="Times New Roman" w:cs="Times New Roman"/>
          <w:color w:val="000000" w:themeColor="text1"/>
          <w:szCs w:val="24"/>
        </w:rPr>
        <w:t xml:space="preserve">the earlier name </w:t>
      </w:r>
      <w:r w:rsidR="001125D8" w:rsidRPr="005320E9">
        <w:rPr>
          <w:rFonts w:ascii="Times New Roman" w:hAnsi="Times New Roman" w:cs="Times New Roman"/>
          <w:i/>
          <w:color w:val="000000" w:themeColor="text1"/>
          <w:szCs w:val="24"/>
        </w:rPr>
        <w:t>Valdensia</w:t>
      </w:r>
      <w:r w:rsidR="001125D8" w:rsidRPr="005320E9">
        <w:rPr>
          <w:rFonts w:ascii="Times New Roman" w:hAnsi="Times New Roman" w:cs="Times New Roman"/>
          <w:color w:val="000000" w:themeColor="text1"/>
          <w:szCs w:val="24"/>
        </w:rPr>
        <w:t xml:space="preserve"> is proposed for protection. According to Redhead &amp; Perrin (1972) their genus </w:t>
      </w:r>
      <w:r w:rsidR="001125D8" w:rsidRPr="005320E9">
        <w:rPr>
          <w:rFonts w:ascii="Times New Roman" w:hAnsi="Times New Roman" w:cs="Times New Roman"/>
          <w:i/>
          <w:color w:val="000000" w:themeColor="text1"/>
          <w:szCs w:val="24"/>
        </w:rPr>
        <w:t>Asterobolous</w:t>
      </w:r>
      <w:r w:rsidR="001125D8" w:rsidRPr="005320E9">
        <w:rPr>
          <w:rFonts w:ascii="Times New Roman" w:hAnsi="Times New Roman" w:cs="Times New Roman"/>
          <w:color w:val="000000" w:themeColor="text1"/>
          <w:szCs w:val="24"/>
        </w:rPr>
        <w:t xml:space="preserve"> based on </w:t>
      </w:r>
      <w:r w:rsidR="001125D8" w:rsidRPr="005320E9">
        <w:rPr>
          <w:rFonts w:ascii="Times New Roman" w:hAnsi="Times New Roman" w:cs="Times New Roman"/>
          <w:i/>
          <w:color w:val="000000" w:themeColor="text1"/>
          <w:szCs w:val="24"/>
        </w:rPr>
        <w:t>A. gaultheriae</w:t>
      </w:r>
      <w:r w:rsidR="001125D8" w:rsidRPr="005320E9">
        <w:rPr>
          <w:rFonts w:ascii="Times New Roman" w:hAnsi="Times New Roman" w:cs="Times New Roman"/>
          <w:color w:val="000000" w:themeColor="text1"/>
          <w:szCs w:val="24"/>
        </w:rPr>
        <w:t xml:space="preserve"> is a synonym of </w:t>
      </w:r>
      <w:r w:rsidR="001125D8" w:rsidRPr="005320E9">
        <w:rPr>
          <w:rFonts w:ascii="Times New Roman" w:hAnsi="Times New Roman" w:cs="Times New Roman"/>
          <w:i/>
          <w:color w:val="000000" w:themeColor="text1"/>
          <w:szCs w:val="24"/>
        </w:rPr>
        <w:t>Valdensia</w:t>
      </w:r>
      <w:r w:rsidR="001125D8" w:rsidRPr="005320E9">
        <w:rPr>
          <w:rFonts w:ascii="Times New Roman" w:hAnsi="Times New Roman" w:cs="Times New Roman"/>
          <w:color w:val="000000" w:themeColor="text1"/>
          <w:szCs w:val="24"/>
        </w:rPr>
        <w:t xml:space="preserve"> </w:t>
      </w:r>
      <w:r w:rsidR="00704AC6" w:rsidRPr="005320E9">
        <w:rPr>
          <w:rFonts w:ascii="Times New Roman" w:hAnsi="Times New Roman" w:cs="Times New Roman"/>
          <w:i/>
          <w:color w:val="000000" w:themeColor="text1"/>
          <w:szCs w:val="24"/>
        </w:rPr>
        <w:t>heterodoxa</w:t>
      </w:r>
      <w:r w:rsidR="00704AC6" w:rsidRPr="005320E9">
        <w:rPr>
          <w:rFonts w:ascii="Times New Roman" w:hAnsi="Times New Roman" w:cs="Times New Roman"/>
          <w:color w:val="000000" w:themeColor="text1"/>
          <w:szCs w:val="24"/>
        </w:rPr>
        <w:t xml:space="preserve"> </w:t>
      </w:r>
      <w:r w:rsidR="001125D8" w:rsidRPr="005320E9">
        <w:rPr>
          <w:rFonts w:ascii="Times New Roman" w:hAnsi="Times New Roman" w:cs="Times New Roman"/>
          <w:color w:val="000000" w:themeColor="text1"/>
          <w:szCs w:val="24"/>
        </w:rPr>
        <w:t xml:space="preserve">while </w:t>
      </w:r>
      <w:r w:rsidRPr="005320E9">
        <w:rPr>
          <w:rFonts w:ascii="Times New Roman" w:hAnsi="Times New Roman" w:cs="Times New Roman"/>
          <w:color w:val="000000" w:themeColor="text1"/>
          <w:szCs w:val="24"/>
        </w:rPr>
        <w:t xml:space="preserve">the second species in </w:t>
      </w:r>
      <w:r w:rsidRPr="005320E9">
        <w:rPr>
          <w:rFonts w:ascii="Times New Roman" w:hAnsi="Times New Roman" w:cs="Times New Roman"/>
          <w:i/>
          <w:color w:val="000000" w:themeColor="text1"/>
          <w:szCs w:val="24"/>
        </w:rPr>
        <w:t>Valdensia</w:t>
      </w:r>
      <w:r w:rsidRPr="005320E9">
        <w:rPr>
          <w:rFonts w:ascii="Times New Roman" w:hAnsi="Times New Roman" w:cs="Times New Roman"/>
          <w:color w:val="000000" w:themeColor="text1"/>
          <w:szCs w:val="24"/>
        </w:rPr>
        <w:t xml:space="preserve">, based on </w:t>
      </w:r>
      <w:r w:rsidR="001125D8" w:rsidRPr="005320E9">
        <w:rPr>
          <w:rFonts w:ascii="Times New Roman" w:hAnsi="Times New Roman" w:cs="Times New Roman"/>
          <w:i/>
          <w:color w:val="000000" w:themeColor="text1"/>
          <w:szCs w:val="24"/>
        </w:rPr>
        <w:t>Gloeosporium myrtilli</w:t>
      </w:r>
      <w:r w:rsidR="001125D8"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 xml:space="preserve">and also </w:t>
      </w:r>
      <w:r w:rsidR="001125D8" w:rsidRPr="005320E9">
        <w:rPr>
          <w:rFonts w:ascii="Times New Roman" w:hAnsi="Times New Roman" w:cs="Times New Roman"/>
          <w:color w:val="000000" w:themeColor="text1"/>
          <w:szCs w:val="24"/>
        </w:rPr>
        <w:t xml:space="preserve">the type species of </w:t>
      </w:r>
      <w:r w:rsidR="001125D8" w:rsidRPr="005320E9">
        <w:rPr>
          <w:rFonts w:ascii="Times New Roman" w:hAnsi="Times New Roman" w:cs="Times New Roman"/>
          <w:i/>
          <w:color w:val="000000" w:themeColor="text1"/>
          <w:szCs w:val="24"/>
        </w:rPr>
        <w:t>Saliastrum</w:t>
      </w:r>
      <w:r w:rsidR="001125D8" w:rsidRPr="005320E9">
        <w:rPr>
          <w:rFonts w:ascii="Times New Roman" w:hAnsi="Times New Roman" w:cs="Times New Roman"/>
          <w:color w:val="000000" w:themeColor="text1"/>
          <w:szCs w:val="24"/>
        </w:rPr>
        <w:t xml:space="preserve"> (Kujala 1946)</w:t>
      </w:r>
      <w:r w:rsidR="004665F4" w:rsidRPr="005320E9">
        <w:rPr>
          <w:rFonts w:ascii="Times New Roman" w:hAnsi="Times New Roman" w:cs="Times New Roman"/>
          <w:color w:val="000000" w:themeColor="text1"/>
          <w:szCs w:val="24"/>
        </w:rPr>
        <w:t>,</w:t>
      </w:r>
      <w:r w:rsidR="001125D8" w:rsidRPr="005320E9">
        <w:rPr>
          <w:rFonts w:ascii="Times New Roman" w:hAnsi="Times New Roman" w:cs="Times New Roman"/>
          <w:color w:val="000000" w:themeColor="text1"/>
          <w:szCs w:val="24"/>
        </w:rPr>
        <w:t xml:space="preserve"> </w:t>
      </w:r>
      <w:r w:rsidRPr="005320E9">
        <w:rPr>
          <w:rFonts w:ascii="Times New Roman" w:hAnsi="Times New Roman" w:cs="Times New Roman"/>
          <w:color w:val="000000" w:themeColor="text1"/>
          <w:szCs w:val="24"/>
        </w:rPr>
        <w:t xml:space="preserve">does not belong in </w:t>
      </w:r>
      <w:r w:rsidR="001125D8" w:rsidRPr="005320E9">
        <w:rPr>
          <w:rFonts w:ascii="Times New Roman" w:hAnsi="Times New Roman" w:cs="Times New Roman"/>
          <w:i/>
          <w:color w:val="000000" w:themeColor="text1"/>
          <w:szCs w:val="24"/>
        </w:rPr>
        <w:t>Valdensia</w:t>
      </w:r>
      <w:r w:rsidR="00704AC6" w:rsidRPr="005320E9">
        <w:rPr>
          <w:rFonts w:ascii="Times New Roman" w:hAnsi="Times New Roman" w:cs="Times New Roman"/>
          <w:color w:val="000000" w:themeColor="text1"/>
          <w:szCs w:val="24"/>
        </w:rPr>
        <w:t>, thus no name changes are required</w:t>
      </w:r>
      <w:r w:rsidR="001125D8" w:rsidRPr="005320E9">
        <w:rPr>
          <w:rFonts w:ascii="Times New Roman" w:hAnsi="Times New Roman" w:cs="Times New Roman"/>
          <w:color w:val="000000" w:themeColor="text1"/>
          <w:szCs w:val="24"/>
        </w:rPr>
        <w:t>.</w:t>
      </w:r>
    </w:p>
    <w:p w:rsidR="00704AC6" w:rsidRPr="005320E9" w:rsidRDefault="00704AC6" w:rsidP="00A619CD">
      <w:pPr>
        <w:pStyle w:val="NormalWeb"/>
        <w:spacing w:after="120"/>
        <w:rPr>
          <w:rFonts w:ascii="Times New Roman" w:hAnsi="Times New Roman" w:cs="Times New Roman"/>
          <w:color w:val="000000" w:themeColor="text1"/>
          <w:szCs w:val="24"/>
        </w:rPr>
      </w:pPr>
    </w:p>
    <w:p w:rsidR="00A02D2B" w:rsidRPr="005320E9" w:rsidRDefault="00A02D2B" w:rsidP="00A619CD">
      <w:pPr>
        <w:spacing w:after="120"/>
        <w:rPr>
          <w:rFonts w:ascii="Times New Roman" w:hAnsi="Times New Roman" w:cs="Times New Roman"/>
          <w:b/>
          <w:sz w:val="24"/>
          <w:szCs w:val="24"/>
        </w:rPr>
      </w:pPr>
      <w:r w:rsidRPr="005320E9">
        <w:rPr>
          <w:rFonts w:ascii="Times New Roman" w:hAnsi="Times New Roman" w:cs="Times New Roman"/>
          <w:b/>
          <w:sz w:val="24"/>
          <w:szCs w:val="24"/>
        </w:rPr>
        <w:t xml:space="preserve">Use </w:t>
      </w:r>
      <w:r w:rsidRPr="005320E9">
        <w:rPr>
          <w:rFonts w:ascii="Times New Roman" w:hAnsi="Times New Roman" w:cs="Times New Roman"/>
          <w:b/>
          <w:i/>
          <w:sz w:val="24"/>
          <w:szCs w:val="24"/>
        </w:rPr>
        <w:t>Vibrissea</w:t>
      </w:r>
      <w:r w:rsidRPr="005320E9">
        <w:rPr>
          <w:rFonts w:ascii="Times New Roman" w:hAnsi="Times New Roman" w:cs="Times New Roman"/>
          <w:b/>
          <w:sz w:val="24"/>
          <w:szCs w:val="24"/>
        </w:rPr>
        <w:t xml:space="preserve"> 1822 </w:t>
      </w:r>
      <w:r w:rsidR="009D7F1F" w:rsidRPr="005320E9">
        <w:rPr>
          <w:rFonts w:ascii="Times New Roman" w:hAnsi="Times New Roman" w:cs="Times New Roman"/>
          <w:b/>
          <w:sz w:val="24"/>
          <w:szCs w:val="24"/>
        </w:rPr>
        <w:t xml:space="preserve">(S) </w:t>
      </w:r>
      <w:r w:rsidRPr="005320E9">
        <w:rPr>
          <w:rFonts w:ascii="Times New Roman" w:hAnsi="Times New Roman" w:cs="Times New Roman"/>
          <w:b/>
          <w:sz w:val="24"/>
          <w:szCs w:val="24"/>
        </w:rPr>
        <w:t xml:space="preserve">over </w:t>
      </w:r>
      <w:r w:rsidRPr="005320E9">
        <w:rPr>
          <w:rFonts w:ascii="Times New Roman" w:hAnsi="Times New Roman" w:cs="Times New Roman"/>
          <w:b/>
          <w:i/>
          <w:sz w:val="24"/>
          <w:szCs w:val="24"/>
        </w:rPr>
        <w:t>Anavirga</w:t>
      </w:r>
      <w:r w:rsidRPr="005320E9">
        <w:rPr>
          <w:rFonts w:ascii="Times New Roman" w:hAnsi="Times New Roman" w:cs="Times New Roman"/>
          <w:b/>
          <w:sz w:val="24"/>
          <w:szCs w:val="24"/>
        </w:rPr>
        <w:t xml:space="preserve"> 1975 </w:t>
      </w:r>
      <w:r w:rsidR="009D7F1F" w:rsidRPr="005320E9">
        <w:rPr>
          <w:rFonts w:ascii="Times New Roman" w:hAnsi="Times New Roman" w:cs="Times New Roman"/>
          <w:b/>
          <w:sz w:val="24"/>
          <w:szCs w:val="24"/>
        </w:rPr>
        <w:t>(A).</w:t>
      </w:r>
    </w:p>
    <w:p w:rsidR="00A02D2B" w:rsidRPr="005320E9" w:rsidRDefault="00A02D2B" w:rsidP="00A619CD">
      <w:pPr>
        <w:spacing w:after="120"/>
        <w:rPr>
          <w:rFonts w:ascii="Times New Roman" w:hAnsi="Times New Roman" w:cs="Times New Roman"/>
          <w:b/>
          <w:sz w:val="24"/>
          <w:szCs w:val="24"/>
        </w:rPr>
      </w:pPr>
    </w:p>
    <w:p w:rsidR="00A02D2B" w:rsidRPr="005320E9" w:rsidRDefault="00A02D2B"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type species of </w:t>
      </w:r>
      <w:r w:rsidRPr="005320E9">
        <w:rPr>
          <w:rFonts w:ascii="Times New Roman" w:hAnsi="Times New Roman" w:cs="Times New Roman"/>
          <w:i/>
          <w:sz w:val="24"/>
          <w:szCs w:val="24"/>
        </w:rPr>
        <w:t>Vibrissea,</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 xml:space="preserve">V. truncorum, </w:t>
      </w:r>
      <w:r w:rsidR="00CB3EE8" w:rsidRPr="005320E9">
        <w:rPr>
          <w:rFonts w:ascii="Times New Roman" w:hAnsi="Times New Roman" w:cs="Times New Roman"/>
          <w:sz w:val="24"/>
          <w:szCs w:val="24"/>
        </w:rPr>
        <w:t xml:space="preserve">occurring on submerged wood in temperate regions </w:t>
      </w:r>
      <w:r w:rsidRPr="005320E9">
        <w:rPr>
          <w:rFonts w:ascii="Times New Roman" w:hAnsi="Times New Roman" w:cs="Times New Roman"/>
          <w:sz w:val="24"/>
          <w:szCs w:val="24"/>
        </w:rPr>
        <w:t xml:space="preserve">lacks a known asexual morph. The type of </w:t>
      </w:r>
      <w:r w:rsidRPr="005320E9">
        <w:rPr>
          <w:rFonts w:ascii="Times New Roman" w:hAnsi="Times New Roman" w:cs="Times New Roman"/>
          <w:i/>
          <w:sz w:val="24"/>
          <w:szCs w:val="24"/>
        </w:rPr>
        <w:t>Anavirga,</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A. laxa</w:t>
      </w:r>
      <w:r w:rsidRPr="005320E9">
        <w:rPr>
          <w:rFonts w:ascii="Times New Roman" w:hAnsi="Times New Roman" w:cs="Times New Roman"/>
          <w:sz w:val="24"/>
          <w:szCs w:val="24"/>
        </w:rPr>
        <w:t xml:space="preserve">, occurs on cupules of </w:t>
      </w:r>
      <w:r w:rsidRPr="005320E9">
        <w:rPr>
          <w:rFonts w:ascii="Times New Roman" w:hAnsi="Times New Roman" w:cs="Times New Roman"/>
          <w:i/>
          <w:sz w:val="24"/>
          <w:szCs w:val="24"/>
        </w:rPr>
        <w:t>Castanea sativa</w:t>
      </w:r>
      <w:r w:rsidRPr="005320E9">
        <w:rPr>
          <w:rFonts w:ascii="Times New Roman" w:hAnsi="Times New Roman" w:cs="Times New Roman"/>
          <w:sz w:val="24"/>
          <w:szCs w:val="24"/>
        </w:rPr>
        <w:t xml:space="preserve"> and rotting tree leaves and lacks a known sexual morph. However, </w:t>
      </w:r>
      <w:r w:rsidR="00DF5DBF" w:rsidRPr="005320E9">
        <w:rPr>
          <w:rFonts w:ascii="Times New Roman" w:hAnsi="Times New Roman" w:cs="Times New Roman"/>
          <w:sz w:val="24"/>
          <w:szCs w:val="24"/>
        </w:rPr>
        <w:t>a</w:t>
      </w:r>
      <w:r w:rsidRPr="005320E9">
        <w:rPr>
          <w:rFonts w:ascii="Times New Roman" w:hAnsi="Times New Roman" w:cs="Times New Roman"/>
          <w:sz w:val="24"/>
          <w:szCs w:val="24"/>
        </w:rPr>
        <w:t xml:space="preserve"> second species of </w:t>
      </w:r>
      <w:r w:rsidRPr="005320E9">
        <w:rPr>
          <w:rFonts w:ascii="Times New Roman" w:hAnsi="Times New Roman" w:cs="Times New Roman"/>
          <w:i/>
          <w:sz w:val="24"/>
          <w:szCs w:val="24"/>
        </w:rPr>
        <w:t>Anavirga, A.</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 xml:space="preserve">dendromorpha, </w:t>
      </w:r>
      <w:r w:rsidRPr="005320E9">
        <w:rPr>
          <w:rFonts w:ascii="Times New Roman" w:hAnsi="Times New Roman" w:cs="Times New Roman"/>
          <w:sz w:val="24"/>
          <w:szCs w:val="24"/>
        </w:rPr>
        <w:t xml:space="preserve">on submerged leaves and twigs (Descals and Sutton 1976) has a sexual morph referred to as </w:t>
      </w:r>
      <w:r w:rsidRPr="005320E9">
        <w:rPr>
          <w:rFonts w:ascii="Times New Roman" w:hAnsi="Times New Roman" w:cs="Times New Roman"/>
          <w:i/>
          <w:sz w:val="24"/>
          <w:szCs w:val="24"/>
        </w:rPr>
        <w:t>Vibrissea flavovirens</w:t>
      </w:r>
      <w:r w:rsidRPr="005320E9">
        <w:rPr>
          <w:rFonts w:ascii="Times New Roman" w:hAnsi="Times New Roman" w:cs="Times New Roman"/>
          <w:sz w:val="24"/>
          <w:szCs w:val="24"/>
        </w:rPr>
        <w:t xml:space="preserve"> (Pers.: Fr.) Korf </w:t>
      </w:r>
      <w:r w:rsidRPr="005320E9">
        <w:rPr>
          <w:rFonts w:ascii="Times New Roman" w:hAnsi="Times New Roman" w:cs="Times New Roman"/>
          <w:color w:val="000000" w:themeColor="text1"/>
          <w:sz w:val="24"/>
          <w:szCs w:val="24"/>
        </w:rPr>
        <w:t xml:space="preserve">&amp; Dixon, initially </w:t>
      </w:r>
      <w:r w:rsidR="00BD0144" w:rsidRPr="005320E9">
        <w:rPr>
          <w:rFonts w:ascii="Times New Roman" w:hAnsi="Times New Roman" w:cs="Times New Roman"/>
          <w:color w:val="000000" w:themeColor="text1"/>
          <w:sz w:val="24"/>
          <w:szCs w:val="24"/>
        </w:rPr>
        <w:t xml:space="preserve">as the name </w:t>
      </w:r>
      <w:r w:rsidRPr="005320E9">
        <w:rPr>
          <w:rFonts w:ascii="Times New Roman" w:hAnsi="Times New Roman" w:cs="Times New Roman"/>
          <w:i/>
          <w:sz w:val="24"/>
          <w:szCs w:val="24"/>
        </w:rPr>
        <w:t>Apostemidium torrenticola</w:t>
      </w:r>
      <w:r w:rsidRPr="005320E9">
        <w:rPr>
          <w:rFonts w:ascii="Times New Roman" w:hAnsi="Times New Roman" w:cs="Times New Roman"/>
          <w:sz w:val="24"/>
          <w:szCs w:val="24"/>
        </w:rPr>
        <w:t xml:space="preserve"> Graddon </w:t>
      </w:r>
      <w:r w:rsidRPr="005320E9">
        <w:rPr>
          <w:rFonts w:ascii="Times New Roman" w:hAnsi="Times New Roman" w:cs="Times New Roman"/>
          <w:color w:val="000000" w:themeColor="text1"/>
          <w:sz w:val="24"/>
          <w:szCs w:val="24"/>
        </w:rPr>
        <w:t>(</w:t>
      </w:r>
      <w:r w:rsidRPr="005320E9">
        <w:rPr>
          <w:rFonts w:ascii="Times New Roman" w:hAnsi="Times New Roman" w:cs="Times New Roman"/>
          <w:sz w:val="24"/>
          <w:szCs w:val="24"/>
        </w:rPr>
        <w:t xml:space="preserve">Hamad and Webster (1987). Phylogenetic studies are lacking that would confirm the congeneric status of the type species of </w:t>
      </w:r>
      <w:r w:rsidRPr="005320E9">
        <w:rPr>
          <w:rFonts w:ascii="Times New Roman" w:hAnsi="Times New Roman" w:cs="Times New Roman"/>
          <w:i/>
          <w:sz w:val="24"/>
          <w:szCs w:val="24"/>
        </w:rPr>
        <w:t>Vibrissea</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t>Anavirga,</w:t>
      </w:r>
      <w:r w:rsidRPr="005320E9">
        <w:rPr>
          <w:rFonts w:ascii="Times New Roman" w:hAnsi="Times New Roman" w:cs="Times New Roman"/>
          <w:sz w:val="24"/>
          <w:szCs w:val="24"/>
        </w:rPr>
        <w:t xml:space="preserve"> however, </w:t>
      </w:r>
      <w:r w:rsidRPr="005320E9">
        <w:rPr>
          <w:rFonts w:ascii="Times New Roman" w:hAnsi="Times New Roman" w:cs="Times New Roman"/>
          <w:i/>
          <w:sz w:val="24"/>
          <w:szCs w:val="24"/>
        </w:rPr>
        <w:t xml:space="preserve">A. laxa </w:t>
      </w:r>
      <w:r w:rsidRPr="005320E9">
        <w:rPr>
          <w:rFonts w:ascii="Times New Roman" w:hAnsi="Times New Roman" w:cs="Times New Roman"/>
          <w:sz w:val="24"/>
          <w:szCs w:val="24"/>
        </w:rPr>
        <w:t xml:space="preserve">is morphologically similar to </w:t>
      </w:r>
      <w:r w:rsidRPr="005320E9">
        <w:rPr>
          <w:rFonts w:ascii="Times New Roman" w:hAnsi="Times New Roman" w:cs="Times New Roman"/>
          <w:i/>
          <w:sz w:val="24"/>
          <w:szCs w:val="24"/>
        </w:rPr>
        <w:t xml:space="preserve">A. dendromorpha; </w:t>
      </w:r>
      <w:r w:rsidRPr="005320E9">
        <w:rPr>
          <w:rFonts w:ascii="Times New Roman" w:hAnsi="Times New Roman" w:cs="Times New Roman"/>
          <w:sz w:val="24"/>
          <w:szCs w:val="24"/>
        </w:rPr>
        <w:t>the differences in branching pattern and size of conidial elements are small, possibly due to differences in specimens from pure culture (</w:t>
      </w:r>
      <w:r w:rsidRPr="005320E9">
        <w:rPr>
          <w:rFonts w:ascii="Times New Roman" w:hAnsi="Times New Roman" w:cs="Times New Roman"/>
          <w:i/>
          <w:sz w:val="24"/>
          <w:szCs w:val="24"/>
        </w:rPr>
        <w:t>A. dendromorpha</w:t>
      </w:r>
      <w:r w:rsidRPr="005320E9">
        <w:rPr>
          <w:rFonts w:ascii="Times New Roman" w:hAnsi="Times New Roman" w:cs="Times New Roman"/>
          <w:sz w:val="24"/>
          <w:szCs w:val="24"/>
        </w:rPr>
        <w:t>) and nature (</w:t>
      </w:r>
      <w:r w:rsidRPr="005320E9">
        <w:rPr>
          <w:rFonts w:ascii="Times New Roman" w:hAnsi="Times New Roman" w:cs="Times New Roman"/>
          <w:i/>
          <w:sz w:val="24"/>
          <w:szCs w:val="24"/>
        </w:rPr>
        <w:t>A. laxa</w:t>
      </w:r>
      <w:r w:rsidRPr="005320E9">
        <w:rPr>
          <w:rFonts w:ascii="Times New Roman" w:hAnsi="Times New Roman" w:cs="Times New Roman"/>
          <w:sz w:val="24"/>
          <w:szCs w:val="24"/>
        </w:rPr>
        <w:t>).</w:t>
      </w:r>
      <w:r w:rsidRPr="005320E9">
        <w:rPr>
          <w:rFonts w:ascii="Times New Roman" w:hAnsi="Times New Roman" w:cs="Times New Roman"/>
          <w:i/>
          <w:sz w:val="24"/>
          <w:szCs w:val="24"/>
        </w:rPr>
        <w:t xml:space="preserve"> </w:t>
      </w:r>
      <w:r w:rsidR="00BD0144" w:rsidRPr="005320E9">
        <w:rPr>
          <w:rFonts w:ascii="Times New Roman" w:hAnsi="Times New Roman" w:cs="Times New Roman"/>
          <w:sz w:val="24"/>
          <w:szCs w:val="24"/>
        </w:rPr>
        <w:t>However, t</w:t>
      </w:r>
      <w:r w:rsidR="00413877" w:rsidRPr="005320E9">
        <w:rPr>
          <w:rFonts w:ascii="Times New Roman" w:hAnsi="Times New Roman" w:cs="Times New Roman"/>
          <w:sz w:val="24"/>
          <w:szCs w:val="24"/>
        </w:rPr>
        <w:t xml:space="preserve">he </w:t>
      </w:r>
      <w:r w:rsidR="00BD0144" w:rsidRPr="005320E9">
        <w:rPr>
          <w:rFonts w:ascii="Times New Roman" w:hAnsi="Times New Roman" w:cs="Times New Roman"/>
          <w:sz w:val="24"/>
          <w:szCs w:val="24"/>
        </w:rPr>
        <w:t>p</w:t>
      </w:r>
      <w:r w:rsidR="00413877" w:rsidRPr="005320E9">
        <w:rPr>
          <w:rFonts w:ascii="Times New Roman" w:hAnsi="Times New Roman" w:cs="Times New Roman"/>
          <w:sz w:val="24"/>
          <w:szCs w:val="24"/>
        </w:rPr>
        <w:t xml:space="preserve">hialocephala-like state observed in cultures of </w:t>
      </w:r>
      <w:r w:rsidR="00413877" w:rsidRPr="005320E9">
        <w:rPr>
          <w:rFonts w:ascii="Times New Roman" w:hAnsi="Times New Roman" w:cs="Times New Roman"/>
          <w:i/>
          <w:sz w:val="24"/>
          <w:szCs w:val="24"/>
        </w:rPr>
        <w:t>A. dendromorpha</w:t>
      </w:r>
      <w:r w:rsidR="00413877" w:rsidRPr="005320E9">
        <w:rPr>
          <w:rFonts w:ascii="Times New Roman" w:hAnsi="Times New Roman" w:cs="Times New Roman"/>
          <w:sz w:val="24"/>
          <w:szCs w:val="24"/>
        </w:rPr>
        <w:t xml:space="preserve"> was not seen in the collections of </w:t>
      </w:r>
      <w:r w:rsidR="00413877" w:rsidRPr="005320E9">
        <w:rPr>
          <w:rFonts w:ascii="Times New Roman" w:hAnsi="Times New Roman" w:cs="Times New Roman"/>
          <w:i/>
          <w:sz w:val="24"/>
          <w:szCs w:val="24"/>
        </w:rPr>
        <w:t>A. laxa</w:t>
      </w:r>
      <w:r w:rsidR="00413877" w:rsidRPr="005320E9">
        <w:rPr>
          <w:rFonts w:ascii="Times New Roman" w:hAnsi="Times New Roman" w:cs="Times New Roman"/>
          <w:sz w:val="24"/>
          <w:szCs w:val="24"/>
        </w:rPr>
        <w:t xml:space="preserve"> from nature. W</w:t>
      </w:r>
      <w:r w:rsidRPr="005320E9">
        <w:rPr>
          <w:rFonts w:ascii="Times New Roman" w:hAnsi="Times New Roman" w:cs="Times New Roman"/>
          <w:sz w:val="24"/>
          <w:szCs w:val="24"/>
        </w:rPr>
        <w:t xml:space="preserve">e suggest that </w:t>
      </w:r>
      <w:r w:rsidRPr="005320E9">
        <w:rPr>
          <w:rFonts w:ascii="Times New Roman" w:hAnsi="Times New Roman" w:cs="Times New Roman"/>
          <w:i/>
          <w:sz w:val="24"/>
          <w:szCs w:val="24"/>
        </w:rPr>
        <w:t>Vibrissea</w:t>
      </w:r>
      <w:r w:rsidRPr="005320E9">
        <w:rPr>
          <w:rFonts w:ascii="Times New Roman" w:hAnsi="Times New Roman" w:cs="Times New Roman"/>
          <w:sz w:val="24"/>
          <w:szCs w:val="24"/>
        </w:rPr>
        <w:t xml:space="preserve"> and </w:t>
      </w:r>
      <w:r w:rsidRPr="005320E9">
        <w:rPr>
          <w:rFonts w:ascii="Times New Roman" w:hAnsi="Times New Roman" w:cs="Times New Roman"/>
          <w:i/>
          <w:sz w:val="24"/>
          <w:szCs w:val="24"/>
        </w:rPr>
        <w:t>Anavirga</w:t>
      </w:r>
      <w:r w:rsidRPr="005320E9">
        <w:rPr>
          <w:rFonts w:ascii="Times New Roman" w:hAnsi="Times New Roman" w:cs="Times New Roman"/>
          <w:sz w:val="24"/>
          <w:szCs w:val="24"/>
        </w:rPr>
        <w:t xml:space="preserve"> circumscribe the same group of species</w:t>
      </w:r>
      <w:r w:rsidR="00413877" w:rsidRPr="005320E9">
        <w:rPr>
          <w:rFonts w:ascii="Times New Roman" w:hAnsi="Times New Roman" w:cs="Times New Roman"/>
          <w:sz w:val="24"/>
          <w:szCs w:val="24"/>
        </w:rPr>
        <w:t xml:space="preserve"> and are taxonomically congruent</w:t>
      </w:r>
      <w:r w:rsidRPr="005320E9">
        <w:rPr>
          <w:rFonts w:ascii="Times New Roman" w:hAnsi="Times New Roman" w:cs="Times New Roman"/>
          <w:sz w:val="24"/>
          <w:szCs w:val="24"/>
        </w:rPr>
        <w:t xml:space="preserve">. </w:t>
      </w:r>
      <w:r w:rsidRPr="005320E9">
        <w:rPr>
          <w:rFonts w:ascii="Times New Roman" w:hAnsi="Times New Roman" w:cs="Times New Roman"/>
          <w:i/>
          <w:sz w:val="24"/>
          <w:szCs w:val="24"/>
        </w:rPr>
        <w:t>Anavirga</w:t>
      </w:r>
      <w:r w:rsidRPr="005320E9">
        <w:rPr>
          <w:rFonts w:ascii="Times New Roman" w:hAnsi="Times New Roman" w:cs="Times New Roman"/>
          <w:sz w:val="24"/>
          <w:szCs w:val="24"/>
        </w:rPr>
        <w:t xml:space="preserve"> has only three species including </w:t>
      </w:r>
      <w:r w:rsidRPr="005320E9">
        <w:rPr>
          <w:rFonts w:ascii="Times New Roman" w:hAnsi="Times New Roman" w:cs="Times New Roman"/>
          <w:i/>
          <w:sz w:val="24"/>
          <w:szCs w:val="24"/>
        </w:rPr>
        <w:t>A. vermiformis</w:t>
      </w:r>
      <w:r w:rsidRPr="005320E9">
        <w:rPr>
          <w:rFonts w:ascii="Times New Roman" w:hAnsi="Times New Roman" w:cs="Times New Roman"/>
          <w:sz w:val="24"/>
          <w:szCs w:val="24"/>
        </w:rPr>
        <w:t xml:space="preserve"> known from a terrestrial habitat in a mountain forest in </w:t>
      </w:r>
      <w:r w:rsidR="00CB3EE8" w:rsidRPr="005320E9">
        <w:rPr>
          <w:rFonts w:ascii="Times New Roman" w:hAnsi="Times New Roman" w:cs="Times New Roman"/>
          <w:sz w:val="24"/>
          <w:szCs w:val="24"/>
        </w:rPr>
        <w:t>India</w:t>
      </w:r>
      <w:r w:rsidRPr="005320E9">
        <w:rPr>
          <w:rFonts w:ascii="Times New Roman" w:hAnsi="Times New Roman" w:cs="Times New Roman"/>
          <w:sz w:val="24"/>
          <w:szCs w:val="24"/>
        </w:rPr>
        <w:t xml:space="preserve"> associated with monsoon rains (Bhat and Kendrick 1993). The genus </w:t>
      </w:r>
      <w:r w:rsidRPr="005320E9">
        <w:rPr>
          <w:rFonts w:ascii="Times New Roman" w:hAnsi="Times New Roman" w:cs="Times New Roman"/>
          <w:i/>
          <w:sz w:val="24"/>
          <w:szCs w:val="24"/>
        </w:rPr>
        <w:t>Vibrissea</w:t>
      </w:r>
      <w:r w:rsidRPr="005320E9">
        <w:rPr>
          <w:rFonts w:ascii="Times New Roman" w:hAnsi="Times New Roman" w:cs="Times New Roman"/>
          <w:sz w:val="24"/>
          <w:szCs w:val="24"/>
        </w:rPr>
        <w:t xml:space="preserve"> with over 50 species is widely known and thus that name is recommended for use. </w:t>
      </w:r>
    </w:p>
    <w:p w:rsidR="00BD0144" w:rsidRPr="005320E9" w:rsidRDefault="00BD0144" w:rsidP="00A619CD">
      <w:pPr>
        <w:pStyle w:val="NormalWeb"/>
        <w:spacing w:after="120"/>
        <w:rPr>
          <w:rFonts w:ascii="Times New Roman" w:hAnsi="Times New Roman" w:cs="Times New Roman"/>
          <w:szCs w:val="24"/>
        </w:rPr>
      </w:pPr>
    </w:p>
    <w:p w:rsidR="00A02D2B" w:rsidRPr="005320E9" w:rsidRDefault="00413877" w:rsidP="00A619CD">
      <w:pPr>
        <w:pStyle w:val="NormalWeb"/>
        <w:spacing w:after="120"/>
        <w:rPr>
          <w:rFonts w:ascii="Times New Roman" w:hAnsi="Times New Roman" w:cs="Times New Roman"/>
          <w:szCs w:val="24"/>
        </w:rPr>
      </w:pPr>
      <w:r w:rsidRPr="005320E9">
        <w:rPr>
          <w:rFonts w:ascii="Times New Roman" w:hAnsi="Times New Roman" w:cs="Times New Roman"/>
          <w:szCs w:val="24"/>
        </w:rPr>
        <w:t>T</w:t>
      </w:r>
      <w:r w:rsidR="00114EED" w:rsidRPr="005320E9">
        <w:rPr>
          <w:rFonts w:ascii="Times New Roman" w:hAnsi="Times New Roman" w:cs="Times New Roman"/>
          <w:szCs w:val="24"/>
        </w:rPr>
        <w:t>w</w:t>
      </w:r>
      <w:r w:rsidR="00BD0144" w:rsidRPr="005320E9">
        <w:rPr>
          <w:rFonts w:ascii="Times New Roman" w:hAnsi="Times New Roman" w:cs="Times New Roman"/>
          <w:szCs w:val="24"/>
        </w:rPr>
        <w:t>o</w:t>
      </w:r>
      <w:r w:rsidR="00A02D2B" w:rsidRPr="005320E9">
        <w:rPr>
          <w:rFonts w:ascii="Times New Roman" w:hAnsi="Times New Roman" w:cs="Times New Roman"/>
          <w:szCs w:val="24"/>
        </w:rPr>
        <w:t xml:space="preserve"> new combinations are necessary:</w:t>
      </w:r>
    </w:p>
    <w:p w:rsidR="00A02D2B" w:rsidRPr="005320E9" w:rsidRDefault="00A02D2B" w:rsidP="00A619CD">
      <w:pPr>
        <w:pStyle w:val="NormalWeb"/>
        <w:spacing w:after="120"/>
        <w:rPr>
          <w:rFonts w:ascii="Times New Roman" w:hAnsi="Times New Roman" w:cs="Times New Roman"/>
          <w:szCs w:val="24"/>
        </w:rPr>
      </w:pPr>
      <w:r w:rsidRPr="005320E9">
        <w:rPr>
          <w:rFonts w:ascii="Times New Roman" w:hAnsi="Times New Roman" w:cs="Times New Roman"/>
          <w:i/>
          <w:szCs w:val="24"/>
        </w:rPr>
        <w:t>Vibrissea</w:t>
      </w:r>
      <w:r w:rsidRPr="005320E9">
        <w:rPr>
          <w:rFonts w:ascii="Times New Roman" w:hAnsi="Times New Roman" w:cs="Times New Roman"/>
          <w:szCs w:val="24"/>
        </w:rPr>
        <w:t xml:space="preserve"> </w:t>
      </w:r>
      <w:r w:rsidRPr="005320E9">
        <w:rPr>
          <w:rFonts w:ascii="Times New Roman" w:hAnsi="Times New Roman" w:cs="Times New Roman"/>
          <w:i/>
          <w:szCs w:val="24"/>
        </w:rPr>
        <w:t>laxa</w:t>
      </w:r>
      <w:r w:rsidRPr="005320E9">
        <w:rPr>
          <w:rFonts w:ascii="Times New Roman" w:hAnsi="Times New Roman" w:cs="Times New Roman"/>
          <w:szCs w:val="24"/>
        </w:rPr>
        <w:t xml:space="preserve"> (B. Sutton) </w:t>
      </w:r>
      <w:r w:rsidR="00413877" w:rsidRPr="00484D92">
        <w:rPr>
          <w:rFonts w:ascii="Times New Roman" w:hAnsi="Times New Roman" w:cs="Times New Roman"/>
          <w:szCs w:val="24"/>
          <w:highlight w:val="yellow"/>
        </w:rPr>
        <w:t>Maranova</w:t>
      </w:r>
      <w:r w:rsidR="00413877" w:rsidRPr="005320E9">
        <w:rPr>
          <w:rFonts w:ascii="Times New Roman" w:hAnsi="Times New Roman" w:cs="Times New Roman"/>
          <w:szCs w:val="24"/>
        </w:rPr>
        <w:t xml:space="preserve"> comb. nov.</w:t>
      </w:r>
      <w:r w:rsidRPr="005320E9">
        <w:rPr>
          <w:rFonts w:ascii="Times New Roman" w:hAnsi="Times New Roman" w:cs="Times New Roman"/>
          <w:szCs w:val="24"/>
        </w:rPr>
        <w:t>.</w:t>
      </w:r>
    </w:p>
    <w:p w:rsidR="00A02D2B" w:rsidRPr="005320E9" w:rsidRDefault="00A02D2B" w:rsidP="00A619CD">
      <w:pPr>
        <w:pStyle w:val="NormalWeb"/>
        <w:spacing w:after="120"/>
        <w:rPr>
          <w:rFonts w:ascii="Times New Roman" w:hAnsi="Times New Roman" w:cs="Times New Roman"/>
          <w:szCs w:val="24"/>
        </w:rPr>
      </w:pPr>
      <w:r w:rsidRPr="005320E9">
        <w:rPr>
          <w:rFonts w:ascii="Times New Roman" w:hAnsi="Times New Roman" w:cs="Times New Roman"/>
          <w:szCs w:val="24"/>
        </w:rPr>
        <w:t xml:space="preserve">Basionym: </w:t>
      </w:r>
      <w:r w:rsidRPr="005320E9">
        <w:rPr>
          <w:rFonts w:ascii="Times New Roman" w:hAnsi="Times New Roman" w:cs="Times New Roman"/>
          <w:i/>
          <w:szCs w:val="24"/>
        </w:rPr>
        <w:t>Anavirga laxa</w:t>
      </w:r>
      <w:r w:rsidRPr="005320E9">
        <w:rPr>
          <w:rFonts w:ascii="Times New Roman" w:hAnsi="Times New Roman" w:cs="Times New Roman"/>
          <w:szCs w:val="24"/>
        </w:rPr>
        <w:t xml:space="preserve"> B. Sutton, Trans. Br. mycol Soc. 64: 406, (1975)</w:t>
      </w:r>
      <w:r w:rsidR="006052B8" w:rsidRPr="005320E9">
        <w:rPr>
          <w:rFonts w:ascii="Times New Roman" w:hAnsi="Times New Roman" w:cs="Times New Roman"/>
          <w:color w:val="666666"/>
          <w:szCs w:val="24"/>
        </w:rPr>
        <w:t xml:space="preserve"> </w:t>
      </w:r>
    </w:p>
    <w:p w:rsidR="00413877" w:rsidRPr="005320E9" w:rsidRDefault="00413877" w:rsidP="00A619CD">
      <w:pPr>
        <w:pStyle w:val="NormalWeb"/>
        <w:spacing w:after="120"/>
        <w:rPr>
          <w:rFonts w:ascii="Times New Roman" w:hAnsi="Times New Roman" w:cs="Times New Roman"/>
          <w:i/>
          <w:szCs w:val="24"/>
        </w:rPr>
      </w:pPr>
    </w:p>
    <w:p w:rsidR="00A02D2B" w:rsidRPr="005320E9" w:rsidRDefault="00A02D2B" w:rsidP="00A619CD">
      <w:pPr>
        <w:pStyle w:val="NormalWeb"/>
        <w:spacing w:after="120"/>
        <w:rPr>
          <w:rFonts w:ascii="Times New Roman" w:hAnsi="Times New Roman" w:cs="Times New Roman"/>
          <w:color w:val="000000" w:themeColor="text1"/>
          <w:szCs w:val="24"/>
          <w:lang w:val="en-US"/>
        </w:rPr>
      </w:pPr>
      <w:r w:rsidRPr="005320E9">
        <w:rPr>
          <w:rFonts w:ascii="Times New Roman" w:hAnsi="Times New Roman" w:cs="Times New Roman"/>
          <w:i/>
          <w:color w:val="000000" w:themeColor="text1"/>
          <w:szCs w:val="24"/>
          <w:lang w:val="en-US"/>
        </w:rPr>
        <w:t>Vibrissea vermiformis</w:t>
      </w:r>
      <w:r w:rsidRPr="005320E9">
        <w:rPr>
          <w:rFonts w:ascii="Times New Roman" w:hAnsi="Times New Roman" w:cs="Times New Roman"/>
          <w:color w:val="000000" w:themeColor="text1"/>
          <w:szCs w:val="24"/>
          <w:lang w:val="en-US"/>
        </w:rPr>
        <w:t xml:space="preserve"> </w:t>
      </w:r>
      <w:r w:rsidR="00413877" w:rsidRPr="005320E9">
        <w:rPr>
          <w:rFonts w:ascii="Times New Roman" w:hAnsi="Times New Roman" w:cs="Times New Roman"/>
          <w:color w:val="000000" w:themeColor="text1"/>
          <w:szCs w:val="24"/>
          <w:lang w:val="en-US"/>
        </w:rPr>
        <w:t>(</w:t>
      </w:r>
      <w:r w:rsidRPr="005320E9">
        <w:rPr>
          <w:rFonts w:ascii="Times New Roman" w:hAnsi="Times New Roman" w:cs="Times New Roman"/>
          <w:color w:val="000000" w:themeColor="text1"/>
          <w:szCs w:val="24"/>
          <w:lang w:val="en-US"/>
        </w:rPr>
        <w:t>Bhat &amp; W.B.Kendr.</w:t>
      </w:r>
      <w:r w:rsidR="00413877" w:rsidRPr="005320E9">
        <w:rPr>
          <w:rFonts w:ascii="Times New Roman" w:hAnsi="Times New Roman" w:cs="Times New Roman"/>
          <w:color w:val="000000" w:themeColor="text1"/>
          <w:szCs w:val="24"/>
          <w:lang w:val="en-US"/>
        </w:rPr>
        <w:t xml:space="preserve">) </w:t>
      </w:r>
      <w:r w:rsidR="00413877" w:rsidRPr="00484D92">
        <w:rPr>
          <w:rFonts w:ascii="Times New Roman" w:hAnsi="Times New Roman" w:cs="Times New Roman"/>
          <w:color w:val="000000" w:themeColor="text1"/>
          <w:szCs w:val="24"/>
          <w:highlight w:val="yellow"/>
          <w:lang w:val="en-US"/>
        </w:rPr>
        <w:t>Maranova</w:t>
      </w:r>
      <w:r w:rsidRPr="00484D92">
        <w:rPr>
          <w:rFonts w:ascii="Times New Roman" w:hAnsi="Times New Roman" w:cs="Times New Roman"/>
          <w:color w:val="000000" w:themeColor="text1"/>
          <w:szCs w:val="24"/>
          <w:highlight w:val="yellow"/>
          <w:lang w:val="en-US"/>
        </w:rPr>
        <w:t xml:space="preserve"> c</w:t>
      </w:r>
      <w:r w:rsidRPr="005320E9">
        <w:rPr>
          <w:rFonts w:ascii="Times New Roman" w:hAnsi="Times New Roman" w:cs="Times New Roman"/>
          <w:color w:val="000000" w:themeColor="text1"/>
          <w:szCs w:val="24"/>
          <w:lang w:val="en-US"/>
        </w:rPr>
        <w:t xml:space="preserve">omb. nov. </w:t>
      </w:r>
    </w:p>
    <w:p w:rsidR="00A02D2B" w:rsidRPr="005320E9" w:rsidRDefault="00A02D2B" w:rsidP="00A619CD">
      <w:pPr>
        <w:pStyle w:val="NormalWeb"/>
        <w:spacing w:after="120"/>
        <w:rPr>
          <w:rFonts w:ascii="Times New Roman" w:hAnsi="Times New Roman" w:cs="Times New Roman"/>
          <w:szCs w:val="24"/>
          <w:lang w:val="de-DE"/>
        </w:rPr>
      </w:pPr>
      <w:r w:rsidRPr="005320E9">
        <w:rPr>
          <w:rFonts w:ascii="Times New Roman" w:hAnsi="Times New Roman" w:cs="Times New Roman"/>
          <w:color w:val="000000" w:themeColor="text1"/>
          <w:szCs w:val="24"/>
          <w:lang w:val="en-US"/>
        </w:rPr>
        <w:t xml:space="preserve">Basionym: </w:t>
      </w:r>
      <w:r w:rsidRPr="005320E9">
        <w:rPr>
          <w:rFonts w:ascii="Times New Roman" w:hAnsi="Times New Roman" w:cs="Times New Roman"/>
          <w:i/>
          <w:color w:val="000000" w:themeColor="text1"/>
          <w:szCs w:val="24"/>
          <w:lang w:val="en-US"/>
        </w:rPr>
        <w:t>Anavirga vermiformis</w:t>
      </w:r>
      <w:r w:rsidRPr="005320E9">
        <w:rPr>
          <w:rFonts w:ascii="Times New Roman" w:hAnsi="Times New Roman" w:cs="Times New Roman"/>
          <w:color w:val="000000" w:themeColor="text1"/>
          <w:szCs w:val="24"/>
          <w:lang w:val="en-US"/>
        </w:rPr>
        <w:t xml:space="preserve"> Bhat &amp; W.B. Kendr. </w:t>
      </w:r>
      <w:r w:rsidRPr="005320E9">
        <w:rPr>
          <w:rFonts w:ascii="Times New Roman" w:hAnsi="Times New Roman" w:cs="Times New Roman"/>
          <w:color w:val="000000" w:themeColor="text1"/>
          <w:szCs w:val="24"/>
          <w:lang w:val="de-DE"/>
        </w:rPr>
        <w:t>Mycotaxon 49: 23, (1993)</w:t>
      </w:r>
      <w:r w:rsidR="006052B8" w:rsidRPr="005320E9">
        <w:rPr>
          <w:rFonts w:ascii="Times New Roman" w:hAnsi="Times New Roman" w:cs="Times New Roman"/>
          <w:szCs w:val="24"/>
          <w:lang w:val="de-DE"/>
        </w:rPr>
        <w:t xml:space="preserve"> </w:t>
      </w:r>
    </w:p>
    <w:p w:rsidR="00A02D2B" w:rsidRPr="005320E9" w:rsidRDefault="00A02D2B" w:rsidP="00A619CD">
      <w:pPr>
        <w:pStyle w:val="NormalWeb"/>
        <w:spacing w:after="120"/>
        <w:rPr>
          <w:rFonts w:ascii="Times New Roman" w:hAnsi="Times New Roman" w:cs="Times New Roman"/>
          <w:b/>
          <w:color w:val="000000" w:themeColor="text1"/>
          <w:szCs w:val="24"/>
        </w:rPr>
      </w:pPr>
    </w:p>
    <w:p w:rsidR="00483BBB" w:rsidRPr="005320E9" w:rsidRDefault="00483BBB" w:rsidP="00A619CD">
      <w:pPr>
        <w:spacing w:after="120"/>
        <w:rPr>
          <w:rFonts w:ascii="Times New Roman" w:hAnsi="Times New Roman" w:cs="Times New Roman"/>
          <w:sz w:val="24"/>
          <w:szCs w:val="24"/>
        </w:rPr>
      </w:pPr>
      <w:r w:rsidRPr="005320E9">
        <w:rPr>
          <w:rFonts w:ascii="Times New Roman" w:hAnsi="Times New Roman" w:cs="Times New Roman"/>
          <w:sz w:val="24"/>
          <w:szCs w:val="24"/>
        </w:rPr>
        <w:t>Acknowledgements</w:t>
      </w:r>
    </w:p>
    <w:p w:rsidR="00483BBB" w:rsidRPr="005320E9" w:rsidRDefault="00483BBB" w:rsidP="00A619CD">
      <w:pPr>
        <w:spacing w:after="120"/>
        <w:rPr>
          <w:rFonts w:ascii="Times New Roman" w:hAnsi="Times New Roman" w:cs="Times New Roman"/>
          <w:sz w:val="24"/>
          <w:szCs w:val="24"/>
        </w:rPr>
      </w:pPr>
    </w:p>
    <w:p w:rsidR="00483BBB" w:rsidRPr="005320E9" w:rsidRDefault="00483BBB"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The individuals </w:t>
      </w:r>
      <w:r w:rsidR="00484D92">
        <w:rPr>
          <w:rFonts w:ascii="Times New Roman" w:hAnsi="Times New Roman" w:cs="Times New Roman"/>
          <w:sz w:val="24"/>
          <w:szCs w:val="24"/>
        </w:rPr>
        <w:t xml:space="preserve">listed below </w:t>
      </w:r>
      <w:r w:rsidRPr="005320E9">
        <w:rPr>
          <w:rFonts w:ascii="Times New Roman" w:hAnsi="Times New Roman" w:cs="Times New Roman"/>
          <w:sz w:val="24"/>
          <w:szCs w:val="24"/>
        </w:rPr>
        <w:t xml:space="preserve">were consulted about their preferences for use of generic names </w:t>
      </w:r>
      <w:r w:rsidR="00484D92">
        <w:rPr>
          <w:rFonts w:ascii="Times New Roman" w:hAnsi="Times New Roman" w:cs="Times New Roman"/>
          <w:sz w:val="24"/>
          <w:szCs w:val="24"/>
        </w:rPr>
        <w:t xml:space="preserve">in obtaining </w:t>
      </w:r>
      <w:r w:rsidRPr="005320E9">
        <w:rPr>
          <w:rFonts w:ascii="Times New Roman" w:hAnsi="Times New Roman" w:cs="Times New Roman"/>
          <w:sz w:val="24"/>
          <w:szCs w:val="24"/>
        </w:rPr>
        <w:t xml:space="preserve">input from </w:t>
      </w:r>
      <w:r w:rsidR="00484D92">
        <w:rPr>
          <w:rFonts w:ascii="Times New Roman" w:hAnsi="Times New Roman" w:cs="Times New Roman"/>
          <w:sz w:val="24"/>
          <w:szCs w:val="24"/>
        </w:rPr>
        <w:t xml:space="preserve">the diverse </w:t>
      </w:r>
      <w:r w:rsidRPr="005320E9">
        <w:rPr>
          <w:rFonts w:ascii="Times New Roman" w:hAnsi="Times New Roman" w:cs="Times New Roman"/>
          <w:sz w:val="24"/>
          <w:szCs w:val="24"/>
        </w:rPr>
        <w:t xml:space="preserve">user communities. Although conflicting preferences could </w:t>
      </w:r>
      <w:r w:rsidRPr="005320E9">
        <w:rPr>
          <w:rFonts w:ascii="Times New Roman" w:hAnsi="Times New Roman" w:cs="Times New Roman"/>
          <w:sz w:val="24"/>
          <w:szCs w:val="24"/>
        </w:rPr>
        <w:lastRenderedPageBreak/>
        <w:t>not be accommodated, all opinions and ideas were taken into consideration.</w:t>
      </w:r>
      <w:r w:rsidR="00484D92">
        <w:rPr>
          <w:rFonts w:ascii="Times New Roman" w:hAnsi="Times New Roman" w:cs="Times New Roman"/>
          <w:sz w:val="24"/>
          <w:szCs w:val="24"/>
        </w:rPr>
        <w:t xml:space="preserve"> These scientists include:</w:t>
      </w:r>
    </w:p>
    <w:p w:rsidR="00483BBB" w:rsidRPr="005320E9" w:rsidRDefault="004665F4" w:rsidP="00A619CD">
      <w:pPr>
        <w:spacing w:after="120"/>
        <w:rPr>
          <w:rFonts w:ascii="Times New Roman" w:hAnsi="Times New Roman" w:cs="Times New Roman"/>
          <w:sz w:val="24"/>
          <w:szCs w:val="24"/>
        </w:rPr>
      </w:pPr>
      <w:r w:rsidRPr="005320E9">
        <w:rPr>
          <w:rFonts w:ascii="Times New Roman" w:hAnsi="Times New Roman" w:cs="Times New Roman"/>
          <w:sz w:val="24"/>
          <w:szCs w:val="24"/>
        </w:rPr>
        <w:t xml:space="preserve">Hans-Otto Baral, </w:t>
      </w:r>
      <w:r w:rsidR="0059778F" w:rsidRPr="005320E9">
        <w:rPr>
          <w:rFonts w:ascii="Times New Roman" w:hAnsi="Times New Roman" w:cs="Times New Roman"/>
          <w:sz w:val="24"/>
          <w:szCs w:val="24"/>
        </w:rPr>
        <w:t xml:space="preserve">Virginia Bianchinotti, </w:t>
      </w:r>
      <w:r w:rsidR="00484D92">
        <w:rPr>
          <w:rFonts w:ascii="Times New Roman" w:hAnsi="Times New Roman" w:cs="Times New Roman"/>
          <w:sz w:val="24"/>
          <w:szCs w:val="24"/>
        </w:rPr>
        <w:t xml:space="preserve">Paul Cannon, </w:t>
      </w:r>
      <w:r w:rsidR="00CB23E4" w:rsidRPr="005320E9">
        <w:rPr>
          <w:rFonts w:ascii="Times New Roman" w:hAnsi="Times New Roman" w:cs="Times New Roman"/>
          <w:sz w:val="24"/>
          <w:szCs w:val="24"/>
        </w:rPr>
        <w:t xml:space="preserve">Pedro Crous, </w:t>
      </w:r>
      <w:r w:rsidR="002D2130" w:rsidRPr="005320E9">
        <w:rPr>
          <w:rFonts w:ascii="Times New Roman" w:hAnsi="Times New Roman" w:cs="Times New Roman"/>
          <w:sz w:val="24"/>
          <w:szCs w:val="24"/>
        </w:rPr>
        <w:t xml:space="preserve">Everett Hansen, </w:t>
      </w:r>
      <w:r w:rsidR="009E55DF" w:rsidRPr="005320E9">
        <w:rPr>
          <w:rFonts w:ascii="Times New Roman" w:hAnsi="Times New Roman" w:cs="Times New Roman"/>
          <w:sz w:val="24"/>
          <w:szCs w:val="24"/>
        </w:rPr>
        <w:t xml:space="preserve">David Hawksworth, Charles Hodges, </w:t>
      </w:r>
      <w:r w:rsidR="0048193E" w:rsidRPr="005320E9">
        <w:rPr>
          <w:rFonts w:ascii="Times New Roman" w:hAnsi="Times New Roman" w:cs="Times New Roman"/>
          <w:sz w:val="24"/>
          <w:szCs w:val="24"/>
        </w:rPr>
        <w:t xml:space="preserve">Tsuyoshi Hosoya, </w:t>
      </w:r>
      <w:r w:rsidR="009E55DF" w:rsidRPr="005320E9">
        <w:rPr>
          <w:rFonts w:ascii="Times New Roman" w:hAnsi="Times New Roman" w:cs="Times New Roman"/>
          <w:sz w:val="24"/>
          <w:szCs w:val="24"/>
        </w:rPr>
        <w:t xml:space="preserve">Theresa Iturriaga, </w:t>
      </w:r>
      <w:r w:rsidR="00C15387" w:rsidRPr="005320E9">
        <w:rPr>
          <w:rFonts w:ascii="Times New Roman" w:hAnsi="Times New Roman" w:cs="Times New Roman"/>
          <w:sz w:val="24"/>
          <w:szCs w:val="24"/>
        </w:rPr>
        <w:t xml:space="preserve">Richard P. Korf, </w:t>
      </w:r>
      <w:r w:rsidR="009E55DF" w:rsidRPr="005320E9">
        <w:rPr>
          <w:rFonts w:ascii="Times New Roman" w:hAnsi="Times New Roman" w:cs="Times New Roman"/>
          <w:sz w:val="24"/>
          <w:szCs w:val="24"/>
        </w:rPr>
        <w:t>Henrik Ni</w:t>
      </w:r>
      <w:r w:rsidR="0059778F" w:rsidRPr="005320E9">
        <w:rPr>
          <w:rFonts w:ascii="Times New Roman" w:hAnsi="Times New Roman" w:cs="Times New Roman"/>
          <w:sz w:val="24"/>
          <w:szCs w:val="24"/>
        </w:rPr>
        <w:t>lsson</w:t>
      </w:r>
      <w:r w:rsidR="009E55DF" w:rsidRPr="005320E9">
        <w:rPr>
          <w:rFonts w:ascii="Times New Roman" w:hAnsi="Times New Roman" w:cs="Times New Roman"/>
          <w:sz w:val="24"/>
          <w:szCs w:val="24"/>
        </w:rPr>
        <w:t xml:space="preserve">, </w:t>
      </w:r>
      <w:r w:rsidR="007D70E8" w:rsidRPr="005320E9">
        <w:rPr>
          <w:rFonts w:ascii="Times New Roman" w:hAnsi="Times New Roman" w:cs="Times New Roman"/>
          <w:sz w:val="24"/>
          <w:szCs w:val="24"/>
        </w:rPr>
        <w:t xml:space="preserve">Megan Romberg, </w:t>
      </w:r>
      <w:r w:rsidR="00186838" w:rsidRPr="005320E9">
        <w:rPr>
          <w:rFonts w:ascii="Times New Roman" w:hAnsi="Times New Roman" w:cs="Times New Roman"/>
          <w:sz w:val="24"/>
          <w:szCs w:val="24"/>
        </w:rPr>
        <w:t xml:space="preserve">Andrea Irene Romero, </w:t>
      </w:r>
      <w:r w:rsidR="0059778F" w:rsidRPr="005320E9">
        <w:rPr>
          <w:rFonts w:ascii="Times New Roman" w:hAnsi="Times New Roman" w:cs="Times New Roman"/>
          <w:sz w:val="24"/>
          <w:szCs w:val="24"/>
        </w:rPr>
        <w:t xml:space="preserve">Conrad Schoch, </w:t>
      </w:r>
      <w:r w:rsidR="0071083C" w:rsidRPr="005320E9">
        <w:rPr>
          <w:rFonts w:ascii="Times New Roman" w:hAnsi="Times New Roman" w:cs="Times New Roman"/>
          <w:sz w:val="24"/>
          <w:szCs w:val="24"/>
        </w:rPr>
        <w:t xml:space="preserve">Matthew Smith, </w:t>
      </w:r>
      <w:r w:rsidR="00484D92">
        <w:rPr>
          <w:rFonts w:ascii="Times New Roman" w:hAnsi="Times New Roman" w:cs="Times New Roman"/>
          <w:sz w:val="24"/>
          <w:szCs w:val="24"/>
        </w:rPr>
        <w:t xml:space="preserve">Gerard Verkley, Zheng Wang, </w:t>
      </w:r>
      <w:r w:rsidR="0059778F" w:rsidRPr="005320E9">
        <w:rPr>
          <w:rFonts w:ascii="Times New Roman" w:hAnsi="Times New Roman" w:cs="Times New Roman"/>
          <w:sz w:val="24"/>
          <w:szCs w:val="24"/>
        </w:rPr>
        <w:t xml:space="preserve">Chang-Lin Xiao, </w:t>
      </w:r>
      <w:r w:rsidR="00C15387" w:rsidRPr="005320E9">
        <w:rPr>
          <w:rFonts w:ascii="Times New Roman" w:hAnsi="Times New Roman" w:cs="Times New Roman"/>
          <w:sz w:val="24"/>
          <w:szCs w:val="24"/>
        </w:rPr>
        <w:t xml:space="preserve">and </w:t>
      </w:r>
      <w:r w:rsidRPr="005320E9">
        <w:rPr>
          <w:rFonts w:ascii="Times New Roman" w:hAnsi="Times New Roman" w:cs="Times New Roman"/>
          <w:sz w:val="24"/>
          <w:szCs w:val="24"/>
        </w:rPr>
        <w:t>Wen-ying Zh</w:t>
      </w:r>
      <w:r w:rsidR="004D6117" w:rsidRPr="005320E9">
        <w:rPr>
          <w:rFonts w:ascii="Times New Roman" w:hAnsi="Times New Roman" w:cs="Times New Roman"/>
          <w:sz w:val="24"/>
          <w:szCs w:val="24"/>
        </w:rPr>
        <w:t>u</w:t>
      </w:r>
      <w:r w:rsidRPr="005320E9">
        <w:rPr>
          <w:rFonts w:ascii="Times New Roman" w:hAnsi="Times New Roman" w:cs="Times New Roman"/>
          <w:sz w:val="24"/>
          <w:szCs w:val="24"/>
        </w:rPr>
        <w:t>ang</w:t>
      </w:r>
      <w:r w:rsidR="00C15387" w:rsidRPr="005320E9">
        <w:rPr>
          <w:rFonts w:ascii="Times New Roman" w:hAnsi="Times New Roman" w:cs="Times New Roman"/>
          <w:sz w:val="24"/>
          <w:szCs w:val="24"/>
        </w:rPr>
        <w:t>.</w:t>
      </w:r>
      <w:r w:rsidRPr="005320E9">
        <w:rPr>
          <w:rFonts w:ascii="Times New Roman" w:hAnsi="Times New Roman" w:cs="Times New Roman"/>
          <w:sz w:val="24"/>
          <w:szCs w:val="24"/>
        </w:rPr>
        <w:t xml:space="preserve"> </w:t>
      </w:r>
      <w:r w:rsidR="00C15387" w:rsidRPr="005320E9">
        <w:rPr>
          <w:rFonts w:ascii="Times New Roman" w:hAnsi="Times New Roman" w:cs="Times New Roman"/>
          <w:sz w:val="24"/>
          <w:szCs w:val="24"/>
        </w:rPr>
        <w:t>L. Marvanová acknowledges the financial support from the Czech Collection of Microorganisms.</w:t>
      </w:r>
    </w:p>
    <w:p w:rsidR="00483BBB" w:rsidRPr="005320E9" w:rsidRDefault="00483BBB" w:rsidP="00A619CD">
      <w:pPr>
        <w:spacing w:after="120"/>
        <w:rPr>
          <w:rFonts w:ascii="Times New Roman" w:hAnsi="Times New Roman" w:cs="Times New Roman"/>
          <w:sz w:val="24"/>
          <w:szCs w:val="24"/>
        </w:rPr>
      </w:pPr>
    </w:p>
    <w:p w:rsidR="00614B81" w:rsidRPr="005320E9" w:rsidRDefault="004D686D" w:rsidP="00A619CD">
      <w:pPr>
        <w:pStyle w:val="BodyText"/>
        <w:spacing w:before="0"/>
        <w:rPr>
          <w:rFonts w:ascii="Times New Roman" w:hAnsi="Times New Roman" w:cs="Times New Roman"/>
          <w:sz w:val="24"/>
          <w:szCs w:val="24"/>
        </w:rPr>
      </w:pPr>
      <w:r w:rsidRPr="005320E9">
        <w:rPr>
          <w:rFonts w:ascii="Times New Roman" w:hAnsi="Times New Roman" w:cs="Times New Roman"/>
          <w:sz w:val="24"/>
          <w:szCs w:val="24"/>
        </w:rPr>
        <w:t>Literature Cited</w:t>
      </w:r>
      <w:r w:rsidR="00614B81" w:rsidRPr="005320E9">
        <w:rPr>
          <w:rFonts w:ascii="Times New Roman" w:hAnsi="Times New Roman" w:cs="Times New Roman"/>
          <w:sz w:val="24"/>
          <w:szCs w:val="24"/>
        </w:rPr>
        <w:t>:</w:t>
      </w:r>
    </w:p>
    <w:p w:rsidR="00614B81" w:rsidRPr="005320E9" w:rsidRDefault="00614B81" w:rsidP="00A619CD">
      <w:pPr>
        <w:pStyle w:val="BodyText"/>
        <w:spacing w:before="0"/>
        <w:rPr>
          <w:rFonts w:ascii="Times New Roman" w:hAnsi="Times New Roman" w:cs="Times New Roman"/>
          <w:sz w:val="24"/>
          <w:szCs w:val="24"/>
        </w:rPr>
      </w:pPr>
    </w:p>
    <w:p w:rsidR="001125D8"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Abeln, E.C.A., Marian A. de Pagter, Gerard J. M. Verkley 2000. Phylogeny of </w:t>
      </w:r>
      <w:r w:rsidRPr="005320E9">
        <w:rPr>
          <w:rFonts w:ascii="Times New Roman" w:hAnsi="Times New Roman" w:cs="Times New Roman"/>
          <w:i/>
          <w:color w:val="000000" w:themeColor="text1"/>
          <w:sz w:val="24"/>
          <w:szCs w:val="24"/>
        </w:rPr>
        <w:t>Pezicula, Dermea</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Neofabraea</w:t>
      </w:r>
      <w:r w:rsidRPr="005320E9">
        <w:rPr>
          <w:rFonts w:ascii="Times New Roman" w:hAnsi="Times New Roman" w:cs="Times New Roman"/>
          <w:color w:val="000000" w:themeColor="text1"/>
          <w:sz w:val="24"/>
          <w:szCs w:val="24"/>
        </w:rPr>
        <w:t xml:space="preserve"> inferred from partial sequences of the nuclear ribosomal RNA gene cluster. </w:t>
      </w:r>
      <w:r w:rsidRPr="005320E9">
        <w:rPr>
          <w:rStyle w:val="HTMLCite"/>
          <w:rFonts w:ascii="Times New Roman" w:hAnsi="Times New Roman" w:cs="Times New Roman"/>
          <w:color w:val="000000" w:themeColor="text1"/>
          <w:sz w:val="24"/>
          <w:szCs w:val="24"/>
        </w:rPr>
        <w:t>Mycologia</w:t>
      </w:r>
      <w:r w:rsidRPr="005320E9">
        <w:rPr>
          <w:rFonts w:ascii="Times New Roman" w:hAnsi="Times New Roman" w:cs="Times New Roman"/>
          <w:color w:val="000000" w:themeColor="text1"/>
          <w:sz w:val="24"/>
          <w:szCs w:val="24"/>
        </w:rPr>
        <w:t xml:space="preserve"> 92: 685–693.</w:t>
      </w:r>
    </w:p>
    <w:p w:rsidR="001125D8" w:rsidRPr="005320E9" w:rsidRDefault="001125D8" w:rsidP="00A619CD">
      <w:pPr>
        <w:pStyle w:val="BodyText"/>
        <w:spacing w:before="0"/>
        <w:ind w:left="720" w:hanging="720"/>
        <w:rPr>
          <w:rFonts w:ascii="Times New Roman" w:hAnsi="Times New Roman" w:cs="Times New Roman"/>
          <w:color w:val="000000" w:themeColor="text1"/>
          <w:sz w:val="24"/>
          <w:szCs w:val="24"/>
        </w:rPr>
      </w:pPr>
      <w:r w:rsidRPr="005320E9">
        <w:rPr>
          <w:rFonts w:ascii="Times New Roman" w:eastAsia="Times New Roman" w:hAnsi="Times New Roman" w:cs="Times New Roman"/>
          <w:bCs/>
          <w:color w:val="000000" w:themeColor="text1"/>
          <w:sz w:val="24"/>
          <w:szCs w:val="24"/>
        </w:rPr>
        <w:t>Alderman, S.C.</w:t>
      </w:r>
      <w:r w:rsidRPr="005320E9">
        <w:rPr>
          <w:rFonts w:ascii="Times New Roman" w:eastAsia="Times New Roman" w:hAnsi="Times New Roman" w:cs="Times New Roman"/>
          <w:color w:val="000000" w:themeColor="text1"/>
          <w:sz w:val="24"/>
          <w:szCs w:val="24"/>
        </w:rPr>
        <w:t xml:space="preserve"> 1998. </w:t>
      </w:r>
      <w:r w:rsidRPr="005320E9">
        <w:rPr>
          <w:rFonts w:ascii="Times New Roman" w:eastAsia="Times New Roman" w:hAnsi="Times New Roman" w:cs="Times New Roman"/>
          <w:bCs/>
          <w:i/>
          <w:iCs/>
          <w:color w:val="000000" w:themeColor="text1"/>
          <w:sz w:val="24"/>
          <w:szCs w:val="24"/>
        </w:rPr>
        <w:t>Gloeotinia temulenta</w:t>
      </w:r>
      <w:r w:rsidRPr="005320E9">
        <w:rPr>
          <w:rFonts w:ascii="Times New Roman" w:eastAsia="Times New Roman" w:hAnsi="Times New Roman" w:cs="Times New Roman"/>
          <w:color w:val="000000" w:themeColor="text1"/>
          <w:sz w:val="24"/>
          <w:szCs w:val="24"/>
        </w:rPr>
        <w:t xml:space="preserve"> and </w:t>
      </w:r>
      <w:r w:rsidRPr="005320E9">
        <w:rPr>
          <w:rFonts w:ascii="Times New Roman" w:eastAsia="Times New Roman" w:hAnsi="Times New Roman" w:cs="Times New Roman"/>
          <w:bCs/>
          <w:i/>
          <w:iCs/>
          <w:color w:val="000000" w:themeColor="text1"/>
          <w:sz w:val="24"/>
          <w:szCs w:val="24"/>
        </w:rPr>
        <w:t>G. granigena</w:t>
      </w:r>
      <w:r w:rsidRPr="005320E9">
        <w:rPr>
          <w:rFonts w:ascii="Times New Roman" w:eastAsia="Times New Roman" w:hAnsi="Times New Roman" w:cs="Times New Roman"/>
          <w:color w:val="000000" w:themeColor="text1"/>
          <w:sz w:val="24"/>
          <w:szCs w:val="24"/>
        </w:rPr>
        <w:t>, two distinct species. Mycologia 90: 422–426.</w:t>
      </w:r>
    </w:p>
    <w:p w:rsidR="00804C7E" w:rsidRPr="005320E9" w:rsidRDefault="00804C7E" w:rsidP="00A619CD">
      <w:pPr>
        <w:pStyle w:val="hangingnoindent"/>
        <w:ind w:left="475" w:right="0" w:hanging="475"/>
        <w:rPr>
          <w:sz w:val="24"/>
          <w:szCs w:val="24"/>
        </w:rPr>
      </w:pPr>
      <w:r w:rsidRPr="005320E9">
        <w:rPr>
          <w:sz w:val="24"/>
          <w:szCs w:val="24"/>
        </w:rPr>
        <w:t xml:space="preserve">Ando, Y., Oniki, M., Nonaka, T., and Narisawa, N. 1989. Brown zonate leaf blight, a new disease of tea plant caused by </w:t>
      </w:r>
      <w:r w:rsidRPr="005320E9">
        <w:rPr>
          <w:i/>
          <w:iCs/>
          <w:sz w:val="24"/>
          <w:szCs w:val="24"/>
        </w:rPr>
        <w:t>Ceuthospora lauri</w:t>
      </w:r>
      <w:r w:rsidRPr="005320E9">
        <w:rPr>
          <w:sz w:val="24"/>
          <w:szCs w:val="24"/>
        </w:rPr>
        <w:t xml:space="preserve"> in Japan. Ann. Phytopathol. Soc. Japan 55: 391</w:t>
      </w:r>
      <w:r w:rsidR="00450707" w:rsidRPr="005320E9">
        <w:rPr>
          <w:sz w:val="24"/>
          <w:szCs w:val="24"/>
        </w:rPr>
        <w:t>–</w:t>
      </w:r>
      <w:r w:rsidRPr="005320E9">
        <w:rPr>
          <w:sz w:val="24"/>
          <w:szCs w:val="24"/>
        </w:rPr>
        <w:t>396.</w:t>
      </w:r>
    </w:p>
    <w:p w:rsidR="00CC114F" w:rsidRPr="005320E9" w:rsidRDefault="00CC114F" w:rsidP="00A619CD">
      <w:pPr>
        <w:pStyle w:val="BodyText"/>
        <w:spacing w:before="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Baral, H.O. 1994. Űber </w:t>
      </w:r>
      <w:r w:rsidRPr="005320E9">
        <w:rPr>
          <w:rFonts w:ascii="Times New Roman" w:hAnsi="Times New Roman" w:cs="Times New Roman"/>
          <w:i/>
          <w:color w:val="000000" w:themeColor="text1"/>
          <w:sz w:val="24"/>
          <w:szCs w:val="24"/>
        </w:rPr>
        <w:t>Drepanopeziza</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verrucispora</w:t>
      </w:r>
      <w:r w:rsidRPr="005320E9">
        <w:rPr>
          <w:rFonts w:ascii="Times New Roman" w:hAnsi="Times New Roman" w:cs="Times New Roman"/>
          <w:color w:val="000000" w:themeColor="text1"/>
          <w:sz w:val="24"/>
          <w:szCs w:val="24"/>
        </w:rPr>
        <w:t xml:space="preserve"> und </w:t>
      </w:r>
      <w:r w:rsidRPr="005320E9">
        <w:rPr>
          <w:rFonts w:ascii="Times New Roman" w:hAnsi="Times New Roman" w:cs="Times New Roman"/>
          <w:i/>
          <w:color w:val="000000" w:themeColor="text1"/>
          <w:sz w:val="24"/>
          <w:szCs w:val="24"/>
        </w:rPr>
        <w:t>Symphyosirinia clematidis</w:t>
      </w:r>
      <w:r w:rsidRPr="005320E9">
        <w:rPr>
          <w:rFonts w:ascii="Times New Roman" w:hAnsi="Times New Roman" w:cs="Times New Roman"/>
          <w:color w:val="000000" w:themeColor="text1"/>
          <w:sz w:val="24"/>
          <w:szCs w:val="24"/>
        </w:rPr>
        <w:t xml:space="preserve"> (</w:t>
      </w:r>
      <w:r w:rsidRPr="005320E9">
        <w:rPr>
          <w:rFonts w:ascii="Times New Roman" w:hAnsi="Times New Roman" w:cs="Times New Roman"/>
          <w:i/>
          <w:color w:val="000000" w:themeColor="text1"/>
          <w:sz w:val="24"/>
          <w:szCs w:val="24"/>
        </w:rPr>
        <w:t>Leotiales, Ascomycetes</w:t>
      </w:r>
      <w:r w:rsidRPr="005320E9">
        <w:rPr>
          <w:rFonts w:ascii="Times New Roman" w:hAnsi="Times New Roman" w:cs="Times New Roman"/>
          <w:color w:val="000000" w:themeColor="text1"/>
          <w:sz w:val="24"/>
          <w:szCs w:val="24"/>
        </w:rPr>
        <w:t xml:space="preserve">), mit einem Bestimmungsschlüssel der </w:t>
      </w:r>
      <w:r w:rsidRPr="005320E9">
        <w:rPr>
          <w:rFonts w:ascii="Times New Roman" w:hAnsi="Times New Roman" w:cs="Times New Roman"/>
          <w:i/>
          <w:color w:val="000000" w:themeColor="text1"/>
          <w:sz w:val="24"/>
          <w:szCs w:val="24"/>
        </w:rPr>
        <w:t>Symphyospirinia</w:t>
      </w:r>
      <w:r w:rsidRPr="005320E9">
        <w:rPr>
          <w:rFonts w:ascii="Times New Roman" w:hAnsi="Times New Roman" w:cs="Times New Roman"/>
          <w:color w:val="000000" w:themeColor="text1"/>
          <w:sz w:val="24"/>
          <w:szCs w:val="24"/>
        </w:rPr>
        <w:t>-Arten. Z. Mykol. 60: 211</w:t>
      </w:r>
      <w:r w:rsidR="00450707"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224.</w:t>
      </w:r>
    </w:p>
    <w:p w:rsidR="001125D8" w:rsidRPr="005320E9" w:rsidRDefault="001125D8" w:rsidP="00A619CD">
      <w:pPr>
        <w:pStyle w:val="BodyText"/>
        <w:spacing w:before="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Baschien C, Tsui, C K-M, Gulis V, Szewzyk U, Marvanova L 2013. The molecular phylogeny of aquatic hyphomycetes with affinity to the Leotiomycetes. Fungal Biology 117: 660–672.</w:t>
      </w:r>
    </w:p>
    <w:p w:rsidR="001125D8"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Beilharz, V., I. Pascoe 2005. </w:t>
      </w:r>
      <w:r w:rsidRPr="005320E9">
        <w:rPr>
          <w:i/>
          <w:iCs/>
          <w:color w:val="000000" w:themeColor="text1"/>
          <w:sz w:val="24"/>
          <w:szCs w:val="24"/>
        </w:rPr>
        <w:t>Ascocoma eucalypti</w:t>
      </w:r>
      <w:r w:rsidRPr="005320E9">
        <w:rPr>
          <w:color w:val="000000" w:themeColor="text1"/>
          <w:sz w:val="24"/>
          <w:szCs w:val="24"/>
        </w:rPr>
        <w:t xml:space="preserve"> (anamorph: </w:t>
      </w:r>
      <w:r w:rsidRPr="005320E9">
        <w:rPr>
          <w:i/>
          <w:iCs/>
          <w:color w:val="000000" w:themeColor="text1"/>
          <w:sz w:val="24"/>
          <w:szCs w:val="24"/>
        </w:rPr>
        <w:t>Coma circularis</w:t>
      </w:r>
      <w:r w:rsidRPr="005320E9">
        <w:rPr>
          <w:color w:val="000000" w:themeColor="text1"/>
          <w:sz w:val="24"/>
          <w:szCs w:val="24"/>
        </w:rPr>
        <w:t>), confirmation of the elusive microconidial state. Mycotaxon 91: 273–278.</w:t>
      </w:r>
    </w:p>
    <w:p w:rsidR="00CB3EE8" w:rsidRPr="005320E9" w:rsidRDefault="00CB3EE8" w:rsidP="00A619CD">
      <w:pPr>
        <w:pStyle w:val="hangingnoindent"/>
        <w:ind w:left="720" w:right="0" w:hanging="720"/>
        <w:rPr>
          <w:color w:val="000000" w:themeColor="text1"/>
          <w:sz w:val="24"/>
          <w:szCs w:val="24"/>
        </w:rPr>
      </w:pPr>
      <w:r w:rsidRPr="005320E9">
        <w:rPr>
          <w:sz w:val="24"/>
          <w:szCs w:val="24"/>
          <w:lang w:val="de-DE"/>
        </w:rPr>
        <w:t xml:space="preserve">Bhat, D.J. and Kendrick, B. 1993. </w:t>
      </w:r>
      <w:r w:rsidRPr="005320E9">
        <w:rPr>
          <w:sz w:val="24"/>
          <w:szCs w:val="24"/>
        </w:rPr>
        <w:t>Twenty-five new conidial fungi from the Western Ghats and the Andaman Islands (India). Mycotaxon 49: 19</w:t>
      </w:r>
      <w:r w:rsidR="00450707" w:rsidRPr="005320E9">
        <w:rPr>
          <w:sz w:val="24"/>
          <w:szCs w:val="24"/>
        </w:rPr>
        <w:t>–</w:t>
      </w:r>
      <w:r w:rsidRPr="005320E9">
        <w:rPr>
          <w:sz w:val="24"/>
          <w:szCs w:val="24"/>
        </w:rPr>
        <w:t>90.</w:t>
      </w:r>
    </w:p>
    <w:p w:rsidR="007417EE" w:rsidRPr="005320E9" w:rsidRDefault="00A32966" w:rsidP="00A619CD">
      <w:pPr>
        <w:pStyle w:val="hangingnoindent"/>
        <w:ind w:left="720" w:hanging="720"/>
        <w:rPr>
          <w:color w:val="000000" w:themeColor="text1"/>
          <w:sz w:val="24"/>
          <w:szCs w:val="24"/>
        </w:rPr>
      </w:pPr>
      <w:r w:rsidRPr="005320E9">
        <w:rPr>
          <w:color w:val="000000" w:themeColor="text1"/>
          <w:sz w:val="24"/>
          <w:szCs w:val="24"/>
        </w:rPr>
        <w:t>Bills, G.F., Lingham, R.B., Martin, I., Silverman, K.C., Singh, S.B.</w:t>
      </w:r>
      <w:r w:rsidR="000041B8" w:rsidRPr="005320E9">
        <w:rPr>
          <w:color w:val="000000" w:themeColor="text1"/>
          <w:sz w:val="24"/>
          <w:szCs w:val="24"/>
        </w:rPr>
        <w:t xml:space="preserve"> and </w:t>
      </w:r>
      <w:r w:rsidRPr="005320E9">
        <w:rPr>
          <w:color w:val="000000" w:themeColor="text1"/>
          <w:sz w:val="24"/>
          <w:szCs w:val="24"/>
        </w:rPr>
        <w:t>Smith, J.L.</w:t>
      </w:r>
      <w:r w:rsidR="000041B8" w:rsidRPr="005320E9">
        <w:rPr>
          <w:color w:val="000000" w:themeColor="text1"/>
          <w:sz w:val="24"/>
          <w:szCs w:val="24"/>
        </w:rPr>
        <w:t xml:space="preserve"> 1995. Inhibitors of farnesyl-protein transferase. US Patent # 08/222,773.</w:t>
      </w:r>
    </w:p>
    <w:p w:rsidR="007417EE" w:rsidRPr="005320E9" w:rsidRDefault="00BF558F" w:rsidP="00A619CD">
      <w:pPr>
        <w:pStyle w:val="hangingnoindent"/>
        <w:ind w:left="720" w:hanging="720"/>
        <w:rPr>
          <w:sz w:val="24"/>
          <w:szCs w:val="24"/>
        </w:rPr>
      </w:pPr>
      <w:r w:rsidRPr="005320E9">
        <w:rPr>
          <w:sz w:val="24"/>
          <w:szCs w:val="24"/>
        </w:rPr>
        <w:t xml:space="preserve">Bogale, M., Orr, M.-J., O'hara, M.J., and Untereiner, W.A. 2010. Systematics of </w:t>
      </w:r>
      <w:r w:rsidRPr="005320E9">
        <w:rPr>
          <w:i/>
          <w:iCs/>
          <w:sz w:val="24"/>
          <w:szCs w:val="24"/>
        </w:rPr>
        <w:t>Catenulifera</w:t>
      </w:r>
      <w:r w:rsidRPr="005320E9">
        <w:rPr>
          <w:sz w:val="24"/>
          <w:szCs w:val="24"/>
        </w:rPr>
        <w:t xml:space="preserve"> (anamorphic Hyaloscyphaceae) with an assessment of the phylogenetic position of </w:t>
      </w:r>
      <w:r w:rsidRPr="005320E9">
        <w:rPr>
          <w:i/>
          <w:iCs/>
          <w:sz w:val="24"/>
          <w:szCs w:val="24"/>
        </w:rPr>
        <w:t>Phialophora hyalina</w:t>
      </w:r>
      <w:r w:rsidRPr="005320E9">
        <w:rPr>
          <w:sz w:val="24"/>
          <w:szCs w:val="24"/>
        </w:rPr>
        <w:t>. Fung. Biol. 114: 396</w:t>
      </w:r>
      <w:r w:rsidR="00450707" w:rsidRPr="005320E9">
        <w:rPr>
          <w:sz w:val="24"/>
          <w:szCs w:val="24"/>
        </w:rPr>
        <w:t>–</w:t>
      </w:r>
      <w:r w:rsidRPr="005320E9">
        <w:rPr>
          <w:sz w:val="24"/>
          <w:szCs w:val="24"/>
        </w:rPr>
        <w:t>409.</w:t>
      </w:r>
    </w:p>
    <w:p w:rsidR="001C4718" w:rsidRPr="005320E9" w:rsidRDefault="001C4718" w:rsidP="00A619CD">
      <w:pPr>
        <w:pStyle w:val="hangingnoindent"/>
        <w:rPr>
          <w:sz w:val="24"/>
          <w:szCs w:val="24"/>
        </w:rPr>
      </w:pPr>
      <w:r w:rsidRPr="005320E9">
        <w:rPr>
          <w:sz w:val="24"/>
          <w:szCs w:val="24"/>
        </w:rPr>
        <w:t xml:space="preserve">Booth, C., and Waller, J.M. 1979. </w:t>
      </w:r>
      <w:r w:rsidRPr="005320E9">
        <w:rPr>
          <w:i/>
          <w:iCs/>
          <w:sz w:val="24"/>
          <w:szCs w:val="24"/>
        </w:rPr>
        <w:t>Pseudopeziza medicaginis</w:t>
      </w:r>
      <w:r w:rsidRPr="005320E9">
        <w:rPr>
          <w:sz w:val="24"/>
          <w:szCs w:val="24"/>
        </w:rPr>
        <w:t>. C.M.I. Descr. Pathog. Fungi Bact. 637: 1-2.</w:t>
      </w:r>
    </w:p>
    <w:p w:rsidR="001125D8"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Brooks, F.T. 1928. On the occurrence of </w:t>
      </w:r>
      <w:r w:rsidRPr="005320E9">
        <w:rPr>
          <w:i/>
          <w:color w:val="000000" w:themeColor="text1"/>
          <w:sz w:val="24"/>
          <w:szCs w:val="24"/>
        </w:rPr>
        <w:t>Phacidiella discolor</w:t>
      </w:r>
      <w:r w:rsidRPr="005320E9">
        <w:rPr>
          <w:color w:val="000000" w:themeColor="text1"/>
          <w:sz w:val="24"/>
          <w:szCs w:val="24"/>
        </w:rPr>
        <w:t xml:space="preserve"> (Mout. &amp; Sacc.) Potebnia in England. Trans. Brit. Mycol. Soc. 13: 75–81.</w:t>
      </w:r>
    </w:p>
    <w:p w:rsidR="001125D8" w:rsidRPr="005320E9" w:rsidRDefault="001125D8" w:rsidP="00A619CD">
      <w:pPr>
        <w:spacing w:after="120"/>
        <w:ind w:left="720" w:hanging="720"/>
        <w:rPr>
          <w:rFonts w:ascii="Times New Roman" w:hAnsi="Times New Roman" w:cs="Times New Roman"/>
          <w:sz w:val="24"/>
          <w:szCs w:val="24"/>
        </w:rPr>
      </w:pPr>
      <w:r w:rsidRPr="005320E9">
        <w:rPr>
          <w:rFonts w:ascii="Times New Roman" w:hAnsi="Times New Roman" w:cs="Times New Roman"/>
          <w:sz w:val="24"/>
          <w:szCs w:val="24"/>
        </w:rPr>
        <w:t xml:space="preserve">Butin, H. 1977. Taxonomy and morphology of </w:t>
      </w:r>
      <w:r w:rsidRPr="005320E9">
        <w:rPr>
          <w:rFonts w:ascii="Times New Roman" w:hAnsi="Times New Roman" w:cs="Times New Roman"/>
          <w:i/>
          <w:sz w:val="24"/>
          <w:szCs w:val="24"/>
        </w:rPr>
        <w:t>Ascodichaena rugosa</w:t>
      </w:r>
      <w:r w:rsidRPr="005320E9">
        <w:rPr>
          <w:rFonts w:ascii="Times New Roman" w:hAnsi="Times New Roman" w:cs="Times New Roman"/>
          <w:sz w:val="24"/>
          <w:szCs w:val="24"/>
        </w:rPr>
        <w:t xml:space="preserve"> gen. et sp. nov. Trans. Brit. Mycol. Soc. 69: 249–254.</w:t>
      </w:r>
    </w:p>
    <w:p w:rsidR="001125D8" w:rsidRPr="005320E9" w:rsidRDefault="001125D8" w:rsidP="00A619CD">
      <w:pPr>
        <w:pStyle w:val="NormalWeb"/>
        <w:spacing w:after="120"/>
        <w:ind w:left="720" w:hanging="720"/>
        <w:rPr>
          <w:rFonts w:ascii="Times New Roman" w:hAnsi="Times New Roman" w:cs="Times New Roman"/>
          <w:szCs w:val="24"/>
        </w:rPr>
      </w:pPr>
      <w:r w:rsidRPr="005320E9">
        <w:rPr>
          <w:rFonts w:ascii="Times New Roman" w:hAnsi="Times New Roman" w:cs="Times New Roman"/>
          <w:bCs/>
          <w:szCs w:val="24"/>
        </w:rPr>
        <w:t>Butin, H. 1986.</w:t>
      </w:r>
      <w:r w:rsidRPr="005320E9">
        <w:rPr>
          <w:rFonts w:ascii="Times New Roman" w:hAnsi="Times New Roman" w:cs="Times New Roman"/>
          <w:szCs w:val="24"/>
        </w:rPr>
        <w:t xml:space="preserve"> </w:t>
      </w:r>
      <w:hyperlink r:id="rId40" w:history="1">
        <w:r w:rsidRPr="005320E9">
          <w:rPr>
            <w:rStyle w:val="Emphasis"/>
            <w:rFonts w:ascii="Times New Roman" w:hAnsi="Times New Roman" w:cs="Times New Roman"/>
            <w:sz w:val="24"/>
            <w:szCs w:val="24"/>
          </w:rPr>
          <w:t>Rhizothyrium parasiticum</w:t>
        </w:r>
        <w:r w:rsidRPr="005320E9">
          <w:rPr>
            <w:rStyle w:val="Hyperlink"/>
            <w:rFonts w:ascii="Times New Roman" w:hAnsi="Times New Roman" w:cs="Times New Roman"/>
            <w:color w:val="auto"/>
            <w:sz w:val="24"/>
            <w:szCs w:val="24"/>
            <w:u w:val="none"/>
          </w:rPr>
          <w:t xml:space="preserve"> sp. nov. (</w:t>
        </w:r>
        <w:r w:rsidRPr="005320E9">
          <w:rPr>
            <w:rStyle w:val="Emphasis"/>
            <w:rFonts w:ascii="Times New Roman" w:hAnsi="Times New Roman" w:cs="Times New Roman"/>
            <w:sz w:val="24"/>
            <w:szCs w:val="24"/>
          </w:rPr>
          <w:t>Coelomycetes</w:t>
        </w:r>
        <w:r w:rsidRPr="005320E9">
          <w:rPr>
            <w:rStyle w:val="Hyperlink"/>
            <w:rFonts w:ascii="Times New Roman" w:hAnsi="Times New Roman" w:cs="Times New Roman"/>
            <w:color w:val="auto"/>
            <w:sz w:val="24"/>
            <w:szCs w:val="24"/>
            <w:u w:val="none"/>
          </w:rPr>
          <w:t xml:space="preserve">), ein Blattparasit auf </w:t>
        </w:r>
        <w:r w:rsidRPr="005320E9">
          <w:rPr>
            <w:rStyle w:val="Emphasis"/>
            <w:rFonts w:ascii="Times New Roman" w:hAnsi="Times New Roman" w:cs="Times New Roman"/>
            <w:sz w:val="24"/>
            <w:szCs w:val="24"/>
          </w:rPr>
          <w:t>Araucaria araucana</w:t>
        </w:r>
        <w:r w:rsidRPr="005320E9">
          <w:rPr>
            <w:rStyle w:val="Hyperlink"/>
            <w:rFonts w:ascii="Times New Roman" w:hAnsi="Times New Roman" w:cs="Times New Roman"/>
            <w:color w:val="auto"/>
            <w:sz w:val="24"/>
            <w:szCs w:val="24"/>
            <w:u w:val="none"/>
          </w:rPr>
          <w:t xml:space="preserve"> (Mol.) C. Koch</w:t>
        </w:r>
      </w:hyperlink>
      <w:r w:rsidRPr="005320E9">
        <w:rPr>
          <w:rFonts w:ascii="Times New Roman" w:hAnsi="Times New Roman" w:cs="Times New Roman"/>
          <w:szCs w:val="24"/>
        </w:rPr>
        <w:t xml:space="preserve"> </w:t>
      </w:r>
      <w:r w:rsidRPr="005320E9">
        <w:rPr>
          <w:rFonts w:ascii="Times New Roman" w:hAnsi="Times New Roman" w:cs="Times New Roman"/>
          <w:i/>
          <w:iCs/>
          <w:szCs w:val="24"/>
        </w:rPr>
        <w:t>J. Phytopath.</w:t>
      </w:r>
      <w:r w:rsidRPr="005320E9">
        <w:rPr>
          <w:rFonts w:ascii="Times New Roman" w:hAnsi="Times New Roman" w:cs="Times New Roman"/>
          <w:szCs w:val="24"/>
        </w:rPr>
        <w:t xml:space="preserve"> </w:t>
      </w:r>
      <w:r w:rsidRPr="005320E9">
        <w:rPr>
          <w:rFonts w:ascii="Times New Roman" w:hAnsi="Times New Roman" w:cs="Times New Roman"/>
          <w:bCs/>
          <w:szCs w:val="24"/>
        </w:rPr>
        <w:t>115</w:t>
      </w:r>
      <w:r w:rsidRPr="005320E9">
        <w:rPr>
          <w:rFonts w:ascii="Times New Roman" w:hAnsi="Times New Roman" w:cs="Times New Roman"/>
          <w:szCs w:val="24"/>
        </w:rPr>
        <w:t>(4): 313 –317. (1986)</w:t>
      </w:r>
    </w:p>
    <w:p w:rsidR="001125D8" w:rsidRPr="005320E9" w:rsidRDefault="001125D8" w:rsidP="00A619CD">
      <w:pPr>
        <w:pStyle w:val="hangingnoindent"/>
        <w:ind w:left="720" w:right="0" w:hanging="720"/>
        <w:rPr>
          <w:sz w:val="24"/>
          <w:szCs w:val="24"/>
          <w:lang w:val="de-DE"/>
        </w:rPr>
      </w:pPr>
      <w:r w:rsidRPr="005320E9">
        <w:rPr>
          <w:sz w:val="24"/>
          <w:szCs w:val="24"/>
        </w:rPr>
        <w:lastRenderedPageBreak/>
        <w:t xml:space="preserve">Butin, H., and Marmolejo, J.G. 1990. </w:t>
      </w:r>
      <w:r w:rsidRPr="005320E9">
        <w:rPr>
          <w:i/>
          <w:iCs/>
          <w:sz w:val="24"/>
          <w:szCs w:val="24"/>
        </w:rPr>
        <w:t>Ascodichaena mexicana</w:t>
      </w:r>
      <w:r w:rsidRPr="005320E9">
        <w:rPr>
          <w:sz w:val="24"/>
          <w:szCs w:val="24"/>
        </w:rPr>
        <w:t xml:space="preserve"> sp. nov. </w:t>
      </w:r>
      <w:r w:rsidRPr="005320E9">
        <w:rPr>
          <w:sz w:val="24"/>
          <w:szCs w:val="24"/>
          <w:lang w:val="de-DE"/>
        </w:rPr>
        <w:t>(Rhytismatales), Erreger der 'Warzenkrankheit' mexikanischer Eichen. Sydowia 42: 8 –16.</w:t>
      </w:r>
    </w:p>
    <w:p w:rsidR="008A223E" w:rsidRPr="005320E9" w:rsidRDefault="008A223E" w:rsidP="00A619CD">
      <w:pPr>
        <w:pStyle w:val="BodyText"/>
        <w:spacing w:before="0"/>
        <w:ind w:left="720" w:hanging="720"/>
        <w:rPr>
          <w:rFonts w:ascii="Times New Roman" w:hAnsi="Times New Roman" w:cs="Times New Roman"/>
          <w:sz w:val="24"/>
          <w:szCs w:val="24"/>
        </w:rPr>
      </w:pPr>
      <w:r w:rsidRPr="005320E9">
        <w:rPr>
          <w:rFonts w:ascii="Times New Roman" w:hAnsi="Times New Roman" w:cs="Times New Roman"/>
          <w:color w:val="000000" w:themeColor="text1"/>
          <w:sz w:val="24"/>
          <w:szCs w:val="24"/>
        </w:rPr>
        <w:t xml:space="preserve">CABI 2013. Data Sheets on Quarantine Pests </w:t>
      </w:r>
      <w:r w:rsidRPr="005320E9">
        <w:rPr>
          <w:rFonts w:ascii="Times New Roman" w:hAnsi="Times New Roman" w:cs="Times New Roman"/>
          <w:i/>
          <w:color w:val="000000" w:themeColor="text1"/>
          <w:sz w:val="24"/>
          <w:szCs w:val="24"/>
        </w:rPr>
        <w:t>Gremmeniella abietina</w:t>
      </w:r>
      <w:r w:rsidRPr="005320E9">
        <w:rPr>
          <w:rFonts w:ascii="Times New Roman" w:hAnsi="Times New Roman" w:cs="Times New Roman"/>
          <w:color w:val="000000" w:themeColor="text1"/>
          <w:sz w:val="24"/>
          <w:szCs w:val="24"/>
        </w:rPr>
        <w:t>. CABI.</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Cannon, P.F., and Minter, D.W. 1984. </w:t>
      </w:r>
      <w:r w:rsidRPr="005320E9">
        <w:rPr>
          <w:i/>
          <w:iCs/>
          <w:color w:val="000000" w:themeColor="text1"/>
          <w:sz w:val="24"/>
          <w:szCs w:val="24"/>
        </w:rPr>
        <w:t>Rhytisma acerinum</w:t>
      </w:r>
      <w:r w:rsidRPr="005320E9">
        <w:rPr>
          <w:color w:val="000000" w:themeColor="text1"/>
          <w:sz w:val="24"/>
          <w:szCs w:val="24"/>
        </w:rPr>
        <w:t>. C.M.I. Descr. Pathog. Fungi Bact. 791: 1</w:t>
      </w:r>
      <w:r w:rsidR="00450707" w:rsidRPr="005320E9">
        <w:rPr>
          <w:color w:val="000000" w:themeColor="text1"/>
          <w:sz w:val="24"/>
          <w:szCs w:val="24"/>
        </w:rPr>
        <w:t>–</w:t>
      </w:r>
      <w:r w:rsidRPr="005320E9">
        <w:rPr>
          <w:color w:val="000000" w:themeColor="text1"/>
          <w:sz w:val="24"/>
          <w:szCs w:val="24"/>
        </w:rPr>
        <w:t>2.</w:t>
      </w:r>
    </w:p>
    <w:p w:rsidR="002B3E18" w:rsidRPr="005320E9" w:rsidRDefault="002B3E18" w:rsidP="00A619CD">
      <w:pPr>
        <w:pStyle w:val="hangingnoindent"/>
        <w:ind w:left="720" w:right="0" w:hanging="720"/>
        <w:rPr>
          <w:sz w:val="24"/>
          <w:szCs w:val="24"/>
        </w:rPr>
      </w:pPr>
      <w:r w:rsidRPr="005320E9">
        <w:rPr>
          <w:sz w:val="24"/>
          <w:szCs w:val="24"/>
        </w:rPr>
        <w:t xml:space="preserve">Carris, L.M. 1990. Cranberry black rot fungi: </w:t>
      </w:r>
      <w:r w:rsidRPr="005320E9">
        <w:rPr>
          <w:i/>
          <w:iCs/>
          <w:sz w:val="24"/>
          <w:szCs w:val="24"/>
        </w:rPr>
        <w:t>Allantophomopsis cytisporea</w:t>
      </w:r>
      <w:r w:rsidRPr="005320E9">
        <w:rPr>
          <w:sz w:val="24"/>
          <w:szCs w:val="24"/>
        </w:rPr>
        <w:t xml:space="preserve"> and </w:t>
      </w:r>
      <w:r w:rsidRPr="005320E9">
        <w:rPr>
          <w:i/>
          <w:iCs/>
          <w:sz w:val="24"/>
          <w:szCs w:val="24"/>
        </w:rPr>
        <w:t>Allantophomopsis lycopodina</w:t>
      </w:r>
      <w:r w:rsidRPr="005320E9">
        <w:rPr>
          <w:sz w:val="24"/>
          <w:szCs w:val="24"/>
        </w:rPr>
        <w:t>. Canad. J. Bot. 68: 2283</w:t>
      </w:r>
      <w:r w:rsidR="00450707" w:rsidRPr="005320E9">
        <w:rPr>
          <w:sz w:val="24"/>
          <w:szCs w:val="24"/>
        </w:rPr>
        <w:t>–</w:t>
      </w:r>
      <w:r w:rsidRPr="005320E9">
        <w:rPr>
          <w:sz w:val="24"/>
          <w:szCs w:val="24"/>
        </w:rPr>
        <w:t>2291</w:t>
      </w:r>
    </w:p>
    <w:p w:rsidR="00AC2F5A" w:rsidRPr="005320E9" w:rsidRDefault="00AC2F5A" w:rsidP="00A619CD">
      <w:pPr>
        <w:pStyle w:val="hangingnoindent"/>
        <w:ind w:left="720" w:right="0" w:hanging="720"/>
        <w:rPr>
          <w:color w:val="000000" w:themeColor="text1"/>
          <w:sz w:val="24"/>
          <w:szCs w:val="24"/>
          <w:shd w:val="clear" w:color="auto" w:fill="FFFFFF"/>
        </w:rPr>
      </w:pPr>
      <w:r w:rsidRPr="005320E9">
        <w:rPr>
          <w:color w:val="000000" w:themeColor="text1"/>
          <w:sz w:val="24"/>
          <w:szCs w:val="24"/>
          <w:shd w:val="clear" w:color="auto" w:fill="FFFFFF"/>
        </w:rPr>
        <w:t xml:space="preserve">Casteñada-Ruiz, R.F., G. Heredia, M. Reyes, R.M. Arias, and C. DeCock. 2001. A revision of the genus </w:t>
      </w:r>
      <w:r w:rsidRPr="005320E9">
        <w:rPr>
          <w:i/>
          <w:color w:val="000000" w:themeColor="text1"/>
          <w:sz w:val="24"/>
          <w:szCs w:val="24"/>
          <w:shd w:val="clear" w:color="auto" w:fill="FFFFFF"/>
        </w:rPr>
        <w:t>Pseudospiropes</w:t>
      </w:r>
      <w:r w:rsidRPr="005320E9">
        <w:rPr>
          <w:color w:val="000000" w:themeColor="text1"/>
          <w:sz w:val="24"/>
          <w:szCs w:val="24"/>
          <w:shd w:val="clear" w:color="auto" w:fill="FFFFFF"/>
        </w:rPr>
        <w:t xml:space="preserve"> and some new taxa. Cryptogramie Mycologique22: 3</w:t>
      </w:r>
      <w:r w:rsidR="00450707" w:rsidRPr="005320E9">
        <w:rPr>
          <w:color w:val="000000" w:themeColor="text1"/>
          <w:sz w:val="24"/>
          <w:szCs w:val="24"/>
          <w:shd w:val="clear" w:color="auto" w:fill="FFFFFF"/>
        </w:rPr>
        <w:t>–</w:t>
      </w:r>
      <w:r w:rsidRPr="005320E9">
        <w:rPr>
          <w:color w:val="000000" w:themeColor="text1"/>
          <w:sz w:val="24"/>
          <w:szCs w:val="24"/>
          <w:shd w:val="clear" w:color="auto" w:fill="FFFFFF"/>
        </w:rPr>
        <w:t>18.</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Cheah, L.H., Hartill, W.F.T., and Corbin, J.B. 1980. First report of the natural occurrence of </w:t>
      </w:r>
      <w:r w:rsidRPr="005320E9">
        <w:rPr>
          <w:i/>
          <w:iCs/>
          <w:color w:val="000000" w:themeColor="text1"/>
          <w:sz w:val="24"/>
          <w:szCs w:val="24"/>
        </w:rPr>
        <w:t>Pyrenopeziza brassicae</w:t>
      </w:r>
      <w:r w:rsidRPr="005320E9">
        <w:rPr>
          <w:color w:val="000000" w:themeColor="text1"/>
          <w:sz w:val="24"/>
          <w:szCs w:val="24"/>
        </w:rPr>
        <w:t xml:space="preserve"> Sutton et Rawlinson, the apothecial state of </w:t>
      </w:r>
      <w:r w:rsidRPr="005320E9">
        <w:rPr>
          <w:i/>
          <w:iCs/>
          <w:color w:val="000000" w:themeColor="text1"/>
          <w:sz w:val="24"/>
          <w:szCs w:val="24"/>
        </w:rPr>
        <w:t>Cylindrosporium concentricum</w:t>
      </w:r>
      <w:r w:rsidRPr="005320E9">
        <w:rPr>
          <w:color w:val="000000" w:themeColor="text1"/>
          <w:sz w:val="24"/>
          <w:szCs w:val="24"/>
        </w:rPr>
        <w:t xml:space="preserve"> Greville, in Brassica crops in New Zealand. New Zealand J. Bot. 18: 197–202.</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Crous, P.W., Braun, U., Wingfield, M.J., Wood, A.R., Shin, H.D., Summerell, B.A., Alfenas, A.C., Cumagun, C.J.R., and Groenewald, J.Z. 2009. Phylogeny and taxonomy of obscure genera of microfungi. Persoonia 22: 139 –161.</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Crous, P.W., Groenewald, J.Z., and Gams, W. 2003. Eyespot of cereals revisited: ITS phylogeny reveals new species relationships. Eur. J. Pl. Pathol. 109: 841–850.</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Crous, P.W., Slippers, B. , Wingfield, M.J., Rheeder, J. , Marasas, W.F.O., Philips, A.J.L., Alves, A., Burgess, T., Barber, P. , and Groenewald, J.Z. 2006. Phylogenetic lineages in the Botryosphaeriaceae. Stud. Mycol. 55: 235–253.</w:t>
      </w:r>
    </w:p>
    <w:p w:rsidR="002542C5" w:rsidRPr="005320E9" w:rsidRDefault="001125D8" w:rsidP="00A619CD">
      <w:pPr>
        <w:pStyle w:val="BodyText"/>
        <w:spacing w:before="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Day MJ, Hall JC, Currah RS 2012. Phialide arrangement and character evolution in the helotialean anamorph genera </w:t>
      </w:r>
      <w:r w:rsidR="000775FB" w:rsidRPr="005320E9">
        <w:rPr>
          <w:rFonts w:ascii="Times New Roman" w:hAnsi="Times New Roman" w:cs="Times New Roman"/>
          <w:i/>
          <w:color w:val="000000" w:themeColor="text1"/>
          <w:sz w:val="24"/>
          <w:szCs w:val="24"/>
        </w:rPr>
        <w:t>Cadophora</w:t>
      </w:r>
      <w:r w:rsidR="000775FB" w:rsidRPr="005320E9">
        <w:rPr>
          <w:rFonts w:ascii="Times New Roman" w:hAnsi="Times New Roman" w:cs="Times New Roman"/>
          <w:color w:val="000000" w:themeColor="text1"/>
          <w:sz w:val="24"/>
          <w:szCs w:val="24"/>
        </w:rPr>
        <w:t xml:space="preserve"> and </w:t>
      </w:r>
      <w:r w:rsidR="000775FB" w:rsidRPr="005320E9">
        <w:rPr>
          <w:rFonts w:ascii="Times New Roman" w:hAnsi="Times New Roman" w:cs="Times New Roman"/>
          <w:i/>
          <w:color w:val="000000" w:themeColor="text1"/>
          <w:sz w:val="24"/>
          <w:szCs w:val="24"/>
        </w:rPr>
        <w:t>Phialocephala</w:t>
      </w:r>
      <w:r w:rsidR="000775FB" w:rsidRPr="005320E9">
        <w:rPr>
          <w:rFonts w:ascii="Times New Roman" w:hAnsi="Times New Roman" w:cs="Times New Roman"/>
          <w:color w:val="000000" w:themeColor="text1"/>
          <w:sz w:val="24"/>
          <w:szCs w:val="24"/>
        </w:rPr>
        <w:t xml:space="preserve">. Mycologia 104: 371–381. </w:t>
      </w:r>
    </w:p>
    <w:p w:rsidR="00BE3E0D" w:rsidRPr="005320E9" w:rsidRDefault="00BE3E0D" w:rsidP="00A619CD">
      <w:pPr>
        <w:pStyle w:val="hangingnoindent"/>
        <w:ind w:left="720" w:right="0"/>
        <w:rPr>
          <w:sz w:val="24"/>
          <w:szCs w:val="24"/>
        </w:rPr>
      </w:pPr>
      <w:r w:rsidRPr="005320E9">
        <w:rPr>
          <w:sz w:val="24"/>
          <w:szCs w:val="24"/>
        </w:rPr>
        <w:t xml:space="preserve">de Jong, S.N., Levesque, C.A., Verkley, G.J.M., Abeln, E.C.A., Rahe, J.E., and Braun, P.G. 2001. Phylogenetic relationships among </w:t>
      </w:r>
      <w:r w:rsidRPr="005320E9">
        <w:rPr>
          <w:i/>
          <w:iCs/>
          <w:sz w:val="24"/>
          <w:szCs w:val="24"/>
        </w:rPr>
        <w:t>Neofabraea</w:t>
      </w:r>
      <w:r w:rsidRPr="005320E9">
        <w:rPr>
          <w:sz w:val="24"/>
          <w:szCs w:val="24"/>
        </w:rPr>
        <w:t xml:space="preserve"> species causing tree cankers and bull's-eye rot of apple based on DNA sequencing of ITS nuclear rDNA, mitochondrial rDNA, and the beta-tubulin gene. Mycol. Res. 105: 658-669.</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Dennis, R.W.G. 1956. A revision of the British Helotiaceae in the herbarium of the Royal Botanic Gardens, Kew, with notes on related European species. Mycol. Pap. 62: 1 –216.</w:t>
      </w:r>
    </w:p>
    <w:p w:rsidR="00CB3EE8" w:rsidRPr="005320E9" w:rsidRDefault="00CB3EE8" w:rsidP="00A619CD">
      <w:pPr>
        <w:pStyle w:val="hangingnoindent"/>
        <w:ind w:left="720" w:right="0" w:hanging="720"/>
        <w:rPr>
          <w:color w:val="000000" w:themeColor="text1"/>
          <w:sz w:val="24"/>
          <w:szCs w:val="24"/>
        </w:rPr>
      </w:pPr>
      <w:r w:rsidRPr="005320E9">
        <w:rPr>
          <w:sz w:val="24"/>
          <w:szCs w:val="24"/>
        </w:rPr>
        <w:t>Descals, E. and Sutton, B.C. 1976. Anavirga dendromorpha and its Phialocephala phialidic state.</w:t>
      </w:r>
      <w:r w:rsidR="006052B8" w:rsidRPr="005320E9">
        <w:rPr>
          <w:sz w:val="24"/>
          <w:szCs w:val="24"/>
        </w:rPr>
        <w:t xml:space="preserve"> </w:t>
      </w:r>
      <w:r w:rsidRPr="005320E9">
        <w:rPr>
          <w:sz w:val="24"/>
          <w:szCs w:val="24"/>
        </w:rPr>
        <w:t>Trans. Br. mycol. Soc. 67: 269</w:t>
      </w:r>
      <w:r w:rsidR="00450707" w:rsidRPr="005320E9">
        <w:rPr>
          <w:sz w:val="24"/>
          <w:szCs w:val="24"/>
        </w:rPr>
        <w:t>–</w:t>
      </w:r>
      <w:r w:rsidRPr="005320E9">
        <w:rPr>
          <w:sz w:val="24"/>
          <w:szCs w:val="24"/>
        </w:rPr>
        <w:t>274.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DiCosmo, F. 1978. A revision of </w:t>
      </w:r>
      <w:r w:rsidRPr="005320E9">
        <w:rPr>
          <w:i/>
          <w:iCs/>
          <w:color w:val="000000" w:themeColor="text1"/>
          <w:sz w:val="24"/>
          <w:szCs w:val="24"/>
        </w:rPr>
        <w:t>Corniculariella</w:t>
      </w:r>
      <w:r w:rsidRPr="005320E9">
        <w:rPr>
          <w:color w:val="000000" w:themeColor="text1"/>
          <w:sz w:val="24"/>
          <w:szCs w:val="24"/>
        </w:rPr>
        <w:t>. Canad. J. Bot. 56: 1665 –1690.</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DiCosmo, F., Nag Raj, T.R., and Kendrick, W.B. 1984. A revision of the Phacidiaceae and related anamorphs. Mycotaxon 21: 1–234.</w:t>
      </w:r>
    </w:p>
    <w:p w:rsidR="001161E9" w:rsidRPr="005320E9" w:rsidRDefault="000775FB" w:rsidP="00A619CD">
      <w:pPr>
        <w:pStyle w:val="BodyText"/>
        <w:spacing w:before="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Dixon JR 1975. Chlorosplenium and its segregates. II The genera Chlorociboria and Chlorencoelia. Mycotaxon 1: 193</w:t>
      </w:r>
      <w:r w:rsidR="00450707"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237.</w:t>
      </w:r>
    </w:p>
    <w:p w:rsidR="001C4718" w:rsidRPr="005320E9" w:rsidRDefault="001C4718" w:rsidP="00A619CD">
      <w:pPr>
        <w:pStyle w:val="hangingnoindent"/>
        <w:ind w:left="720" w:right="0" w:hanging="720"/>
        <w:rPr>
          <w:color w:val="000000" w:themeColor="text1"/>
          <w:sz w:val="24"/>
          <w:szCs w:val="24"/>
        </w:rPr>
      </w:pPr>
      <w:r w:rsidRPr="005320E9">
        <w:rPr>
          <w:color w:val="000000" w:themeColor="text1"/>
          <w:sz w:val="24"/>
          <w:szCs w:val="24"/>
        </w:rPr>
        <w:t xml:space="preserve">EPPO 2012.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Farr, D.F. 1993. </w:t>
      </w:r>
      <w:r w:rsidRPr="005320E9">
        <w:rPr>
          <w:i/>
          <w:iCs/>
          <w:color w:val="000000" w:themeColor="text1"/>
          <w:sz w:val="24"/>
          <w:szCs w:val="24"/>
        </w:rPr>
        <w:t>Marssonina obclavata</w:t>
      </w:r>
      <w:r w:rsidRPr="005320E9">
        <w:rPr>
          <w:color w:val="000000" w:themeColor="text1"/>
          <w:sz w:val="24"/>
          <w:szCs w:val="24"/>
        </w:rPr>
        <w:t xml:space="preserve"> sp. nov. with observations on </w:t>
      </w:r>
      <w:r w:rsidRPr="005320E9">
        <w:rPr>
          <w:i/>
          <w:iCs/>
          <w:color w:val="000000" w:themeColor="text1"/>
          <w:sz w:val="24"/>
          <w:szCs w:val="24"/>
        </w:rPr>
        <w:t>Marssonina</w:t>
      </w:r>
      <w:r w:rsidRPr="005320E9">
        <w:rPr>
          <w:color w:val="000000" w:themeColor="text1"/>
          <w:sz w:val="24"/>
          <w:szCs w:val="24"/>
        </w:rPr>
        <w:t xml:space="preserve"> and </w:t>
      </w:r>
      <w:r w:rsidRPr="005320E9">
        <w:rPr>
          <w:i/>
          <w:iCs/>
          <w:color w:val="000000" w:themeColor="text1"/>
          <w:sz w:val="24"/>
          <w:szCs w:val="24"/>
        </w:rPr>
        <w:t>Septogloeum</w:t>
      </w:r>
      <w:r w:rsidRPr="005320E9">
        <w:rPr>
          <w:color w:val="000000" w:themeColor="text1"/>
          <w:sz w:val="24"/>
          <w:szCs w:val="24"/>
        </w:rPr>
        <w:t>. Mycologia 85: 814–824.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lastRenderedPageBreak/>
        <w:t xml:space="preserve">Farr, D.F., &amp; Rossman, A.Y. Fungal Databases, Systematic Mycology and Microbiology Laboratory, ARS, USDA. Retrieved January 17, 2014, from </w:t>
      </w:r>
      <w:hyperlink r:id="rId41" w:history="1">
        <w:r w:rsidRPr="005320E9">
          <w:rPr>
            <w:rStyle w:val="Hyperlink"/>
            <w:rFonts w:ascii="Times New Roman" w:hAnsi="Times New Roman"/>
            <w:color w:val="000000" w:themeColor="text1"/>
            <w:sz w:val="24"/>
            <w:szCs w:val="24"/>
            <w:u w:val="none"/>
          </w:rPr>
          <w:t>http://nt.ars-grin.gov/fungaldatabases/</w:t>
        </w:r>
      </w:hyperlink>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Funk, A. 1975. </w:t>
      </w:r>
      <w:r w:rsidR="000775FB" w:rsidRPr="005320E9">
        <w:rPr>
          <w:i/>
          <w:color w:val="000000" w:themeColor="text1"/>
          <w:sz w:val="24"/>
          <w:szCs w:val="24"/>
        </w:rPr>
        <w:t>Sageria</w:t>
      </w:r>
      <w:r w:rsidR="000775FB" w:rsidRPr="005320E9">
        <w:rPr>
          <w:color w:val="000000" w:themeColor="text1"/>
          <w:sz w:val="24"/>
          <w:szCs w:val="24"/>
        </w:rPr>
        <w:t>, a new genus of Helotiales.</w:t>
      </w:r>
      <w:r w:rsidR="00414DCB" w:rsidRPr="005320E9">
        <w:rPr>
          <w:color w:val="000000" w:themeColor="text1"/>
          <w:sz w:val="24"/>
          <w:szCs w:val="24"/>
        </w:rPr>
        <w:t xml:space="preserve"> </w:t>
      </w:r>
      <w:r w:rsidR="000775FB" w:rsidRPr="005320E9">
        <w:rPr>
          <w:color w:val="000000" w:themeColor="text1"/>
          <w:sz w:val="24"/>
          <w:szCs w:val="24"/>
        </w:rPr>
        <w:t>Canadian Journal of Botany 53: 1196–1199.</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Gams, W. 2000. </w:t>
      </w:r>
      <w:r w:rsidRPr="005320E9">
        <w:rPr>
          <w:i/>
          <w:iCs/>
          <w:color w:val="000000" w:themeColor="text1"/>
          <w:sz w:val="24"/>
          <w:szCs w:val="24"/>
        </w:rPr>
        <w:t>Phialophora</w:t>
      </w:r>
      <w:r w:rsidRPr="005320E9">
        <w:rPr>
          <w:color w:val="000000" w:themeColor="text1"/>
          <w:sz w:val="24"/>
          <w:szCs w:val="24"/>
        </w:rPr>
        <w:t xml:space="preserve"> and some similar morphologically little-differentiated anamorphs of divergent ascomycetes. Stud. Mycol. 45: 187–199.</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Gams, W., H.-B. Jannson, 1985. The nematode parasite </w:t>
      </w:r>
      <w:r w:rsidRPr="005320E9">
        <w:rPr>
          <w:rFonts w:ascii="Times New Roman" w:hAnsi="Times New Roman" w:cs="Times New Roman"/>
          <w:i/>
          <w:color w:val="000000" w:themeColor="text1"/>
          <w:sz w:val="24"/>
          <w:szCs w:val="24"/>
        </w:rPr>
        <w:t>Meria coniospora</w:t>
      </w:r>
      <w:r w:rsidRPr="005320E9">
        <w:rPr>
          <w:rFonts w:ascii="Times New Roman" w:hAnsi="Times New Roman" w:cs="Times New Roman"/>
          <w:color w:val="000000" w:themeColor="text1"/>
          <w:sz w:val="24"/>
          <w:szCs w:val="24"/>
        </w:rPr>
        <w:t xml:space="preserve"> Drechsler in pure culture and its classification. Mycotaxon 22: 33–38.</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169"/>
        <w:gridCol w:w="81"/>
      </w:tblGrid>
      <w:tr w:rsidR="001125D8" w:rsidRPr="005320E9" w:rsidTr="00F76D82">
        <w:trPr>
          <w:tblCellSpacing w:w="15" w:type="dxa"/>
        </w:trPr>
        <w:tc>
          <w:tcPr>
            <w:tcW w:w="0" w:type="auto"/>
            <w:tcBorders>
              <w:top w:val="nil"/>
              <w:left w:val="nil"/>
              <w:bottom w:val="nil"/>
              <w:right w:val="nil"/>
            </w:tcBorders>
            <w:vAlign w:val="center"/>
            <w:hideMark/>
          </w:tcPr>
          <w:p w:rsidR="002542C5" w:rsidRPr="005320E9" w:rsidRDefault="000775FB" w:rsidP="00A619CD">
            <w:pPr>
              <w:pStyle w:val="BodyText"/>
              <w:spacing w:before="0"/>
              <w:ind w:left="720" w:hanging="720"/>
              <w:rPr>
                <w:rFonts w:ascii="Times New Roman" w:hAnsi="Times New Roman" w:cs="Times New Roman"/>
                <w:b/>
                <w:color w:val="000000" w:themeColor="text1"/>
                <w:sz w:val="24"/>
                <w:szCs w:val="24"/>
              </w:rPr>
            </w:pPr>
            <w:r w:rsidRPr="005320E9">
              <w:rPr>
                <w:rFonts w:ascii="Times New Roman" w:hAnsi="Times New Roman" w:cs="Times New Roman"/>
                <w:color w:val="000000" w:themeColor="text1"/>
                <w:sz w:val="24"/>
                <w:szCs w:val="24"/>
              </w:rPr>
              <w:t>Gams W. Seifert KA, Morgan-Jones G 2009. New and validated hyphomycete taxa resolve nomenclatural and taxonomic issues. Mycotaxon 110: 89</w:t>
            </w:r>
            <w:r w:rsidR="00450707"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108.</w:t>
            </w:r>
          </w:p>
        </w:tc>
        <w:tc>
          <w:tcPr>
            <w:tcW w:w="0" w:type="auto"/>
            <w:tcBorders>
              <w:top w:val="nil"/>
              <w:left w:val="nil"/>
              <w:bottom w:val="nil"/>
              <w:right w:val="nil"/>
            </w:tcBorders>
            <w:vAlign w:val="center"/>
            <w:hideMark/>
          </w:tcPr>
          <w:p w:rsidR="002542C5" w:rsidRPr="005320E9" w:rsidRDefault="002542C5" w:rsidP="00A619CD">
            <w:pPr>
              <w:spacing w:after="120"/>
              <w:ind w:left="720" w:hanging="720"/>
              <w:rPr>
                <w:rFonts w:ascii="Times New Roman" w:hAnsi="Times New Roman" w:cs="Times New Roman"/>
                <w:color w:val="000000" w:themeColor="text1"/>
                <w:sz w:val="24"/>
                <w:szCs w:val="24"/>
              </w:rPr>
            </w:pPr>
          </w:p>
        </w:tc>
      </w:tr>
    </w:tbl>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Gamund</w:t>
      </w:r>
      <w:r w:rsidR="00F3571C" w:rsidRPr="005320E9">
        <w:rPr>
          <w:rFonts w:ascii="Times New Roman" w:hAnsi="Times New Roman" w:cs="Times New Roman"/>
          <w:color w:val="000000" w:themeColor="text1"/>
          <w:sz w:val="24"/>
          <w:szCs w:val="24"/>
        </w:rPr>
        <w:t>í</w:t>
      </w:r>
      <w:r w:rsidRPr="005320E9">
        <w:rPr>
          <w:rFonts w:ascii="Times New Roman" w:hAnsi="Times New Roman" w:cs="Times New Roman"/>
          <w:color w:val="000000" w:themeColor="text1"/>
          <w:sz w:val="24"/>
          <w:szCs w:val="24"/>
        </w:rPr>
        <w:t xml:space="preserve">, I.J., A.L. Gialotti. 1995. A new species of </w:t>
      </w:r>
      <w:r w:rsidR="000775FB" w:rsidRPr="005320E9">
        <w:rPr>
          <w:rStyle w:val="singlehighlightclass"/>
          <w:rFonts w:ascii="Times New Roman" w:hAnsi="Times New Roman" w:cs="Times New Roman"/>
          <w:i/>
          <w:iCs/>
          <w:color w:val="000000" w:themeColor="text1"/>
          <w:sz w:val="24"/>
          <w:szCs w:val="24"/>
        </w:rPr>
        <w:t>Claussenomyces</w:t>
      </w:r>
      <w:r w:rsidR="000775FB" w:rsidRPr="005320E9">
        <w:rPr>
          <w:rFonts w:ascii="Times New Roman" w:hAnsi="Times New Roman" w:cs="Times New Roman"/>
          <w:color w:val="000000" w:themeColor="text1"/>
          <w:sz w:val="24"/>
          <w:szCs w:val="24"/>
        </w:rPr>
        <w:t xml:space="preserve"> (Helotiales) from southern South America. New Zealand Journal of Botany 33: 513–517.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Gernandt, D.S., Camacho, F.J., and Stone, J.K. 1997. </w:t>
      </w:r>
      <w:r w:rsidRPr="005320E9">
        <w:rPr>
          <w:i/>
          <w:iCs/>
          <w:color w:val="000000" w:themeColor="text1"/>
          <w:sz w:val="24"/>
          <w:szCs w:val="24"/>
        </w:rPr>
        <w:t>Meria laricis</w:t>
      </w:r>
      <w:r w:rsidRPr="005320E9">
        <w:rPr>
          <w:color w:val="000000" w:themeColor="text1"/>
          <w:sz w:val="24"/>
          <w:szCs w:val="24"/>
        </w:rPr>
        <w:t xml:space="preserve">, an anamorph of </w:t>
      </w:r>
      <w:r w:rsidRPr="005320E9">
        <w:rPr>
          <w:i/>
          <w:iCs/>
          <w:color w:val="000000" w:themeColor="text1"/>
          <w:sz w:val="24"/>
          <w:szCs w:val="24"/>
        </w:rPr>
        <w:t>Rhabdocline</w:t>
      </w:r>
      <w:r w:rsidRPr="005320E9">
        <w:rPr>
          <w:color w:val="000000" w:themeColor="text1"/>
          <w:sz w:val="24"/>
          <w:szCs w:val="24"/>
        </w:rPr>
        <w:t>. Mycologia 89: 735–744.</w:t>
      </w:r>
    </w:p>
    <w:p w:rsidR="00E34EDC" w:rsidRPr="005320E9" w:rsidRDefault="00E34EDC" w:rsidP="00A619CD">
      <w:pPr>
        <w:pStyle w:val="hangingnoindent"/>
        <w:ind w:left="720" w:right="0" w:hanging="720"/>
        <w:rPr>
          <w:sz w:val="24"/>
          <w:szCs w:val="24"/>
        </w:rPr>
      </w:pPr>
      <w:r w:rsidRPr="005320E9">
        <w:rPr>
          <w:sz w:val="24"/>
          <w:szCs w:val="24"/>
        </w:rPr>
        <w:t xml:space="preserve">Gross, H.L., and Weidensaul, T.C. 1967. </w:t>
      </w:r>
      <w:r w:rsidRPr="005320E9">
        <w:rPr>
          <w:i/>
          <w:iCs/>
          <w:sz w:val="24"/>
          <w:szCs w:val="24"/>
        </w:rPr>
        <w:t>Phacidiopycnis pseudotsugae</w:t>
      </w:r>
      <w:r w:rsidRPr="005320E9">
        <w:rPr>
          <w:sz w:val="24"/>
          <w:szCs w:val="24"/>
        </w:rPr>
        <w:t xml:space="preserve"> associated with bleeding cankers on hemlock. Pl. Dis. Reporter 51: 807</w:t>
      </w:r>
      <w:r w:rsidR="00450707" w:rsidRPr="005320E9">
        <w:rPr>
          <w:sz w:val="24"/>
          <w:szCs w:val="24"/>
        </w:rPr>
        <w:t>–</w:t>
      </w:r>
      <w:r w:rsidRPr="005320E9">
        <w:rPr>
          <w:sz w:val="24"/>
          <w:szCs w:val="24"/>
        </w:rPr>
        <w:t>808.</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Grove, W.B. 1937. British Stem and Leaf Fungi.</w:t>
      </w:r>
    </w:p>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Groves, J.W. 1936. </w:t>
      </w:r>
      <w:r w:rsidR="000775FB" w:rsidRPr="005320E9">
        <w:rPr>
          <w:rFonts w:ascii="Times New Roman" w:hAnsi="Times New Roman" w:cs="Times New Roman"/>
          <w:i/>
          <w:color w:val="000000" w:themeColor="text1"/>
          <w:sz w:val="24"/>
          <w:szCs w:val="24"/>
        </w:rPr>
        <w:t>Ascocalyx abietis</w:t>
      </w:r>
      <w:r w:rsidR="000775FB" w:rsidRPr="005320E9">
        <w:rPr>
          <w:rFonts w:ascii="Times New Roman" w:hAnsi="Times New Roman" w:cs="Times New Roman"/>
          <w:color w:val="000000" w:themeColor="text1"/>
          <w:sz w:val="24"/>
          <w:szCs w:val="24"/>
        </w:rPr>
        <w:t xml:space="preserve"> and </w:t>
      </w:r>
      <w:r w:rsidR="000775FB" w:rsidRPr="005320E9">
        <w:rPr>
          <w:rFonts w:ascii="Times New Roman" w:hAnsi="Times New Roman" w:cs="Times New Roman"/>
          <w:i/>
          <w:color w:val="000000" w:themeColor="text1"/>
          <w:sz w:val="24"/>
          <w:szCs w:val="24"/>
        </w:rPr>
        <w:t>Botherodiscus pinicola</w:t>
      </w:r>
      <w:r w:rsidR="000775FB" w:rsidRPr="005320E9">
        <w:rPr>
          <w:rFonts w:ascii="Times New Roman" w:hAnsi="Times New Roman" w:cs="Times New Roman"/>
          <w:color w:val="000000" w:themeColor="text1"/>
          <w:sz w:val="24"/>
          <w:szCs w:val="24"/>
        </w:rPr>
        <w:t>. Mycologia 28: 451–462.</w:t>
      </w:r>
    </w:p>
    <w:p w:rsidR="002542C5" w:rsidRPr="005320E9" w:rsidRDefault="000775FB" w:rsidP="00A619CD">
      <w:pPr>
        <w:pStyle w:val="closespecimen"/>
        <w:spacing w:before="0" w:after="120"/>
        <w:ind w:right="0" w:hanging="720"/>
        <w:rPr>
          <w:color w:val="000000" w:themeColor="text1"/>
          <w:sz w:val="24"/>
          <w:szCs w:val="24"/>
        </w:rPr>
      </w:pPr>
      <w:r w:rsidRPr="005320E9">
        <w:rPr>
          <w:color w:val="000000" w:themeColor="text1"/>
          <w:sz w:val="24"/>
          <w:szCs w:val="24"/>
        </w:rPr>
        <w:t xml:space="preserve">Groves, J.W. 1965. The genus </w:t>
      </w:r>
      <w:r w:rsidRPr="005320E9">
        <w:rPr>
          <w:i/>
          <w:iCs/>
          <w:color w:val="000000" w:themeColor="text1"/>
          <w:sz w:val="24"/>
          <w:szCs w:val="24"/>
        </w:rPr>
        <w:t>Godronia</w:t>
      </w:r>
      <w:r w:rsidRPr="005320E9">
        <w:rPr>
          <w:color w:val="000000" w:themeColor="text1"/>
          <w:sz w:val="24"/>
          <w:szCs w:val="24"/>
        </w:rPr>
        <w:t>. Canad. J. Bot. 43: 1195 –1276.</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Groves, J.W. 1967. The genus </w:t>
      </w:r>
      <w:r w:rsidRPr="005320E9">
        <w:rPr>
          <w:i/>
          <w:iCs/>
          <w:color w:val="000000" w:themeColor="text1"/>
          <w:sz w:val="24"/>
          <w:szCs w:val="24"/>
        </w:rPr>
        <w:t>Pragmopora</w:t>
      </w:r>
      <w:r w:rsidRPr="005320E9">
        <w:rPr>
          <w:color w:val="000000" w:themeColor="text1"/>
          <w:sz w:val="24"/>
          <w:szCs w:val="24"/>
        </w:rPr>
        <w:t>. Canad. J. Bot. 45: 169–181.</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Grunig, C.R. , Queloz, V., Duo, A., and Sieber, T.N. 2009. Phylogeny of </w:t>
      </w:r>
      <w:r w:rsidRPr="005320E9">
        <w:rPr>
          <w:i/>
          <w:iCs/>
          <w:color w:val="000000" w:themeColor="text1"/>
          <w:sz w:val="24"/>
          <w:szCs w:val="24"/>
        </w:rPr>
        <w:t>Phaeomollisia piceae</w:t>
      </w:r>
      <w:r w:rsidRPr="005320E9">
        <w:rPr>
          <w:color w:val="000000" w:themeColor="text1"/>
          <w:sz w:val="24"/>
          <w:szCs w:val="24"/>
        </w:rPr>
        <w:t xml:space="preserve"> gen. sp. nov.: a dark, septate, conifer-needle endophyte and its relationships to </w:t>
      </w:r>
      <w:r w:rsidRPr="005320E9">
        <w:rPr>
          <w:i/>
          <w:iCs/>
          <w:color w:val="000000" w:themeColor="text1"/>
          <w:sz w:val="24"/>
          <w:szCs w:val="24"/>
        </w:rPr>
        <w:t>Phialocephala</w:t>
      </w:r>
      <w:r w:rsidRPr="005320E9">
        <w:rPr>
          <w:color w:val="000000" w:themeColor="text1"/>
          <w:sz w:val="24"/>
          <w:szCs w:val="24"/>
        </w:rPr>
        <w:t xml:space="preserve"> and </w:t>
      </w:r>
      <w:r w:rsidRPr="005320E9">
        <w:rPr>
          <w:i/>
          <w:iCs/>
          <w:color w:val="000000" w:themeColor="text1"/>
          <w:sz w:val="24"/>
          <w:szCs w:val="24"/>
        </w:rPr>
        <w:t>Acephala</w:t>
      </w:r>
      <w:r w:rsidRPr="005320E9">
        <w:rPr>
          <w:color w:val="000000" w:themeColor="text1"/>
          <w:sz w:val="24"/>
          <w:szCs w:val="24"/>
        </w:rPr>
        <w:t>. Mycol. Res. 113: 207 –221.</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Gruyter, J. de, Aveskamp, M.M., Woudenberg, J.H.C., Verkley, G.J.M., Groenewald, J.Z., and Crous, P.W. 2009. Molecular phylogeny of </w:t>
      </w:r>
      <w:r w:rsidRPr="005320E9">
        <w:rPr>
          <w:i/>
          <w:iCs/>
          <w:color w:val="000000" w:themeColor="text1"/>
          <w:sz w:val="24"/>
          <w:szCs w:val="24"/>
        </w:rPr>
        <w:t>Phoma</w:t>
      </w:r>
      <w:r w:rsidRPr="005320E9">
        <w:rPr>
          <w:color w:val="000000" w:themeColor="text1"/>
          <w:sz w:val="24"/>
          <w:szCs w:val="24"/>
        </w:rPr>
        <w:t xml:space="preserve"> and allied anamorph genera: Towards a reclassification of the </w:t>
      </w:r>
      <w:r w:rsidRPr="005320E9">
        <w:rPr>
          <w:i/>
          <w:iCs/>
          <w:color w:val="000000" w:themeColor="text1"/>
          <w:sz w:val="24"/>
          <w:szCs w:val="24"/>
        </w:rPr>
        <w:t>Phoma</w:t>
      </w:r>
      <w:r w:rsidRPr="005320E9">
        <w:rPr>
          <w:color w:val="000000" w:themeColor="text1"/>
          <w:sz w:val="24"/>
          <w:szCs w:val="24"/>
        </w:rPr>
        <w:t xml:space="preserve"> complex. Mycol. Res. 113: 508 –519.</w:t>
      </w:r>
    </w:p>
    <w:p w:rsidR="00CB3EE8" w:rsidRPr="005320E9" w:rsidRDefault="00CB3EE8" w:rsidP="00A619CD">
      <w:pPr>
        <w:pStyle w:val="hangingnoindent"/>
        <w:ind w:left="720" w:right="0" w:hanging="720"/>
        <w:rPr>
          <w:color w:val="000000" w:themeColor="text1"/>
          <w:sz w:val="24"/>
          <w:szCs w:val="24"/>
        </w:rPr>
      </w:pPr>
      <w:r w:rsidRPr="005320E9">
        <w:rPr>
          <w:color w:val="000000" w:themeColor="text1"/>
          <w:sz w:val="24"/>
          <w:szCs w:val="24"/>
        </w:rPr>
        <w:t>Hamad S.R., and Webster J.</w:t>
      </w:r>
      <w:r w:rsidR="006052B8" w:rsidRPr="005320E9">
        <w:rPr>
          <w:color w:val="000000" w:themeColor="text1"/>
          <w:sz w:val="24"/>
          <w:szCs w:val="24"/>
        </w:rPr>
        <w:t xml:space="preserve"> </w:t>
      </w:r>
      <w:r w:rsidRPr="005320E9">
        <w:rPr>
          <w:color w:val="000000" w:themeColor="text1"/>
          <w:sz w:val="24"/>
          <w:szCs w:val="24"/>
        </w:rPr>
        <w:t xml:space="preserve">1987. </w:t>
      </w:r>
      <w:r w:rsidRPr="005320E9">
        <w:rPr>
          <w:i/>
          <w:color w:val="000000" w:themeColor="text1"/>
          <w:sz w:val="24"/>
          <w:szCs w:val="24"/>
        </w:rPr>
        <w:t>Anavirga dendromorpha</w:t>
      </w:r>
      <w:r w:rsidRPr="005320E9">
        <w:rPr>
          <w:color w:val="000000" w:themeColor="text1"/>
          <w:sz w:val="24"/>
          <w:szCs w:val="24"/>
        </w:rPr>
        <w:t xml:space="preserve">, anamorph of </w:t>
      </w:r>
      <w:r w:rsidRPr="005320E9">
        <w:rPr>
          <w:i/>
          <w:color w:val="000000" w:themeColor="text1"/>
          <w:sz w:val="24"/>
          <w:szCs w:val="24"/>
        </w:rPr>
        <w:t>Apostemidium torrenticola</w:t>
      </w:r>
      <w:r w:rsidRPr="005320E9">
        <w:rPr>
          <w:color w:val="000000" w:themeColor="text1"/>
          <w:sz w:val="24"/>
          <w:szCs w:val="24"/>
        </w:rPr>
        <w:t>. Sydowia 40: 60</w:t>
      </w:r>
      <w:r w:rsidR="00450707" w:rsidRPr="005320E9">
        <w:rPr>
          <w:color w:val="000000" w:themeColor="text1"/>
          <w:sz w:val="24"/>
          <w:szCs w:val="24"/>
        </w:rPr>
        <w:t>–</w:t>
      </w:r>
      <w:r w:rsidRPr="005320E9">
        <w:rPr>
          <w:color w:val="000000" w:themeColor="text1"/>
          <w:sz w:val="24"/>
          <w:szCs w:val="24"/>
        </w:rPr>
        <w:t xml:space="preserve">64.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Hanlin, R.T., Jimenez, B., Chang, L.-H., and Brown, E.A. 1992. </w:t>
      </w:r>
      <w:r w:rsidRPr="005320E9">
        <w:rPr>
          <w:i/>
          <w:iCs/>
          <w:color w:val="000000" w:themeColor="text1"/>
          <w:sz w:val="24"/>
          <w:szCs w:val="24"/>
        </w:rPr>
        <w:t>Crumenulopsis atropurpurea</w:t>
      </w:r>
      <w:r w:rsidRPr="005320E9">
        <w:rPr>
          <w:color w:val="000000" w:themeColor="text1"/>
          <w:sz w:val="24"/>
          <w:szCs w:val="24"/>
        </w:rPr>
        <w:t xml:space="preserve"> comb. nov., from Japanese red pine in Georgia. Mycologia 84: 650 –658.</w:t>
      </w:r>
    </w:p>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Harrington TC, McNew DL 2003. Phylogenetic analysis places the Phialophora-like anamorph genus </w:t>
      </w:r>
      <w:r w:rsidR="000775FB" w:rsidRPr="005320E9">
        <w:rPr>
          <w:rFonts w:ascii="Times New Roman" w:hAnsi="Times New Roman" w:cs="Times New Roman"/>
          <w:i/>
          <w:color w:val="000000" w:themeColor="text1"/>
          <w:sz w:val="24"/>
          <w:szCs w:val="24"/>
        </w:rPr>
        <w:t>Cadophora</w:t>
      </w:r>
      <w:r w:rsidR="000775FB" w:rsidRPr="005320E9">
        <w:rPr>
          <w:rFonts w:ascii="Times New Roman" w:hAnsi="Times New Roman" w:cs="Times New Roman"/>
          <w:color w:val="000000" w:themeColor="text1"/>
          <w:sz w:val="24"/>
          <w:szCs w:val="24"/>
        </w:rPr>
        <w:t xml:space="preserve"> in the Helotiales. Mycotaxon 87: 141–152. </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Hawksworth, D.L., J.C. David 1989. Propsal to conserve </w:t>
      </w:r>
      <w:r w:rsidRPr="005320E9">
        <w:rPr>
          <w:rFonts w:ascii="Times New Roman" w:hAnsi="Times New Roman" w:cs="Times New Roman"/>
          <w:i/>
          <w:color w:val="000000" w:themeColor="text1"/>
          <w:sz w:val="24"/>
          <w:szCs w:val="24"/>
        </w:rPr>
        <w:t>Mollisia</w:t>
      </w:r>
      <w:r w:rsidRPr="005320E9">
        <w:rPr>
          <w:rFonts w:ascii="Times New Roman" w:hAnsi="Times New Roman" w:cs="Times New Roman"/>
          <w:color w:val="000000" w:themeColor="text1"/>
          <w:sz w:val="24"/>
          <w:szCs w:val="24"/>
        </w:rPr>
        <w:t xml:space="preserve"> (E.M. Fries) P. Karsten over </w:t>
      </w:r>
      <w:r w:rsidRPr="005320E9">
        <w:rPr>
          <w:rFonts w:ascii="Times New Roman" w:hAnsi="Times New Roman" w:cs="Times New Roman"/>
          <w:i/>
          <w:color w:val="000000" w:themeColor="text1"/>
          <w:sz w:val="24"/>
          <w:szCs w:val="24"/>
        </w:rPr>
        <w:t>Tapesia</w:t>
      </w:r>
      <w:r w:rsidRPr="005320E9">
        <w:rPr>
          <w:rFonts w:ascii="Times New Roman" w:hAnsi="Times New Roman" w:cs="Times New Roman"/>
          <w:color w:val="000000" w:themeColor="text1"/>
          <w:sz w:val="24"/>
          <w:szCs w:val="24"/>
        </w:rPr>
        <w:t xml:space="preserve"> (Pers.:E.M. Fries) Fuckel (Fungi). Taxon 38: 496.</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Hawksworth, D.L., E. Punithalingham 1973. Typification and nomenclature of </w:t>
      </w:r>
      <w:r w:rsidRPr="005320E9">
        <w:rPr>
          <w:rFonts w:ascii="Times New Roman" w:hAnsi="Times New Roman" w:cs="Times New Roman"/>
          <w:i/>
          <w:color w:val="000000" w:themeColor="text1"/>
          <w:sz w:val="24"/>
          <w:szCs w:val="24"/>
        </w:rPr>
        <w:t>Dichaena</w:t>
      </w:r>
      <w:r w:rsidRPr="005320E9">
        <w:rPr>
          <w:rFonts w:ascii="Times New Roman" w:hAnsi="Times New Roman" w:cs="Times New Roman"/>
          <w:color w:val="000000" w:themeColor="text1"/>
          <w:sz w:val="24"/>
          <w:szCs w:val="24"/>
        </w:rPr>
        <w:t xml:space="preserve"> Fr., </w:t>
      </w:r>
      <w:r w:rsidRPr="005320E9">
        <w:rPr>
          <w:rFonts w:ascii="Times New Roman" w:hAnsi="Times New Roman" w:cs="Times New Roman"/>
          <w:i/>
          <w:color w:val="000000" w:themeColor="text1"/>
          <w:sz w:val="24"/>
          <w:szCs w:val="24"/>
        </w:rPr>
        <w:t>Hetergrapha</w:t>
      </w:r>
      <w:r w:rsidRPr="005320E9">
        <w:rPr>
          <w:rFonts w:ascii="Times New Roman" w:hAnsi="Times New Roman" w:cs="Times New Roman"/>
          <w:color w:val="000000" w:themeColor="text1"/>
          <w:sz w:val="24"/>
          <w:szCs w:val="24"/>
        </w:rPr>
        <w:t xml:space="preserve"> Fee, </w:t>
      </w:r>
      <w:r w:rsidRPr="005320E9">
        <w:rPr>
          <w:rFonts w:ascii="Times New Roman" w:hAnsi="Times New Roman" w:cs="Times New Roman"/>
          <w:i/>
          <w:color w:val="000000" w:themeColor="text1"/>
          <w:sz w:val="24"/>
          <w:szCs w:val="24"/>
        </w:rPr>
        <w:t>Polymorphum</w:t>
      </w:r>
      <w:r w:rsidRPr="005320E9">
        <w:rPr>
          <w:rFonts w:ascii="Times New Roman" w:hAnsi="Times New Roman" w:cs="Times New Roman"/>
          <w:color w:val="000000" w:themeColor="text1"/>
          <w:sz w:val="24"/>
          <w:szCs w:val="24"/>
        </w:rPr>
        <w:t xml:space="preserve"> Chev., </w:t>
      </w:r>
      <w:r w:rsidRPr="005320E9">
        <w:rPr>
          <w:rFonts w:ascii="Times New Roman" w:hAnsi="Times New Roman" w:cs="Times New Roman"/>
          <w:i/>
          <w:color w:val="000000" w:themeColor="text1"/>
          <w:sz w:val="24"/>
          <w:szCs w:val="24"/>
        </w:rPr>
        <w:t>Psilospora</w:t>
      </w:r>
      <w:r w:rsidRPr="005320E9">
        <w:rPr>
          <w:rFonts w:ascii="Times New Roman" w:hAnsi="Times New Roman" w:cs="Times New Roman"/>
          <w:color w:val="000000" w:themeColor="text1"/>
          <w:sz w:val="24"/>
          <w:szCs w:val="24"/>
        </w:rPr>
        <w:t xml:space="preserve"> Rabenh. and </w:t>
      </w:r>
      <w:r w:rsidRPr="005320E9">
        <w:rPr>
          <w:rFonts w:ascii="Times New Roman" w:hAnsi="Times New Roman" w:cs="Times New Roman"/>
          <w:i/>
          <w:color w:val="000000" w:themeColor="text1"/>
          <w:sz w:val="24"/>
          <w:szCs w:val="24"/>
        </w:rPr>
        <w:t>Psilosporina</w:t>
      </w:r>
      <w:r w:rsidRPr="005320E9">
        <w:rPr>
          <w:rFonts w:ascii="Times New Roman" w:hAnsi="Times New Roman" w:cs="Times New Roman"/>
          <w:color w:val="000000" w:themeColor="text1"/>
          <w:sz w:val="24"/>
          <w:szCs w:val="24"/>
        </w:rPr>
        <w:t xml:space="preserve"> Died. Trans. Brit. Mycol. Soc. 60: 501–509.</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lang w:val="de-DE"/>
        </w:rPr>
        <w:t xml:space="preserve">Hein, B. 1976. Revision der Gattung </w:t>
      </w:r>
      <w:r w:rsidRPr="005320E9">
        <w:rPr>
          <w:i/>
          <w:iCs/>
          <w:color w:val="000000" w:themeColor="text1"/>
          <w:sz w:val="24"/>
          <w:szCs w:val="24"/>
          <w:lang w:val="de-DE"/>
        </w:rPr>
        <w:t>Laetinaevia</w:t>
      </w:r>
      <w:r w:rsidRPr="005320E9">
        <w:rPr>
          <w:color w:val="000000" w:themeColor="text1"/>
          <w:sz w:val="24"/>
          <w:szCs w:val="24"/>
          <w:lang w:val="de-DE"/>
        </w:rPr>
        <w:t xml:space="preserve"> Nannf. (Ascomycetes) und neuordnung der Naevioideae. </w:t>
      </w:r>
      <w:r w:rsidRPr="005320E9">
        <w:rPr>
          <w:color w:val="000000" w:themeColor="text1"/>
          <w:sz w:val="24"/>
          <w:szCs w:val="24"/>
        </w:rPr>
        <w:t>Willdenowia 9: 7–136.</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lastRenderedPageBreak/>
        <w:t xml:space="preserve">Hennebert, G.L. 1973. </w:t>
      </w:r>
      <w:r w:rsidRPr="005320E9">
        <w:rPr>
          <w:i/>
          <w:iCs/>
          <w:color w:val="000000" w:themeColor="text1"/>
          <w:sz w:val="24"/>
          <w:szCs w:val="24"/>
        </w:rPr>
        <w:t>Botrytis</w:t>
      </w:r>
      <w:r w:rsidRPr="005320E9">
        <w:rPr>
          <w:color w:val="000000" w:themeColor="text1"/>
          <w:sz w:val="24"/>
          <w:szCs w:val="24"/>
        </w:rPr>
        <w:t xml:space="preserve"> and </w:t>
      </w:r>
      <w:r w:rsidRPr="005320E9">
        <w:rPr>
          <w:i/>
          <w:iCs/>
          <w:color w:val="000000" w:themeColor="text1"/>
          <w:sz w:val="24"/>
          <w:szCs w:val="24"/>
        </w:rPr>
        <w:t>Botrytis</w:t>
      </w:r>
      <w:r w:rsidRPr="005320E9">
        <w:rPr>
          <w:color w:val="000000" w:themeColor="text1"/>
          <w:sz w:val="24"/>
          <w:szCs w:val="24"/>
        </w:rPr>
        <w:t>-like genera. Persoonia 7: 183–204.</w:t>
      </w:r>
    </w:p>
    <w:p w:rsidR="007A409C" w:rsidRPr="005320E9" w:rsidRDefault="007A409C" w:rsidP="00A619CD">
      <w:pPr>
        <w:pStyle w:val="hangingnoindent"/>
        <w:ind w:left="720" w:right="0" w:hanging="720"/>
        <w:rPr>
          <w:color w:val="000000" w:themeColor="text1"/>
          <w:sz w:val="24"/>
          <w:szCs w:val="24"/>
        </w:rPr>
      </w:pPr>
      <w:r w:rsidRPr="005320E9">
        <w:rPr>
          <w:color w:val="000000" w:themeColor="text1"/>
          <w:sz w:val="24"/>
          <w:szCs w:val="24"/>
        </w:rPr>
        <w:t>Hohnel (1902)</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Holst-Jensen, A, Vralstad, T., and Schumacher, T. 2004. </w:t>
      </w:r>
      <w:r w:rsidR="000775FB" w:rsidRPr="005320E9">
        <w:rPr>
          <w:i/>
          <w:iCs/>
          <w:color w:val="000000" w:themeColor="text1"/>
          <w:sz w:val="24"/>
          <w:szCs w:val="24"/>
        </w:rPr>
        <w:t>Kohninia linnaeicola</w:t>
      </w:r>
      <w:r w:rsidR="000775FB" w:rsidRPr="005320E9">
        <w:rPr>
          <w:color w:val="000000" w:themeColor="text1"/>
          <w:sz w:val="24"/>
          <w:szCs w:val="24"/>
        </w:rPr>
        <w:t xml:space="preserve">, a new genus and species of the Sclerotiniaceae pathogenic to </w:t>
      </w:r>
      <w:r w:rsidR="000775FB" w:rsidRPr="005320E9">
        <w:rPr>
          <w:i/>
          <w:iCs/>
          <w:color w:val="000000" w:themeColor="text1"/>
          <w:sz w:val="24"/>
          <w:szCs w:val="24"/>
        </w:rPr>
        <w:t>Linnaea borealis</w:t>
      </w:r>
      <w:r w:rsidR="000775FB" w:rsidRPr="005320E9">
        <w:rPr>
          <w:color w:val="000000" w:themeColor="text1"/>
          <w:sz w:val="24"/>
          <w:szCs w:val="24"/>
        </w:rPr>
        <w:t>. Mycologia 96: 135–142.</w:t>
      </w:r>
    </w:p>
    <w:p w:rsidR="002542C5" w:rsidRPr="005320E9" w:rsidRDefault="000775FB" w:rsidP="00A619CD">
      <w:pPr>
        <w:pStyle w:val="hangingnoindent"/>
        <w:ind w:left="720" w:right="0" w:hanging="720"/>
        <w:rPr>
          <w:color w:val="000000" w:themeColor="text1"/>
          <w:sz w:val="24"/>
          <w:szCs w:val="24"/>
          <w:lang w:val="de-DE"/>
        </w:rPr>
      </w:pPr>
      <w:r w:rsidRPr="005320E9">
        <w:rPr>
          <w:color w:val="000000" w:themeColor="text1"/>
          <w:sz w:val="24"/>
          <w:szCs w:val="24"/>
        </w:rPr>
        <w:t xml:space="preserve">Holst-Jensen, A, Kohn, L.M., and Schumacher, T. 1997. Nuclear rDNA phylogeny of the Sclerotiniaceae. </w:t>
      </w:r>
      <w:r w:rsidRPr="005320E9">
        <w:rPr>
          <w:color w:val="000000" w:themeColor="text1"/>
          <w:sz w:val="24"/>
          <w:szCs w:val="24"/>
          <w:lang w:val="de-DE"/>
        </w:rPr>
        <w:t>Mycologia 89: 885 –899.</w:t>
      </w:r>
    </w:p>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lang w:val="de-DE"/>
        </w:rPr>
        <w:t xml:space="preserve">de Hoog GS, Weenick XO, van den Ende G 2000. </w:t>
      </w:r>
      <w:r w:rsidR="000775FB" w:rsidRPr="005320E9">
        <w:rPr>
          <w:rFonts w:ascii="Times New Roman" w:hAnsi="Times New Roman" w:cs="Times New Roman"/>
          <w:color w:val="000000" w:themeColor="text1"/>
          <w:sz w:val="24"/>
          <w:szCs w:val="24"/>
        </w:rPr>
        <w:t xml:space="preserve">Taxonomy of the </w:t>
      </w:r>
      <w:r w:rsidR="000775FB" w:rsidRPr="005320E9">
        <w:rPr>
          <w:rFonts w:ascii="Times New Roman" w:hAnsi="Times New Roman" w:cs="Times New Roman"/>
          <w:i/>
          <w:color w:val="000000" w:themeColor="text1"/>
          <w:sz w:val="24"/>
          <w:szCs w:val="24"/>
        </w:rPr>
        <w:t>Phialophora verrucosa</w:t>
      </w:r>
      <w:r w:rsidR="000775FB" w:rsidRPr="005320E9">
        <w:rPr>
          <w:rFonts w:ascii="Times New Roman" w:hAnsi="Times New Roman" w:cs="Times New Roman"/>
          <w:color w:val="000000" w:themeColor="text1"/>
          <w:sz w:val="24"/>
          <w:szCs w:val="24"/>
        </w:rPr>
        <w:t xml:space="preserve"> complex with the description of two new species. Studies in Mycology 45: 107–122.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Hosoya, T., Otani, Y. 1995. </w:t>
      </w:r>
      <w:r w:rsidRPr="005320E9">
        <w:rPr>
          <w:i/>
          <w:color w:val="000000" w:themeColor="text1"/>
          <w:sz w:val="24"/>
          <w:szCs w:val="24"/>
        </w:rPr>
        <w:t>Gelatinipulvinella astraeicola</w:t>
      </w:r>
      <w:r w:rsidRPr="005320E9">
        <w:rPr>
          <w:color w:val="000000" w:themeColor="text1"/>
          <w:sz w:val="24"/>
          <w:szCs w:val="24"/>
        </w:rPr>
        <w:t xml:space="preserve"> gen. et sp. nov., a fungicolous discomycete and its anamorph. Mycologia 87:689–696.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Hosoya, T., Otani, Y. 1997. Hyaloscyphaceae in Japan (1): Non-glassy-haired members of the tribe Hyaloscypheae. Mycoscience 38: 171–186.</w:t>
      </w:r>
    </w:p>
    <w:p w:rsidR="004D2350" w:rsidRPr="005320E9" w:rsidRDefault="004D2350" w:rsidP="00A619CD">
      <w:pPr>
        <w:pStyle w:val="hangingnoindent"/>
        <w:ind w:left="0" w:right="0" w:firstLine="0"/>
        <w:rPr>
          <w:sz w:val="24"/>
          <w:szCs w:val="24"/>
        </w:rPr>
      </w:pPr>
      <w:r w:rsidRPr="005320E9">
        <w:rPr>
          <w:sz w:val="24"/>
          <w:szCs w:val="24"/>
        </w:rPr>
        <w:t xml:space="preserve">Hosoya, T. 2002. Hyaloscyphaceae in Japan (6): the genus </w:t>
      </w:r>
      <w:r w:rsidRPr="005320E9">
        <w:rPr>
          <w:i/>
          <w:iCs/>
          <w:sz w:val="24"/>
          <w:szCs w:val="24"/>
        </w:rPr>
        <w:t>Hyphodiscus</w:t>
      </w:r>
      <w:r w:rsidRPr="005320E9">
        <w:rPr>
          <w:sz w:val="24"/>
          <w:szCs w:val="24"/>
        </w:rPr>
        <w:t xml:space="preserve"> in Japan and its anamorph </w:t>
      </w:r>
      <w:r w:rsidRPr="005320E9">
        <w:rPr>
          <w:i/>
          <w:iCs/>
          <w:sz w:val="24"/>
          <w:szCs w:val="24"/>
        </w:rPr>
        <w:t>Catenulifera</w:t>
      </w:r>
      <w:r w:rsidRPr="005320E9">
        <w:rPr>
          <w:sz w:val="24"/>
          <w:szCs w:val="24"/>
        </w:rPr>
        <w:t xml:space="preserve"> gen. nov. Mycoscience 43: 47</w:t>
      </w:r>
      <w:r w:rsidR="00450707" w:rsidRPr="005320E9">
        <w:rPr>
          <w:sz w:val="24"/>
          <w:szCs w:val="24"/>
        </w:rPr>
        <w:t>–</w:t>
      </w:r>
      <w:r w:rsidRPr="005320E9">
        <w:rPr>
          <w:sz w:val="24"/>
          <w:szCs w:val="24"/>
        </w:rPr>
        <w:t>57.</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Hughes, S.J. 1953. Conidiophores, conidia, and classification. Canad. J. Bot. 31: 577–659.</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Hughes, S.J. 1958. Revisiones hyphomycetum aliquot cum appendice de nominibus rejiciendis. Canad. J. Bot. 36: 727–836.</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Huhtinen, S. 1987. Taxonomic studies in the genera </w:t>
      </w:r>
      <w:r w:rsidR="000775FB" w:rsidRPr="005320E9">
        <w:rPr>
          <w:i/>
          <w:iCs/>
          <w:color w:val="000000" w:themeColor="text1"/>
          <w:sz w:val="24"/>
          <w:szCs w:val="24"/>
        </w:rPr>
        <w:t>Protounguicularia</w:t>
      </w:r>
      <w:r w:rsidR="000775FB" w:rsidRPr="005320E9">
        <w:rPr>
          <w:color w:val="000000" w:themeColor="text1"/>
          <w:sz w:val="24"/>
          <w:szCs w:val="24"/>
        </w:rPr>
        <w:t xml:space="preserve">, </w:t>
      </w:r>
      <w:r w:rsidR="000775FB" w:rsidRPr="005320E9">
        <w:rPr>
          <w:i/>
          <w:iCs/>
          <w:color w:val="000000" w:themeColor="text1"/>
          <w:sz w:val="24"/>
          <w:szCs w:val="24"/>
        </w:rPr>
        <w:t>Arachnopeziza</w:t>
      </w:r>
      <w:r w:rsidR="000775FB" w:rsidRPr="005320E9">
        <w:rPr>
          <w:color w:val="000000" w:themeColor="text1"/>
          <w:sz w:val="24"/>
          <w:szCs w:val="24"/>
        </w:rPr>
        <w:t xml:space="preserve"> and </w:t>
      </w:r>
      <w:r w:rsidR="000775FB" w:rsidRPr="005320E9">
        <w:rPr>
          <w:i/>
          <w:iCs/>
          <w:color w:val="000000" w:themeColor="text1"/>
          <w:sz w:val="24"/>
          <w:szCs w:val="24"/>
        </w:rPr>
        <w:t>Dematioscypha</w:t>
      </w:r>
      <w:r w:rsidR="000775FB" w:rsidRPr="005320E9">
        <w:rPr>
          <w:color w:val="000000" w:themeColor="text1"/>
          <w:sz w:val="24"/>
          <w:szCs w:val="24"/>
        </w:rPr>
        <w:t xml:space="preserve">. Mycotaxon 30: 9–28.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Husted, V., A.N. Miller (2011). Phylogenetic placement of four genera within the Leotiomycetes (Ascomycota). North American Fungi 6(9): 1–13.</w:t>
      </w:r>
    </w:p>
    <w:p w:rsidR="00BD0144" w:rsidRPr="005320E9" w:rsidRDefault="00BD0144" w:rsidP="00A619CD">
      <w:pPr>
        <w:pStyle w:val="hangingnoindent"/>
        <w:ind w:left="720" w:right="0" w:hanging="720"/>
        <w:rPr>
          <w:sz w:val="24"/>
          <w:szCs w:val="24"/>
        </w:rPr>
      </w:pPr>
      <w:r w:rsidRPr="005320E9">
        <w:rPr>
          <w:sz w:val="24"/>
          <w:szCs w:val="24"/>
        </w:rPr>
        <w:t xml:space="preserve">Index Fungorum (2014) </w:t>
      </w:r>
      <w:hyperlink r:id="rId42" w:history="1">
        <w:r w:rsidRPr="005320E9">
          <w:rPr>
            <w:rStyle w:val="Hyperlink"/>
            <w:rFonts w:ascii="Times New Roman" w:hAnsi="Times New Roman"/>
            <w:color w:val="auto"/>
            <w:sz w:val="24"/>
            <w:szCs w:val="24"/>
            <w:u w:val="none"/>
          </w:rPr>
          <w:t>http://www.IndexFungorum.org</w:t>
        </w:r>
      </w:hyperlink>
      <w:r w:rsidRPr="005320E9">
        <w:rPr>
          <w:sz w:val="24"/>
          <w:szCs w:val="24"/>
        </w:rPr>
        <w:t xml:space="preserve"> (accessed 26 March 2014).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Iturriaga, T., and Korf, R. 1990. A monograph of the discomycete genus </w:t>
      </w:r>
      <w:r w:rsidRPr="005320E9">
        <w:rPr>
          <w:i/>
          <w:iCs/>
          <w:color w:val="000000" w:themeColor="text1"/>
          <w:sz w:val="24"/>
          <w:szCs w:val="24"/>
        </w:rPr>
        <w:t>Strossmayeria</w:t>
      </w:r>
      <w:r w:rsidRPr="005320E9">
        <w:rPr>
          <w:color w:val="000000" w:themeColor="text1"/>
          <w:sz w:val="24"/>
          <w:szCs w:val="24"/>
        </w:rPr>
        <w:t xml:space="preserve"> (Leotiaceae), with comments on its anamorph, </w:t>
      </w:r>
      <w:r w:rsidRPr="005320E9">
        <w:rPr>
          <w:i/>
          <w:iCs/>
          <w:color w:val="000000" w:themeColor="text1"/>
          <w:sz w:val="24"/>
          <w:szCs w:val="24"/>
        </w:rPr>
        <w:t>Pseudospiropes</w:t>
      </w:r>
      <w:r w:rsidRPr="005320E9">
        <w:rPr>
          <w:color w:val="000000" w:themeColor="text1"/>
          <w:sz w:val="24"/>
          <w:szCs w:val="24"/>
        </w:rPr>
        <w:t xml:space="preserve"> (Dematiaceae). Mycotaxon 36: 383</w:t>
      </w:r>
      <w:r w:rsidR="00450707" w:rsidRPr="005320E9">
        <w:rPr>
          <w:color w:val="000000" w:themeColor="text1"/>
          <w:sz w:val="24"/>
          <w:szCs w:val="24"/>
        </w:rPr>
        <w:t>–</w:t>
      </w:r>
      <w:r w:rsidRPr="005320E9">
        <w:rPr>
          <w:color w:val="000000" w:themeColor="text1"/>
          <w:sz w:val="24"/>
          <w:szCs w:val="24"/>
        </w:rPr>
        <w:t>454.</w:t>
      </w:r>
    </w:p>
    <w:p w:rsidR="002542C5" w:rsidRPr="005320E9" w:rsidRDefault="000775FB" w:rsidP="00A619CD">
      <w:pPr>
        <w:spacing w:after="120"/>
        <w:ind w:left="720" w:hanging="720"/>
        <w:rPr>
          <w:rFonts w:ascii="Times New Roman" w:eastAsia="Times New Roman" w:hAnsi="Times New Roman" w:cs="Times New Roman"/>
          <w:color w:val="000000" w:themeColor="text1"/>
          <w:sz w:val="24"/>
          <w:szCs w:val="24"/>
          <w:lang w:val="en-US" w:eastAsia="en-US"/>
        </w:rPr>
      </w:pPr>
      <w:r w:rsidRPr="005320E9">
        <w:rPr>
          <w:rFonts w:ascii="Times New Roman" w:eastAsia="Times New Roman" w:hAnsi="Times New Roman" w:cs="Times New Roman"/>
          <w:bCs/>
          <w:color w:val="000000" w:themeColor="text1"/>
          <w:sz w:val="24"/>
          <w:szCs w:val="24"/>
          <w:lang w:val="en-US" w:eastAsia="en-US"/>
        </w:rPr>
        <w:t>Johnston, P.R.</w:t>
      </w:r>
      <w:r w:rsidRPr="005320E9">
        <w:rPr>
          <w:rFonts w:ascii="Times New Roman" w:eastAsia="Times New Roman" w:hAnsi="Times New Roman" w:cs="Times New Roman"/>
          <w:color w:val="000000" w:themeColor="text1"/>
          <w:sz w:val="24"/>
          <w:szCs w:val="24"/>
          <w:lang w:val="en-US" w:eastAsia="en-US"/>
        </w:rPr>
        <w:t xml:space="preserve"> 2001. Monograph of the monocotyledon-inhabiting species of </w:t>
      </w:r>
      <w:r w:rsidRPr="005320E9">
        <w:rPr>
          <w:rFonts w:ascii="Times New Roman" w:eastAsia="Times New Roman" w:hAnsi="Times New Roman" w:cs="Times New Roman"/>
          <w:bCs/>
          <w:i/>
          <w:iCs/>
          <w:color w:val="000000" w:themeColor="text1"/>
          <w:sz w:val="24"/>
          <w:szCs w:val="24"/>
          <w:lang w:val="en-US" w:eastAsia="en-US"/>
        </w:rPr>
        <w:t>Lophodermium</w:t>
      </w:r>
      <w:r w:rsidRPr="005320E9">
        <w:rPr>
          <w:rFonts w:ascii="Times New Roman" w:eastAsia="Times New Roman" w:hAnsi="Times New Roman" w:cs="Times New Roman"/>
          <w:color w:val="000000" w:themeColor="text1"/>
          <w:sz w:val="24"/>
          <w:szCs w:val="24"/>
          <w:lang w:val="en-US" w:eastAsia="en-US"/>
        </w:rPr>
        <w:t>. Mycol. Pap. 176: 1</w:t>
      </w:r>
      <w:r w:rsidRPr="005320E9">
        <w:rPr>
          <w:rFonts w:ascii="Times New Roman" w:hAnsi="Times New Roman" w:cs="Times New Roman"/>
          <w:color w:val="000000" w:themeColor="text1"/>
          <w:sz w:val="24"/>
          <w:szCs w:val="24"/>
        </w:rPr>
        <w:t>–</w:t>
      </w:r>
      <w:r w:rsidRPr="005320E9">
        <w:rPr>
          <w:rFonts w:ascii="Times New Roman" w:eastAsia="Times New Roman" w:hAnsi="Times New Roman" w:cs="Times New Roman"/>
          <w:color w:val="000000" w:themeColor="text1"/>
          <w:sz w:val="24"/>
          <w:szCs w:val="24"/>
          <w:lang w:val="en-US" w:eastAsia="en-US"/>
        </w:rPr>
        <w:t>239.</w:t>
      </w:r>
    </w:p>
    <w:p w:rsidR="002542C5" w:rsidRPr="005320E9" w:rsidRDefault="000775FB" w:rsidP="00A619CD">
      <w:pPr>
        <w:pStyle w:val="BodyText"/>
        <w:spacing w:before="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Johnston, P.R., Park D. 2005. </w:t>
      </w:r>
      <w:r w:rsidR="007417EE" w:rsidRPr="005320E9">
        <w:rPr>
          <w:rFonts w:ascii="Times New Roman" w:hAnsi="Times New Roman" w:cs="Times New Roman"/>
          <w:i/>
          <w:color w:val="000000" w:themeColor="text1"/>
          <w:sz w:val="24"/>
          <w:szCs w:val="24"/>
        </w:rPr>
        <w:t>Chlorociboria</w:t>
      </w:r>
      <w:r w:rsidRPr="005320E9">
        <w:rPr>
          <w:rFonts w:ascii="Times New Roman" w:hAnsi="Times New Roman" w:cs="Times New Roman"/>
          <w:color w:val="000000" w:themeColor="text1"/>
          <w:sz w:val="24"/>
          <w:szCs w:val="24"/>
        </w:rPr>
        <w:t xml:space="preserve"> (Fungi, Helotiales) in New Zealand. New Zealand J. Bot. 43: 679</w:t>
      </w:r>
      <w:r w:rsidR="00450707"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719.</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Kang, H.-J., Sigler, L., Lee, J., Gibas, C.F.C., Yun, S.-H., and Lee, Y.-W. 2010. </w:t>
      </w:r>
      <w:r w:rsidR="000775FB" w:rsidRPr="005320E9">
        <w:rPr>
          <w:i/>
          <w:iCs/>
          <w:color w:val="000000" w:themeColor="text1"/>
          <w:sz w:val="24"/>
          <w:szCs w:val="24"/>
        </w:rPr>
        <w:t>Xylogone ganodermophthora</w:t>
      </w:r>
      <w:r w:rsidR="000775FB" w:rsidRPr="005320E9">
        <w:rPr>
          <w:color w:val="000000" w:themeColor="text1"/>
          <w:sz w:val="24"/>
          <w:szCs w:val="24"/>
        </w:rPr>
        <w:t xml:space="preserve"> sp. nov., an ascomycetous pathogen causing yellow rot on cultivated mushroom </w:t>
      </w:r>
      <w:r w:rsidR="000775FB" w:rsidRPr="005320E9">
        <w:rPr>
          <w:i/>
          <w:iCs/>
          <w:color w:val="000000" w:themeColor="text1"/>
          <w:sz w:val="24"/>
          <w:szCs w:val="24"/>
        </w:rPr>
        <w:t>Ganoderma lucidum</w:t>
      </w:r>
      <w:r w:rsidR="000775FB" w:rsidRPr="005320E9">
        <w:rPr>
          <w:color w:val="000000" w:themeColor="text1"/>
          <w:sz w:val="24"/>
          <w:szCs w:val="24"/>
        </w:rPr>
        <w:t xml:space="preserve"> in Korea. Mycologia 102: 1167–1184.</w:t>
      </w:r>
    </w:p>
    <w:p w:rsidR="00414DCB" w:rsidRPr="005320E9" w:rsidRDefault="007417EE" w:rsidP="00A619CD">
      <w:pPr>
        <w:pStyle w:val="hangingnoindent"/>
        <w:ind w:right="0"/>
        <w:rPr>
          <w:color w:val="000000" w:themeColor="text1"/>
          <w:sz w:val="24"/>
          <w:szCs w:val="24"/>
        </w:rPr>
      </w:pPr>
      <w:r w:rsidRPr="005320E9">
        <w:rPr>
          <w:color w:val="000000" w:themeColor="text1"/>
          <w:sz w:val="24"/>
          <w:szCs w:val="24"/>
        </w:rPr>
        <w:t>Kirk</w:t>
      </w:r>
      <w:r w:rsidR="00BD0144" w:rsidRPr="005320E9">
        <w:rPr>
          <w:color w:val="000000" w:themeColor="text1"/>
          <w:sz w:val="24"/>
          <w:szCs w:val="24"/>
        </w:rPr>
        <w:t>, P.M., P.F. Cannon, D.W. Minter, and J.A. Stalpers 2008</w:t>
      </w:r>
      <w:r w:rsidRPr="005320E9">
        <w:rPr>
          <w:color w:val="000000" w:themeColor="text1"/>
          <w:sz w:val="24"/>
          <w:szCs w:val="24"/>
        </w:rPr>
        <w:t>. Dictionary of Fungi</w:t>
      </w:r>
      <w:r w:rsidR="00BD0144" w:rsidRPr="005320E9">
        <w:rPr>
          <w:color w:val="000000" w:themeColor="text1"/>
          <w:sz w:val="24"/>
          <w:szCs w:val="24"/>
        </w:rPr>
        <w:t xml:space="preserve"> 10</w:t>
      </w:r>
      <w:r w:rsidR="00BD0144" w:rsidRPr="005320E9">
        <w:rPr>
          <w:color w:val="000000" w:themeColor="text1"/>
          <w:sz w:val="24"/>
          <w:szCs w:val="24"/>
          <w:vertAlign w:val="superscript"/>
        </w:rPr>
        <w:t>th</w:t>
      </w:r>
      <w:r w:rsidR="00BD0144" w:rsidRPr="005320E9">
        <w:rPr>
          <w:color w:val="000000" w:themeColor="text1"/>
          <w:sz w:val="24"/>
          <w:szCs w:val="24"/>
        </w:rPr>
        <w:t xml:space="preserve"> Edition. CABI</w:t>
      </w:r>
      <w:r w:rsidRPr="005320E9">
        <w:rPr>
          <w:color w:val="000000" w:themeColor="text1"/>
          <w:sz w:val="24"/>
          <w:szCs w:val="24"/>
        </w:rPr>
        <w:t>.</w:t>
      </w:r>
    </w:p>
    <w:p w:rsidR="003C772B" w:rsidRPr="005320E9" w:rsidRDefault="003C772B" w:rsidP="00A619CD">
      <w:pPr>
        <w:pStyle w:val="hangingnoindent"/>
        <w:ind w:right="0"/>
        <w:rPr>
          <w:sz w:val="24"/>
          <w:szCs w:val="24"/>
        </w:rPr>
      </w:pPr>
      <w:r w:rsidRPr="005320E9">
        <w:rPr>
          <w:sz w:val="24"/>
          <w:szCs w:val="24"/>
        </w:rPr>
        <w:t>Kirk, P.M., and Spooner, B.M. 1984. An account of the fungi of Arran, Gigha and Kintyre. Kew Bull. 38: 503-597.</w:t>
      </w:r>
    </w:p>
    <w:p w:rsidR="00010D59" w:rsidRPr="005320E9" w:rsidRDefault="00010D59" w:rsidP="00A619CD">
      <w:pPr>
        <w:spacing w:after="120"/>
        <w:ind w:left="480" w:hanging="480"/>
        <w:rPr>
          <w:rFonts w:ascii="Times New Roman" w:hAnsi="Times New Roman" w:cs="Times New Roman"/>
          <w:sz w:val="24"/>
          <w:szCs w:val="24"/>
        </w:rPr>
      </w:pPr>
      <w:r w:rsidRPr="005320E9">
        <w:rPr>
          <w:rFonts w:ascii="Times New Roman" w:hAnsi="Times New Roman" w:cs="Times New Roman"/>
          <w:sz w:val="24"/>
          <w:szCs w:val="24"/>
        </w:rPr>
        <w:t xml:space="preserve">Kondo, H., and Kobayashi, T. 1984. [A new canker disease of loblolly pine, </w:t>
      </w:r>
      <w:r w:rsidRPr="005320E9">
        <w:rPr>
          <w:rFonts w:ascii="Times New Roman" w:hAnsi="Times New Roman" w:cs="Times New Roman"/>
          <w:i/>
          <w:iCs/>
          <w:sz w:val="24"/>
          <w:szCs w:val="24"/>
        </w:rPr>
        <w:t>Pinus taeda</w:t>
      </w:r>
      <w:r w:rsidRPr="005320E9">
        <w:rPr>
          <w:rFonts w:ascii="Times New Roman" w:hAnsi="Times New Roman" w:cs="Times New Roman"/>
          <w:sz w:val="24"/>
          <w:szCs w:val="24"/>
        </w:rPr>
        <w:t xml:space="preserve"> L., caused by </w:t>
      </w:r>
      <w:r w:rsidRPr="005320E9">
        <w:rPr>
          <w:rFonts w:ascii="Times New Roman" w:hAnsi="Times New Roman" w:cs="Times New Roman"/>
          <w:i/>
          <w:iCs/>
          <w:sz w:val="24"/>
          <w:szCs w:val="24"/>
        </w:rPr>
        <w:t>Ascocalyx pinicola</w:t>
      </w:r>
      <w:r w:rsidRPr="005320E9">
        <w:rPr>
          <w:rFonts w:ascii="Times New Roman" w:hAnsi="Times New Roman" w:cs="Times New Roman"/>
          <w:sz w:val="24"/>
          <w:szCs w:val="24"/>
        </w:rPr>
        <w:t xml:space="preserve"> sp. nov.]. J. Jap. Forest. Soc. 66: 60</w:t>
      </w:r>
      <w:r w:rsidR="00450707" w:rsidRPr="005320E9">
        <w:rPr>
          <w:rFonts w:ascii="Times New Roman" w:hAnsi="Times New Roman" w:cs="Times New Roman"/>
          <w:sz w:val="24"/>
          <w:szCs w:val="24"/>
        </w:rPr>
        <w:t>–</w:t>
      </w:r>
      <w:r w:rsidRPr="005320E9">
        <w:rPr>
          <w:rFonts w:ascii="Times New Roman" w:hAnsi="Times New Roman" w:cs="Times New Roman"/>
          <w:sz w:val="24"/>
          <w:szCs w:val="24"/>
        </w:rPr>
        <w:t>66</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Korf, R.P., G. S. Abawi. 1971. On </w:t>
      </w:r>
      <w:r w:rsidRPr="005320E9">
        <w:rPr>
          <w:rFonts w:ascii="Times New Roman" w:hAnsi="Times New Roman" w:cs="Times New Roman"/>
          <w:i/>
          <w:color w:val="000000" w:themeColor="text1"/>
          <w:sz w:val="24"/>
          <w:szCs w:val="24"/>
        </w:rPr>
        <w:t>Holwaya, Crinula, Claussenomyces</w:t>
      </w:r>
      <w:r w:rsidRPr="005320E9">
        <w:rPr>
          <w:rFonts w:ascii="Times New Roman" w:hAnsi="Times New Roman" w:cs="Times New Roman"/>
          <w:color w:val="000000" w:themeColor="text1"/>
          <w:sz w:val="24"/>
          <w:szCs w:val="24"/>
        </w:rPr>
        <w:t xml:space="preserve"> and </w:t>
      </w:r>
      <w:r w:rsidRPr="005320E9">
        <w:rPr>
          <w:rFonts w:ascii="Times New Roman" w:hAnsi="Times New Roman" w:cs="Times New Roman"/>
          <w:i/>
          <w:color w:val="000000" w:themeColor="text1"/>
          <w:sz w:val="24"/>
          <w:szCs w:val="24"/>
        </w:rPr>
        <w:t>Corynella</w:t>
      </w:r>
      <w:r w:rsidRPr="005320E9">
        <w:rPr>
          <w:rFonts w:ascii="Times New Roman" w:hAnsi="Times New Roman" w:cs="Times New Roman"/>
          <w:color w:val="000000" w:themeColor="text1"/>
          <w:sz w:val="24"/>
          <w:szCs w:val="24"/>
        </w:rPr>
        <w:t>. Canadian Journal of Botany 49: 1879–1883.</w:t>
      </w:r>
    </w:p>
    <w:p w:rsidR="002542C5" w:rsidRPr="005320E9" w:rsidRDefault="000775FB" w:rsidP="00A619CD">
      <w:pPr>
        <w:pStyle w:val="NormalWeb"/>
        <w:spacing w:after="120"/>
        <w:ind w:left="720" w:hanging="7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lastRenderedPageBreak/>
        <w:t>Kujala, V. 1946,</w:t>
      </w:r>
      <w:r w:rsidRPr="005320E9">
        <w:rPr>
          <w:rFonts w:ascii="Times New Roman" w:hAnsi="Times New Roman" w:cs="Times New Roman"/>
          <w:b/>
          <w:bCs/>
          <w:color w:val="000000" w:themeColor="text1"/>
          <w:szCs w:val="24"/>
        </w:rPr>
        <w:t xml:space="preserve"> </w:t>
      </w:r>
      <w:r w:rsidRPr="005320E9">
        <w:rPr>
          <w:rFonts w:ascii="Times New Roman" w:hAnsi="Times New Roman" w:cs="Times New Roman"/>
          <w:i/>
          <w:iCs/>
          <w:color w:val="000000" w:themeColor="text1"/>
          <w:szCs w:val="24"/>
        </w:rPr>
        <w:t>Memor. Soc. Fauna Flora fenn.</w:t>
      </w:r>
      <w:r w:rsidRPr="005320E9">
        <w:rPr>
          <w:rFonts w:ascii="Times New Roman" w:hAnsi="Times New Roman" w:cs="Times New Roman"/>
          <w:color w:val="000000" w:themeColor="text1"/>
          <w:szCs w:val="24"/>
        </w:rPr>
        <w:t xml:space="preserve"> </w:t>
      </w:r>
      <w:r w:rsidRPr="005320E9">
        <w:rPr>
          <w:rFonts w:ascii="Times New Roman" w:hAnsi="Times New Roman" w:cs="Times New Roman"/>
          <w:bCs/>
          <w:color w:val="000000" w:themeColor="text1"/>
          <w:szCs w:val="24"/>
        </w:rPr>
        <w:t>22</w:t>
      </w:r>
      <w:r w:rsidRPr="005320E9">
        <w:rPr>
          <w:rFonts w:ascii="Times New Roman" w:hAnsi="Times New Roman" w:cs="Times New Roman"/>
          <w:color w:val="000000" w:themeColor="text1"/>
          <w:szCs w:val="24"/>
        </w:rPr>
        <w:t>: 137.</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Lantz, H., Johnston, P.R., Park, D., and Minter, D.W. 2011. Molecular phylogeny reveals a core clade of Rhytismatales. Mycologia 103: 57–74.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Leuchtmann, A. 1987. Species of </w:t>
      </w:r>
      <w:r w:rsidRPr="005320E9">
        <w:rPr>
          <w:i/>
          <w:iCs/>
          <w:color w:val="000000" w:themeColor="text1"/>
          <w:sz w:val="24"/>
          <w:szCs w:val="24"/>
        </w:rPr>
        <w:t>Heterosphaeria</w:t>
      </w:r>
      <w:r w:rsidRPr="005320E9">
        <w:rPr>
          <w:color w:val="000000" w:themeColor="text1"/>
          <w:sz w:val="24"/>
          <w:szCs w:val="24"/>
        </w:rPr>
        <w:t xml:space="preserve"> (Discomycetes) and their anamorphs. Mycotaxon 28: 261–284.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Lin, Y.-R., Wang, S.-J., and Hou, C.-L. 2004. </w:t>
      </w:r>
      <w:r w:rsidRPr="005320E9">
        <w:rPr>
          <w:i/>
          <w:iCs/>
          <w:color w:val="000000" w:themeColor="text1"/>
          <w:sz w:val="24"/>
          <w:szCs w:val="24"/>
        </w:rPr>
        <w:t>Hypohelion durum</w:t>
      </w:r>
      <w:r w:rsidRPr="005320E9">
        <w:rPr>
          <w:color w:val="000000" w:themeColor="text1"/>
          <w:sz w:val="24"/>
          <w:szCs w:val="24"/>
        </w:rPr>
        <w:t xml:space="preserve"> sp. nov. and </w:t>
      </w:r>
      <w:r w:rsidRPr="005320E9">
        <w:rPr>
          <w:i/>
          <w:iCs/>
          <w:color w:val="000000" w:themeColor="text1"/>
          <w:sz w:val="24"/>
          <w:szCs w:val="24"/>
        </w:rPr>
        <w:t>Lirula filiformis</w:t>
      </w:r>
      <w:r w:rsidRPr="005320E9">
        <w:rPr>
          <w:color w:val="000000" w:themeColor="text1"/>
          <w:sz w:val="24"/>
          <w:szCs w:val="24"/>
        </w:rPr>
        <w:t xml:space="preserve"> (Darker) comb. nov. of Rhytismataceae. Mycosystema 23: 169 –172.</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Livsey, S., and Minter, D.W. 1994. The taxonomy and biology of </w:t>
      </w:r>
      <w:r w:rsidRPr="005320E9">
        <w:rPr>
          <w:i/>
          <w:iCs/>
          <w:color w:val="000000" w:themeColor="text1"/>
          <w:sz w:val="24"/>
          <w:szCs w:val="24"/>
        </w:rPr>
        <w:t>Tryblidiopsis pinastri</w:t>
      </w:r>
      <w:r w:rsidRPr="005320E9">
        <w:rPr>
          <w:color w:val="000000" w:themeColor="text1"/>
          <w:sz w:val="24"/>
          <w:szCs w:val="24"/>
        </w:rPr>
        <w:t>. Canad. J. Bot. 72: 549</w:t>
      </w:r>
      <w:r w:rsidR="00450707" w:rsidRPr="005320E9">
        <w:rPr>
          <w:color w:val="000000" w:themeColor="text1"/>
          <w:sz w:val="24"/>
          <w:szCs w:val="24"/>
        </w:rPr>
        <w:t>–</w:t>
      </w:r>
      <w:r w:rsidRPr="005320E9">
        <w:rPr>
          <w:color w:val="000000" w:themeColor="text1"/>
          <w:sz w:val="24"/>
          <w:szCs w:val="24"/>
        </w:rPr>
        <w:t>557.</w:t>
      </w:r>
    </w:p>
    <w:p w:rsidR="00BA625D" w:rsidRPr="005320E9" w:rsidRDefault="00BA625D" w:rsidP="00A619CD">
      <w:pPr>
        <w:pStyle w:val="hangingnoindent"/>
        <w:ind w:left="720" w:right="0" w:hanging="720"/>
        <w:rPr>
          <w:sz w:val="24"/>
          <w:szCs w:val="24"/>
        </w:rPr>
      </w:pPr>
      <w:r w:rsidRPr="005320E9">
        <w:rPr>
          <w:sz w:val="24"/>
          <w:szCs w:val="24"/>
        </w:rPr>
        <w:t xml:space="preserve">Lowen, R., and Dumont, K.P. 1984. Taxonomy and nomenclature in the genus </w:t>
      </w:r>
      <w:r w:rsidRPr="005320E9">
        <w:rPr>
          <w:i/>
          <w:iCs/>
          <w:sz w:val="24"/>
          <w:szCs w:val="24"/>
        </w:rPr>
        <w:t>Calycellina</w:t>
      </w:r>
      <w:r w:rsidRPr="005320E9">
        <w:rPr>
          <w:sz w:val="24"/>
          <w:szCs w:val="24"/>
        </w:rPr>
        <w:t xml:space="preserve"> (Hyaloscyphaceae). Mycologia 76: 1003-1023.</w:t>
      </w:r>
    </w:p>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McNeill J, Barrie FF, Buck WR, Demoulin V, Greuter W, Hawksworth D L, Herendeen PS, Knapp S</w:t>
      </w:r>
      <w:r w:rsidR="000775FB" w:rsidRPr="005320E9">
        <w:rPr>
          <w:rFonts w:ascii="Times New Roman" w:hAnsi="Times New Roman" w:cs="Times New Roman"/>
          <w:color w:val="000000" w:themeColor="text1"/>
          <w:sz w:val="24"/>
          <w:szCs w:val="24"/>
        </w:rPr>
        <w:t>, Marhold K, Prado J, Prud’homme van Reine WF, Smith GF, Wiersema J, Turland NJ (eds.) (2012)</w:t>
      </w:r>
      <w:r w:rsidR="000775FB" w:rsidRPr="005320E9">
        <w:rPr>
          <w:rFonts w:ascii="Times New Roman" w:hAnsi="Times New Roman" w:cs="Times New Roman"/>
          <w:i/>
          <w:iCs/>
          <w:color w:val="000000" w:themeColor="text1"/>
          <w:sz w:val="24"/>
          <w:szCs w:val="24"/>
        </w:rPr>
        <w:t xml:space="preserve"> International Code of Nomenclature for algae, fungi, and plants (Melbourne Code)</w:t>
      </w:r>
      <w:r w:rsidR="000775FB" w:rsidRPr="005320E9">
        <w:rPr>
          <w:rFonts w:ascii="Times New Roman" w:hAnsi="Times New Roman" w:cs="Times New Roman"/>
          <w:color w:val="000000" w:themeColor="text1"/>
          <w:sz w:val="24"/>
          <w:szCs w:val="24"/>
        </w:rPr>
        <w:t>. [Regnum vegetabile no. 154.] Königstein: Koeltz Scientific Books.</w:t>
      </w:r>
    </w:p>
    <w:p w:rsidR="002542C5" w:rsidRPr="005320E9" w:rsidRDefault="000775FB" w:rsidP="00A619CD">
      <w:pPr>
        <w:shd w:val="clear" w:color="auto" w:fill="FFFFFF"/>
        <w:spacing w:after="120"/>
        <w:ind w:left="720" w:hanging="720"/>
        <w:rPr>
          <w:rFonts w:ascii="Times New Roman" w:eastAsia="Times New Roman" w:hAnsi="Times New Roman" w:cs="Times New Roman"/>
          <w:color w:val="000000" w:themeColor="text1"/>
          <w:sz w:val="24"/>
          <w:szCs w:val="24"/>
          <w:lang w:eastAsia="en-US"/>
        </w:rPr>
      </w:pPr>
      <w:r w:rsidRPr="005320E9">
        <w:rPr>
          <w:rFonts w:ascii="Times New Roman" w:eastAsia="Times New Roman" w:hAnsi="Times New Roman" w:cs="Times New Roman"/>
          <w:color w:val="000000" w:themeColor="text1"/>
          <w:sz w:val="24"/>
          <w:szCs w:val="24"/>
          <w:lang w:eastAsia="en-US"/>
        </w:rPr>
        <w:t xml:space="preserve">Medardi, G. 2007. Overview of the genus </w:t>
      </w:r>
      <w:r w:rsidRPr="005320E9">
        <w:rPr>
          <w:rFonts w:ascii="Times New Roman" w:eastAsia="Times New Roman" w:hAnsi="Times New Roman" w:cs="Times New Roman"/>
          <w:i/>
          <w:color w:val="000000" w:themeColor="text1"/>
          <w:sz w:val="24"/>
          <w:szCs w:val="24"/>
          <w:lang w:eastAsia="en-US"/>
        </w:rPr>
        <w:t>Claussenomyces</w:t>
      </w:r>
      <w:r w:rsidRPr="005320E9">
        <w:rPr>
          <w:rFonts w:ascii="Times New Roman" w:eastAsia="Times New Roman" w:hAnsi="Times New Roman" w:cs="Times New Roman"/>
          <w:color w:val="000000" w:themeColor="text1"/>
          <w:sz w:val="24"/>
          <w:szCs w:val="24"/>
          <w:lang w:eastAsia="en-US"/>
        </w:rPr>
        <w:t xml:space="preserve"> and a description of Italian collections. Czech. Mycol. 59: 101–109.</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Minter, D.W. 1980. </w:t>
      </w:r>
      <w:r w:rsidRPr="005320E9">
        <w:rPr>
          <w:i/>
          <w:iCs/>
          <w:color w:val="000000" w:themeColor="text1"/>
          <w:sz w:val="24"/>
          <w:szCs w:val="24"/>
        </w:rPr>
        <w:t>Leptostroma</w:t>
      </w:r>
      <w:r w:rsidRPr="005320E9">
        <w:rPr>
          <w:color w:val="000000" w:themeColor="text1"/>
          <w:sz w:val="24"/>
          <w:szCs w:val="24"/>
        </w:rPr>
        <w:t xml:space="preserve"> on pine needles. Canad. J. Bot. 58: 906 –917.</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Minter, D.W. 1997. </w:t>
      </w:r>
      <w:r w:rsidRPr="005320E9">
        <w:rPr>
          <w:i/>
          <w:iCs/>
          <w:color w:val="000000" w:themeColor="text1"/>
          <w:sz w:val="24"/>
          <w:szCs w:val="24"/>
        </w:rPr>
        <w:t>Hypohelion scirpinum</w:t>
      </w:r>
      <w:r w:rsidRPr="005320E9">
        <w:rPr>
          <w:color w:val="000000" w:themeColor="text1"/>
          <w:sz w:val="24"/>
          <w:szCs w:val="24"/>
        </w:rPr>
        <w:t>. I.M.I. Descr. Fungi Bact. 1336: 1 –3.</w:t>
      </w:r>
    </w:p>
    <w:p w:rsidR="00EB5786" w:rsidRPr="005320E9" w:rsidRDefault="00EB5786" w:rsidP="00A619CD">
      <w:pPr>
        <w:pStyle w:val="hangingnoindent"/>
        <w:ind w:left="475" w:hanging="475"/>
        <w:rPr>
          <w:sz w:val="24"/>
          <w:szCs w:val="24"/>
        </w:rPr>
      </w:pPr>
      <w:r w:rsidRPr="005320E9">
        <w:rPr>
          <w:sz w:val="24"/>
          <w:szCs w:val="24"/>
        </w:rPr>
        <w:t xml:space="preserve">Minter, D.W., and Cannon, P.F. 2002. </w:t>
      </w:r>
      <w:r w:rsidRPr="005320E9">
        <w:rPr>
          <w:i/>
          <w:iCs/>
          <w:sz w:val="24"/>
          <w:szCs w:val="24"/>
        </w:rPr>
        <w:t>Ascodichaena rugosa</w:t>
      </w:r>
      <w:r w:rsidRPr="005320E9">
        <w:rPr>
          <w:sz w:val="24"/>
          <w:szCs w:val="24"/>
        </w:rPr>
        <w:t>. I.M.I. Descr. Fungi Bact. 1471: 1</w:t>
      </w:r>
      <w:r w:rsidR="00450707" w:rsidRPr="005320E9">
        <w:rPr>
          <w:sz w:val="24"/>
          <w:szCs w:val="24"/>
        </w:rPr>
        <w:t>–</w:t>
      </w:r>
      <w:r w:rsidRPr="005320E9">
        <w:rPr>
          <w:sz w:val="24"/>
          <w:szCs w:val="24"/>
        </w:rPr>
        <w:t>4.</w:t>
      </w:r>
    </w:p>
    <w:p w:rsidR="0070674A" w:rsidRPr="005320E9" w:rsidRDefault="0070674A" w:rsidP="00A619CD">
      <w:pPr>
        <w:pStyle w:val="hangingnoindent"/>
        <w:ind w:left="720" w:right="0" w:hanging="720"/>
        <w:rPr>
          <w:sz w:val="24"/>
          <w:szCs w:val="24"/>
        </w:rPr>
      </w:pPr>
      <w:r w:rsidRPr="005320E9">
        <w:rPr>
          <w:sz w:val="24"/>
          <w:szCs w:val="24"/>
        </w:rPr>
        <w:t>Müller, E. 1977. Zur Pilzflora des Aletschwaldreservats (Kt. Wallis, Schweiz). Beiträge zur Kryptogamenflora der Schweiz 15: 1</w:t>
      </w:r>
      <w:r w:rsidR="00450707" w:rsidRPr="005320E9">
        <w:rPr>
          <w:sz w:val="24"/>
          <w:szCs w:val="24"/>
        </w:rPr>
        <w:t>–</w:t>
      </w:r>
      <w:r w:rsidRPr="005320E9">
        <w:rPr>
          <w:sz w:val="24"/>
          <w:szCs w:val="24"/>
        </w:rPr>
        <w:t>126.</w:t>
      </w:r>
    </w:p>
    <w:p w:rsidR="002542C5" w:rsidRPr="005320E9" w:rsidRDefault="00EB5786" w:rsidP="00A619CD">
      <w:pPr>
        <w:pStyle w:val="hangingnoindent"/>
        <w:ind w:left="720" w:right="0" w:hanging="720"/>
        <w:rPr>
          <w:color w:val="000000" w:themeColor="text1"/>
          <w:sz w:val="24"/>
          <w:szCs w:val="24"/>
        </w:rPr>
      </w:pPr>
      <w:r w:rsidRPr="005320E9">
        <w:rPr>
          <w:color w:val="000000" w:themeColor="text1"/>
          <w:sz w:val="24"/>
          <w:szCs w:val="24"/>
        </w:rPr>
        <w:t xml:space="preserve"> </w:t>
      </w:r>
      <w:r w:rsidR="001125D8" w:rsidRPr="005320E9">
        <w:rPr>
          <w:color w:val="000000" w:themeColor="text1"/>
          <w:sz w:val="24"/>
          <w:szCs w:val="24"/>
        </w:rPr>
        <w:t xml:space="preserve">Müller, E., C.E. Dorworth 1983. On the discomycetous genera </w:t>
      </w:r>
      <w:r w:rsidR="000775FB" w:rsidRPr="005320E9">
        <w:rPr>
          <w:i/>
          <w:color w:val="000000" w:themeColor="text1"/>
          <w:sz w:val="24"/>
          <w:szCs w:val="24"/>
        </w:rPr>
        <w:t>Ascocalyx</w:t>
      </w:r>
      <w:r w:rsidR="000775FB" w:rsidRPr="005320E9">
        <w:rPr>
          <w:color w:val="000000" w:themeColor="text1"/>
          <w:sz w:val="24"/>
          <w:szCs w:val="24"/>
        </w:rPr>
        <w:t xml:space="preserve"> Naumov and </w:t>
      </w:r>
      <w:r w:rsidR="000775FB" w:rsidRPr="005320E9">
        <w:rPr>
          <w:i/>
          <w:color w:val="000000" w:themeColor="text1"/>
          <w:sz w:val="24"/>
          <w:szCs w:val="24"/>
        </w:rPr>
        <w:t>Gremmeniella</w:t>
      </w:r>
      <w:r w:rsidR="000775FB" w:rsidRPr="005320E9">
        <w:rPr>
          <w:color w:val="000000" w:themeColor="text1"/>
          <w:sz w:val="24"/>
          <w:szCs w:val="24"/>
        </w:rPr>
        <w:t xml:space="preserve"> Morelet. Sydowia 36: 193–203.</w:t>
      </w:r>
    </w:p>
    <w:p w:rsidR="002542C5" w:rsidRPr="005320E9" w:rsidRDefault="000775FB" w:rsidP="00A619CD">
      <w:pPr>
        <w:shd w:val="clear" w:color="auto" w:fill="FFFFFF"/>
        <w:spacing w:after="120"/>
        <w:ind w:left="720" w:hanging="720"/>
        <w:rPr>
          <w:rFonts w:ascii="Times New Roman" w:eastAsia="Times New Roman" w:hAnsi="Times New Roman" w:cs="Times New Roman"/>
          <w:color w:val="000000" w:themeColor="text1"/>
          <w:sz w:val="24"/>
          <w:szCs w:val="24"/>
          <w:lang w:eastAsia="en-US"/>
        </w:rPr>
      </w:pPr>
      <w:r w:rsidRPr="005320E9">
        <w:rPr>
          <w:rFonts w:ascii="Times New Roman" w:hAnsi="Times New Roman" w:cs="Times New Roman"/>
          <w:color w:val="000000" w:themeColor="text1"/>
          <w:sz w:val="24"/>
          <w:szCs w:val="24"/>
        </w:rPr>
        <w:t xml:space="preserve">Nag Raj, T.R., and Kendrick, B. 1975. A Monograph of </w:t>
      </w:r>
      <w:r w:rsidRPr="005320E9">
        <w:rPr>
          <w:rFonts w:ascii="Times New Roman" w:hAnsi="Times New Roman" w:cs="Times New Roman"/>
          <w:i/>
          <w:iCs/>
          <w:color w:val="000000" w:themeColor="text1"/>
          <w:sz w:val="24"/>
          <w:szCs w:val="24"/>
        </w:rPr>
        <w:t>Chalara</w:t>
      </w:r>
      <w:r w:rsidRPr="005320E9">
        <w:rPr>
          <w:rFonts w:ascii="Times New Roman" w:hAnsi="Times New Roman" w:cs="Times New Roman"/>
          <w:color w:val="000000" w:themeColor="text1"/>
          <w:sz w:val="24"/>
          <w:szCs w:val="24"/>
        </w:rPr>
        <w:t xml:space="preserve"> and Allied Genera. Wilfrid Laurier University Press, Ontario, Canada.</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Nag Raj, T.R. 1993. Coelomycetous anamorphs with appendage-bearing conidia. Mycologue Publications, Waterloo, Ontario, 1101 pages.</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Narumi-Saito, T., Hosoya, T., Sano, T., and Harada, Y. 2006. </w:t>
      </w:r>
      <w:r w:rsidRPr="005320E9">
        <w:rPr>
          <w:i/>
          <w:iCs/>
          <w:color w:val="000000" w:themeColor="text1"/>
          <w:sz w:val="24"/>
          <w:szCs w:val="24"/>
        </w:rPr>
        <w:t>Nervostroma</w:t>
      </w:r>
      <w:r w:rsidRPr="005320E9">
        <w:rPr>
          <w:color w:val="000000" w:themeColor="text1"/>
          <w:sz w:val="24"/>
          <w:szCs w:val="24"/>
        </w:rPr>
        <w:t xml:space="preserve">, gen. nov. in the </w:t>
      </w:r>
      <w:r w:rsidRPr="005320E9">
        <w:rPr>
          <w:i/>
          <w:color w:val="000000" w:themeColor="text1"/>
          <w:sz w:val="24"/>
          <w:szCs w:val="24"/>
        </w:rPr>
        <w:t>Sclerotiniaceae</w:t>
      </w:r>
      <w:r w:rsidRPr="005320E9">
        <w:rPr>
          <w:color w:val="000000" w:themeColor="text1"/>
          <w:sz w:val="24"/>
          <w:szCs w:val="24"/>
        </w:rPr>
        <w:t xml:space="preserve">, the teleomorph of </w:t>
      </w:r>
      <w:r w:rsidRPr="005320E9">
        <w:rPr>
          <w:i/>
          <w:iCs/>
          <w:color w:val="000000" w:themeColor="text1"/>
          <w:sz w:val="24"/>
          <w:szCs w:val="24"/>
        </w:rPr>
        <w:t>Cristulariella</w:t>
      </w:r>
      <w:r w:rsidRPr="005320E9">
        <w:rPr>
          <w:color w:val="000000" w:themeColor="text1"/>
          <w:sz w:val="24"/>
          <w:szCs w:val="24"/>
        </w:rPr>
        <w:t xml:space="preserve">, and </w:t>
      </w:r>
      <w:r w:rsidRPr="005320E9">
        <w:rPr>
          <w:i/>
          <w:iCs/>
          <w:color w:val="000000" w:themeColor="text1"/>
          <w:sz w:val="24"/>
          <w:szCs w:val="24"/>
        </w:rPr>
        <w:t>Hinomyces</w:t>
      </w:r>
      <w:r w:rsidRPr="005320E9">
        <w:rPr>
          <w:color w:val="000000" w:themeColor="text1"/>
          <w:sz w:val="24"/>
          <w:szCs w:val="24"/>
        </w:rPr>
        <w:t xml:space="preserve"> anam. gen. nov. to accommodate the anamorph of </w:t>
      </w:r>
      <w:r w:rsidRPr="005320E9">
        <w:rPr>
          <w:i/>
          <w:iCs/>
          <w:color w:val="000000" w:themeColor="text1"/>
          <w:sz w:val="24"/>
          <w:szCs w:val="24"/>
        </w:rPr>
        <w:t>Grovesinia</w:t>
      </w:r>
      <w:r w:rsidRPr="005320E9">
        <w:rPr>
          <w:color w:val="000000" w:themeColor="text1"/>
          <w:sz w:val="24"/>
          <w:szCs w:val="24"/>
        </w:rPr>
        <w:t xml:space="preserve">: reassessment of the genus </w:t>
      </w:r>
      <w:r w:rsidRPr="005320E9">
        <w:rPr>
          <w:i/>
          <w:iCs/>
          <w:color w:val="000000" w:themeColor="text1"/>
          <w:sz w:val="24"/>
          <w:szCs w:val="24"/>
        </w:rPr>
        <w:t>Cristulariella</w:t>
      </w:r>
      <w:r w:rsidRPr="005320E9">
        <w:rPr>
          <w:color w:val="000000" w:themeColor="text1"/>
          <w:sz w:val="24"/>
          <w:szCs w:val="24"/>
        </w:rPr>
        <w:t>. Mycoscience 47: 351 –359.</w:t>
      </w:r>
    </w:p>
    <w:p w:rsidR="002542C5" w:rsidRPr="005320E9" w:rsidRDefault="001125D8" w:rsidP="00A619CD">
      <w:pPr>
        <w:shd w:val="clear" w:color="auto" w:fill="FFFFFF"/>
        <w:spacing w:after="120"/>
        <w:ind w:left="720" w:hanging="720"/>
        <w:rPr>
          <w:rFonts w:ascii="Times New Roman" w:eastAsia="Times New Roman" w:hAnsi="Times New Roman" w:cs="Times New Roman"/>
          <w:color w:val="000000" w:themeColor="text1"/>
          <w:sz w:val="24"/>
          <w:szCs w:val="24"/>
          <w:lang w:eastAsia="en-US"/>
        </w:rPr>
      </w:pPr>
      <w:r w:rsidRPr="005320E9">
        <w:rPr>
          <w:rFonts w:ascii="Times New Roman" w:eastAsia="Times New Roman" w:hAnsi="Times New Roman" w:cs="Times New Roman"/>
          <w:color w:val="000000" w:themeColor="text1"/>
          <w:sz w:val="24"/>
          <w:szCs w:val="24"/>
          <w:lang w:eastAsia="en-US"/>
        </w:rPr>
        <w:t xml:space="preserve">Ouellette, G.B.; Korf, R.P. 1979. Three new species of </w:t>
      </w:r>
      <w:r w:rsidR="000775FB" w:rsidRPr="005320E9">
        <w:rPr>
          <w:rFonts w:ascii="Times New Roman" w:eastAsia="Times New Roman" w:hAnsi="Times New Roman" w:cs="Times New Roman"/>
          <w:i/>
          <w:color w:val="000000" w:themeColor="text1"/>
          <w:sz w:val="24"/>
          <w:szCs w:val="24"/>
          <w:lang w:eastAsia="en-US"/>
        </w:rPr>
        <w:t>Claussenomyces</w:t>
      </w:r>
      <w:r w:rsidR="000775FB" w:rsidRPr="005320E9">
        <w:rPr>
          <w:rFonts w:ascii="Times New Roman" w:eastAsia="Times New Roman" w:hAnsi="Times New Roman" w:cs="Times New Roman"/>
          <w:color w:val="000000" w:themeColor="text1"/>
          <w:sz w:val="24"/>
          <w:szCs w:val="24"/>
          <w:lang w:eastAsia="en-US"/>
        </w:rPr>
        <w:t xml:space="preserve"> from Macaronesia. Mycotaxon 10: 255–264.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Palm, M.E. 1991. Taxonomy and morphology of the synanamorphs </w:t>
      </w:r>
      <w:r w:rsidRPr="005320E9">
        <w:rPr>
          <w:i/>
          <w:iCs/>
          <w:color w:val="000000" w:themeColor="text1"/>
          <w:sz w:val="24"/>
          <w:szCs w:val="24"/>
        </w:rPr>
        <w:t>Pilidium concavum</w:t>
      </w:r>
      <w:r w:rsidRPr="005320E9">
        <w:rPr>
          <w:color w:val="000000" w:themeColor="text1"/>
          <w:sz w:val="24"/>
          <w:szCs w:val="24"/>
        </w:rPr>
        <w:t xml:space="preserve"> and </w:t>
      </w:r>
      <w:r w:rsidRPr="005320E9">
        <w:rPr>
          <w:i/>
          <w:iCs/>
          <w:color w:val="000000" w:themeColor="text1"/>
          <w:sz w:val="24"/>
          <w:szCs w:val="24"/>
        </w:rPr>
        <w:t>Hainesia lythri</w:t>
      </w:r>
      <w:r w:rsidRPr="005320E9">
        <w:rPr>
          <w:color w:val="000000" w:themeColor="text1"/>
          <w:sz w:val="24"/>
          <w:szCs w:val="24"/>
        </w:rPr>
        <w:t xml:space="preserve"> (coelomycetes). Mycologia 83: 787–796.</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Parker, A.K., and Reid, J. 1969. The genus </w:t>
      </w:r>
      <w:r w:rsidRPr="005320E9">
        <w:rPr>
          <w:i/>
          <w:iCs/>
          <w:color w:val="000000" w:themeColor="text1"/>
          <w:sz w:val="24"/>
          <w:szCs w:val="24"/>
        </w:rPr>
        <w:t>Rhabdocline</w:t>
      </w:r>
      <w:r w:rsidRPr="005320E9">
        <w:rPr>
          <w:color w:val="000000" w:themeColor="text1"/>
          <w:sz w:val="24"/>
          <w:szCs w:val="24"/>
        </w:rPr>
        <w:t xml:space="preserve"> Syd. Canad. J. Bot. 47: 1533 –1545.</w:t>
      </w:r>
    </w:p>
    <w:p w:rsidR="002542C5" w:rsidRPr="005320E9" w:rsidRDefault="001125D8" w:rsidP="00A619CD">
      <w:pPr>
        <w:spacing w:after="120"/>
        <w:ind w:left="720" w:hanging="720"/>
        <w:rPr>
          <w:rFonts w:ascii="Times New Roman" w:hAnsi="Times New Roman" w:cs="Times New Roman"/>
          <w:color w:val="000000" w:themeColor="text1"/>
          <w:sz w:val="24"/>
          <w:szCs w:val="24"/>
          <w:lang w:val="de-DE"/>
        </w:rPr>
      </w:pPr>
      <w:r w:rsidRPr="005320E9">
        <w:rPr>
          <w:rFonts w:ascii="Times New Roman" w:hAnsi="Times New Roman" w:cs="Times New Roman"/>
          <w:color w:val="000000" w:themeColor="text1"/>
          <w:sz w:val="24"/>
          <w:szCs w:val="24"/>
        </w:rPr>
        <w:t>Pauli</w:t>
      </w:r>
      <w:r w:rsidR="000775FB" w:rsidRPr="005320E9">
        <w:rPr>
          <w:rFonts w:ascii="Times New Roman" w:hAnsi="Times New Roman" w:cs="Times New Roman"/>
          <w:color w:val="000000" w:themeColor="text1"/>
          <w:sz w:val="24"/>
          <w:szCs w:val="24"/>
        </w:rPr>
        <w:t xml:space="preserve">n AE, Harrington TC 2000. Phylogenetic placement of anamorphic species of </w:t>
      </w:r>
      <w:r w:rsidR="000775FB" w:rsidRPr="005320E9">
        <w:rPr>
          <w:rFonts w:ascii="Times New Roman" w:hAnsi="Times New Roman" w:cs="Times New Roman"/>
          <w:i/>
          <w:color w:val="000000" w:themeColor="text1"/>
          <w:sz w:val="24"/>
          <w:szCs w:val="24"/>
        </w:rPr>
        <w:t>Chalara</w:t>
      </w:r>
      <w:r w:rsidR="000775FB" w:rsidRPr="005320E9">
        <w:rPr>
          <w:rFonts w:ascii="Times New Roman" w:hAnsi="Times New Roman" w:cs="Times New Roman"/>
          <w:color w:val="000000" w:themeColor="text1"/>
          <w:sz w:val="24"/>
          <w:szCs w:val="24"/>
        </w:rPr>
        <w:t xml:space="preserve"> among </w:t>
      </w:r>
      <w:r w:rsidR="000775FB" w:rsidRPr="005320E9">
        <w:rPr>
          <w:rFonts w:ascii="Times New Roman" w:hAnsi="Times New Roman" w:cs="Times New Roman"/>
          <w:i/>
          <w:color w:val="000000" w:themeColor="text1"/>
          <w:sz w:val="24"/>
          <w:szCs w:val="24"/>
        </w:rPr>
        <w:t>Ceratocystis</w:t>
      </w:r>
      <w:r w:rsidR="000775FB" w:rsidRPr="005320E9">
        <w:rPr>
          <w:rFonts w:ascii="Times New Roman" w:hAnsi="Times New Roman" w:cs="Times New Roman"/>
          <w:color w:val="000000" w:themeColor="text1"/>
          <w:sz w:val="24"/>
          <w:szCs w:val="24"/>
        </w:rPr>
        <w:t xml:space="preserve"> species and other ascomycetes. </w:t>
      </w:r>
      <w:r w:rsidR="000775FB" w:rsidRPr="005320E9">
        <w:rPr>
          <w:rFonts w:ascii="Times New Roman" w:hAnsi="Times New Roman" w:cs="Times New Roman"/>
          <w:color w:val="000000" w:themeColor="text1"/>
          <w:sz w:val="24"/>
          <w:szCs w:val="24"/>
          <w:lang w:val="de-DE"/>
        </w:rPr>
        <w:t xml:space="preserve">Studies in Mycology 45: 209–222. </w:t>
      </w:r>
    </w:p>
    <w:p w:rsidR="002542C5" w:rsidRPr="005320E9" w:rsidRDefault="000775FB" w:rsidP="00A619CD">
      <w:pPr>
        <w:spacing w:after="120"/>
        <w:ind w:left="720" w:hanging="720"/>
        <w:rPr>
          <w:rFonts w:ascii="Times New Roman" w:eastAsia="Times New Roman" w:hAnsi="Times New Roman" w:cs="Times New Roman"/>
          <w:bCs/>
          <w:color w:val="000000" w:themeColor="text1"/>
          <w:sz w:val="24"/>
          <w:szCs w:val="24"/>
          <w:lang w:val="en-US" w:eastAsia="en-US"/>
        </w:rPr>
      </w:pPr>
      <w:r w:rsidRPr="005320E9">
        <w:rPr>
          <w:rFonts w:ascii="Times New Roman" w:eastAsia="Times New Roman" w:hAnsi="Times New Roman" w:cs="Times New Roman"/>
          <w:bCs/>
          <w:color w:val="000000" w:themeColor="text1"/>
          <w:sz w:val="24"/>
          <w:szCs w:val="24"/>
          <w:lang w:val="de-DE" w:eastAsia="en-US"/>
        </w:rPr>
        <w:lastRenderedPageBreak/>
        <w:t xml:space="preserve">Petrak, F. 1928. Mykologische Beiträge zur Flora von Sibirien. </w:t>
      </w:r>
      <w:r w:rsidRPr="005320E9">
        <w:rPr>
          <w:rFonts w:ascii="Times New Roman" w:eastAsia="Times New Roman" w:hAnsi="Times New Roman" w:cs="Times New Roman"/>
          <w:bCs/>
          <w:color w:val="000000" w:themeColor="text1"/>
          <w:sz w:val="24"/>
          <w:szCs w:val="24"/>
          <w:lang w:val="en-US" w:eastAsia="en-US"/>
        </w:rPr>
        <w:t>Hedwigia 68: 203 –241.</w:t>
      </w:r>
    </w:p>
    <w:p w:rsidR="00FE5DDE" w:rsidRPr="005320E9" w:rsidRDefault="00FE5DDE" w:rsidP="00A619CD">
      <w:pPr>
        <w:spacing w:after="120"/>
        <w:ind w:left="720" w:hanging="720"/>
        <w:rPr>
          <w:rFonts w:ascii="Times New Roman" w:eastAsia="Times New Roman" w:hAnsi="Times New Roman" w:cs="Times New Roman"/>
          <w:bCs/>
          <w:color w:val="000000" w:themeColor="text1"/>
          <w:sz w:val="24"/>
          <w:szCs w:val="24"/>
          <w:lang w:val="en-US" w:eastAsia="en-US"/>
        </w:rPr>
      </w:pPr>
      <w:r w:rsidRPr="005320E9">
        <w:rPr>
          <w:rFonts w:ascii="Times New Roman" w:eastAsia="Times New Roman" w:hAnsi="Times New Roman" w:cs="Times New Roman"/>
          <w:bCs/>
          <w:color w:val="000000" w:themeColor="text1"/>
          <w:sz w:val="24"/>
          <w:szCs w:val="24"/>
          <w:lang w:val="en-US" w:eastAsia="en-US"/>
        </w:rPr>
        <w:t>Petrak, F. 1962. Ergebnisse einer Revision der Grundtypen verschiedener Gattungen der Askomyzeten und Fungi imperfecti. Sydowia 15: 185–193.</w:t>
      </w:r>
    </w:p>
    <w:p w:rsidR="00A83545" w:rsidRPr="005320E9" w:rsidRDefault="00A83545" w:rsidP="00A619CD">
      <w:pPr>
        <w:spacing w:after="120"/>
        <w:ind w:left="720" w:hanging="720"/>
        <w:rPr>
          <w:rFonts w:ascii="Times New Roman" w:eastAsia="Times New Roman" w:hAnsi="Times New Roman" w:cs="Times New Roman"/>
          <w:bCs/>
          <w:color w:val="000000" w:themeColor="text1"/>
          <w:sz w:val="24"/>
          <w:szCs w:val="24"/>
          <w:lang w:val="en-US" w:eastAsia="en-US"/>
        </w:rPr>
      </w:pPr>
      <w:r w:rsidRPr="005320E9">
        <w:rPr>
          <w:rFonts w:ascii="Times New Roman" w:eastAsia="Times New Roman" w:hAnsi="Times New Roman" w:cs="Times New Roman"/>
          <w:bCs/>
          <w:color w:val="000000" w:themeColor="text1"/>
          <w:sz w:val="24"/>
          <w:szCs w:val="24"/>
          <w:lang w:val="en-US" w:eastAsia="en-US"/>
        </w:rPr>
        <w:t xml:space="preserve">Petrini O, Petrini L, Laglamme GE, Ouellette G. 1989. Taxonomic position of </w:t>
      </w:r>
      <w:r w:rsidR="007417EE" w:rsidRPr="005320E9">
        <w:rPr>
          <w:rFonts w:ascii="Times New Roman" w:eastAsia="Times New Roman" w:hAnsi="Times New Roman" w:cs="Times New Roman"/>
          <w:bCs/>
          <w:i/>
          <w:color w:val="000000" w:themeColor="text1"/>
          <w:sz w:val="24"/>
          <w:szCs w:val="24"/>
          <w:lang w:val="en-US" w:eastAsia="en-US"/>
        </w:rPr>
        <w:t>Gremmeniella abietina</w:t>
      </w:r>
      <w:r w:rsidRPr="005320E9">
        <w:rPr>
          <w:rFonts w:ascii="Times New Roman" w:eastAsia="Times New Roman" w:hAnsi="Times New Roman" w:cs="Times New Roman"/>
          <w:bCs/>
          <w:i/>
          <w:color w:val="000000" w:themeColor="text1"/>
          <w:sz w:val="24"/>
          <w:szCs w:val="24"/>
          <w:lang w:val="en-US" w:eastAsia="en-US"/>
        </w:rPr>
        <w:t xml:space="preserve"> </w:t>
      </w:r>
      <w:r w:rsidRPr="005320E9">
        <w:rPr>
          <w:rFonts w:ascii="Times New Roman" w:eastAsia="Times New Roman" w:hAnsi="Times New Roman" w:cs="Times New Roman"/>
          <w:bCs/>
          <w:color w:val="000000" w:themeColor="text1"/>
          <w:sz w:val="24"/>
          <w:szCs w:val="24"/>
          <w:lang w:val="en-US" w:eastAsia="en-US"/>
        </w:rPr>
        <w:t>and related species: a reappraisal. Can. J. Bot. 67: 2805–2814.</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Peyronel, B. 1923. Sopra un singolare parasita polifago: </w:t>
      </w:r>
      <w:r w:rsidRPr="005320E9">
        <w:rPr>
          <w:rFonts w:ascii="Times New Roman" w:hAnsi="Times New Roman" w:cs="Times New Roman"/>
          <w:i/>
          <w:color w:val="000000" w:themeColor="text1"/>
          <w:sz w:val="24"/>
          <w:szCs w:val="24"/>
        </w:rPr>
        <w:t>Valdensia heterodoxa</w:t>
      </w:r>
      <w:r w:rsidRPr="005320E9">
        <w:rPr>
          <w:rFonts w:ascii="Times New Roman" w:hAnsi="Times New Roman" w:cs="Times New Roman"/>
          <w:color w:val="000000" w:themeColor="text1"/>
          <w:sz w:val="24"/>
          <w:szCs w:val="24"/>
        </w:rPr>
        <w:t xml:space="preserve"> n. gen. et n. sp. Staz. Sper. Argar. Ital. 56: 521 –538. </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Peyronel, B. 1953. La forma ascofora di Valdensia heterdoxa Peyronel, tipo de un nuova genere de Sclerotiniacee: </w:t>
      </w:r>
      <w:r w:rsidRPr="005320E9">
        <w:rPr>
          <w:rFonts w:ascii="Times New Roman" w:hAnsi="Times New Roman" w:cs="Times New Roman"/>
          <w:i/>
          <w:color w:val="000000" w:themeColor="text1"/>
          <w:sz w:val="24"/>
          <w:szCs w:val="24"/>
        </w:rPr>
        <w:t>Valdensinia</w:t>
      </w:r>
      <w:r w:rsidRPr="005320E9">
        <w:rPr>
          <w:rFonts w:ascii="Times New Roman" w:hAnsi="Times New Roman" w:cs="Times New Roman"/>
          <w:color w:val="000000" w:themeColor="text1"/>
          <w:sz w:val="24"/>
          <w:szCs w:val="24"/>
        </w:rPr>
        <w:t xml:space="preserve">. Nuovo G. bot. ital. 59: 181 –185.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Phillips, A.J.L., Alves, A., Slippers, B., Wingfield, M.J., Groenewald, J.Z., and Crous, P.W. 2013. The Botryosphaeriaceae: genera and species known from culture. Stud. Mycol. 76: 51–167.</w:t>
      </w:r>
    </w:p>
    <w:p w:rsidR="002542C5" w:rsidRPr="005320E9" w:rsidRDefault="001125D8" w:rsidP="00A619CD">
      <w:pPr>
        <w:spacing w:after="120"/>
        <w:ind w:left="720" w:hanging="720"/>
        <w:rPr>
          <w:rFonts w:ascii="Times New Roman" w:eastAsia="Times New Roman" w:hAnsi="Times New Roman" w:cs="Times New Roman"/>
          <w:color w:val="000000" w:themeColor="text1"/>
          <w:sz w:val="24"/>
          <w:szCs w:val="24"/>
          <w:lang w:val="en-US" w:eastAsia="en-US"/>
        </w:rPr>
      </w:pPr>
      <w:r w:rsidRPr="005320E9">
        <w:rPr>
          <w:rFonts w:ascii="Times New Roman" w:eastAsia="Times New Roman" w:hAnsi="Times New Roman" w:cs="Times New Roman"/>
          <w:bCs/>
          <w:color w:val="000000" w:themeColor="text1"/>
          <w:sz w:val="24"/>
          <w:szCs w:val="24"/>
          <w:lang w:val="en-US" w:eastAsia="en-US"/>
        </w:rPr>
        <w:t xml:space="preserve">Punithalingam, E., and Gibson, </w:t>
      </w:r>
      <w:r w:rsidR="000775FB" w:rsidRPr="005320E9">
        <w:rPr>
          <w:rFonts w:ascii="Times New Roman" w:eastAsia="Times New Roman" w:hAnsi="Times New Roman" w:cs="Times New Roman"/>
          <w:bCs/>
          <w:color w:val="000000" w:themeColor="text1"/>
          <w:sz w:val="24"/>
          <w:szCs w:val="24"/>
          <w:lang w:val="en-US" w:eastAsia="en-US"/>
        </w:rPr>
        <w:t>I.A.S.</w:t>
      </w:r>
      <w:r w:rsidR="000775FB" w:rsidRPr="005320E9">
        <w:rPr>
          <w:rFonts w:ascii="Times New Roman" w:eastAsia="Times New Roman" w:hAnsi="Times New Roman" w:cs="Times New Roman"/>
          <w:color w:val="000000" w:themeColor="text1"/>
          <w:sz w:val="24"/>
          <w:szCs w:val="24"/>
          <w:lang w:val="en-US" w:eastAsia="en-US"/>
        </w:rPr>
        <w:t xml:space="preserve"> 1973. </w:t>
      </w:r>
      <w:r w:rsidR="000775FB" w:rsidRPr="005320E9">
        <w:rPr>
          <w:rFonts w:ascii="Times New Roman" w:eastAsia="Times New Roman" w:hAnsi="Times New Roman" w:cs="Times New Roman"/>
          <w:bCs/>
          <w:i/>
          <w:iCs/>
          <w:color w:val="000000" w:themeColor="text1"/>
          <w:sz w:val="24"/>
          <w:szCs w:val="24"/>
          <w:lang w:val="en-US" w:eastAsia="en-US"/>
        </w:rPr>
        <w:t>Gremmeniella abietina</w:t>
      </w:r>
      <w:r w:rsidR="000775FB" w:rsidRPr="005320E9">
        <w:rPr>
          <w:rFonts w:ascii="Times New Roman" w:eastAsia="Times New Roman" w:hAnsi="Times New Roman" w:cs="Times New Roman"/>
          <w:color w:val="000000" w:themeColor="text1"/>
          <w:sz w:val="24"/>
          <w:szCs w:val="24"/>
          <w:lang w:val="en-US" w:eastAsia="en-US"/>
        </w:rPr>
        <w:t>. C.M.I. Descr. Pathog. Fungi Bact. 369: 1–2.</w:t>
      </w:r>
    </w:p>
    <w:p w:rsidR="00E34EDC" w:rsidRPr="005320E9" w:rsidRDefault="00E34EDC" w:rsidP="00A619CD">
      <w:pPr>
        <w:pStyle w:val="hangingnoindent"/>
        <w:ind w:left="720" w:right="0" w:hanging="720"/>
        <w:rPr>
          <w:color w:val="000000" w:themeColor="text1"/>
          <w:sz w:val="24"/>
          <w:szCs w:val="24"/>
        </w:rPr>
      </w:pPr>
      <w:r w:rsidRPr="005320E9">
        <w:rPr>
          <w:sz w:val="24"/>
          <w:szCs w:val="24"/>
        </w:rPr>
        <w:t xml:space="preserve">Punithalingam, E., and Gibson, I.A.S. 1976. </w:t>
      </w:r>
      <w:r w:rsidRPr="005320E9">
        <w:rPr>
          <w:i/>
          <w:iCs/>
          <w:sz w:val="24"/>
          <w:szCs w:val="24"/>
        </w:rPr>
        <w:t>Potebniamyces coniferarum</w:t>
      </w:r>
      <w:r w:rsidRPr="005320E9">
        <w:rPr>
          <w:sz w:val="24"/>
          <w:szCs w:val="24"/>
        </w:rPr>
        <w:t>. C.M.I. Descr. Pathog. Fungi Bact. 517: 1</w:t>
      </w:r>
      <w:r w:rsidR="00450707" w:rsidRPr="005320E9">
        <w:rPr>
          <w:sz w:val="24"/>
          <w:szCs w:val="24"/>
        </w:rPr>
        <w:t>–</w:t>
      </w:r>
      <w:r w:rsidRPr="005320E9">
        <w:rPr>
          <w:sz w:val="24"/>
          <w:szCs w:val="24"/>
        </w:rPr>
        <w:t>2.</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Rawlinson, C.J., Sutton, B.C., and Muthyalu, G. 1978. Taxonomy and biology of </w:t>
      </w:r>
      <w:r w:rsidRPr="005320E9">
        <w:rPr>
          <w:i/>
          <w:iCs/>
          <w:color w:val="000000" w:themeColor="text1"/>
          <w:sz w:val="24"/>
          <w:szCs w:val="24"/>
        </w:rPr>
        <w:t>Pyrenopeziza brassicae</w:t>
      </w:r>
      <w:r w:rsidRPr="005320E9">
        <w:rPr>
          <w:color w:val="000000" w:themeColor="text1"/>
          <w:sz w:val="24"/>
          <w:szCs w:val="24"/>
        </w:rPr>
        <w:t xml:space="preserve"> sp. nov. (</w:t>
      </w:r>
      <w:r w:rsidRPr="005320E9">
        <w:rPr>
          <w:i/>
          <w:iCs/>
          <w:color w:val="000000" w:themeColor="text1"/>
          <w:sz w:val="24"/>
          <w:szCs w:val="24"/>
        </w:rPr>
        <w:t>Cylindrosporium concentricum</w:t>
      </w:r>
      <w:r w:rsidRPr="005320E9">
        <w:rPr>
          <w:color w:val="000000" w:themeColor="text1"/>
          <w:sz w:val="24"/>
          <w:szCs w:val="24"/>
        </w:rPr>
        <w:t>), a pathogen of winter oilseed rape (</w:t>
      </w:r>
      <w:r w:rsidRPr="005320E9">
        <w:rPr>
          <w:i/>
          <w:iCs/>
          <w:color w:val="000000" w:themeColor="text1"/>
          <w:sz w:val="24"/>
          <w:szCs w:val="24"/>
        </w:rPr>
        <w:t>Brassica napus</w:t>
      </w:r>
      <w:r w:rsidRPr="005320E9">
        <w:rPr>
          <w:color w:val="000000" w:themeColor="text1"/>
          <w:sz w:val="24"/>
          <w:szCs w:val="24"/>
        </w:rPr>
        <w:t xml:space="preserve"> ssp. </w:t>
      </w:r>
      <w:r w:rsidRPr="005320E9">
        <w:rPr>
          <w:i/>
          <w:iCs/>
          <w:color w:val="000000" w:themeColor="text1"/>
          <w:sz w:val="24"/>
          <w:szCs w:val="24"/>
        </w:rPr>
        <w:t>oleifera</w:t>
      </w:r>
      <w:r w:rsidRPr="005320E9">
        <w:rPr>
          <w:color w:val="000000" w:themeColor="text1"/>
          <w:sz w:val="24"/>
          <w:szCs w:val="24"/>
        </w:rPr>
        <w:t>). Trans. Brit. Mycol. Soc. 71: 425–439.</w:t>
      </w:r>
    </w:p>
    <w:p w:rsidR="00D84C01" w:rsidRPr="005320E9" w:rsidRDefault="00D84C01" w:rsidP="00A619CD">
      <w:pPr>
        <w:pStyle w:val="hangingnoindent"/>
        <w:rPr>
          <w:sz w:val="24"/>
          <w:szCs w:val="24"/>
        </w:rPr>
      </w:pPr>
      <w:r w:rsidRPr="005320E9">
        <w:rPr>
          <w:sz w:val="24"/>
          <w:szCs w:val="24"/>
        </w:rPr>
        <w:t xml:space="preserve">Redhead, S.A. 1975. The genus </w:t>
      </w:r>
      <w:r w:rsidRPr="005320E9">
        <w:rPr>
          <w:i/>
          <w:iCs/>
          <w:sz w:val="24"/>
          <w:szCs w:val="24"/>
        </w:rPr>
        <w:t>Cristulariella</w:t>
      </w:r>
      <w:r w:rsidRPr="005320E9">
        <w:rPr>
          <w:sz w:val="24"/>
          <w:szCs w:val="24"/>
        </w:rPr>
        <w:t>. Canad. J. Bot. 53: 700</w:t>
      </w:r>
      <w:r w:rsidR="00450707" w:rsidRPr="005320E9">
        <w:rPr>
          <w:sz w:val="24"/>
          <w:szCs w:val="24"/>
        </w:rPr>
        <w:t>–</w:t>
      </w:r>
      <w:r w:rsidRPr="005320E9">
        <w:rPr>
          <w:sz w:val="24"/>
          <w:szCs w:val="24"/>
        </w:rPr>
        <w:t>707.</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Redhead, S.A., and Perrin, P.W. 1972. </w:t>
      </w:r>
      <w:r w:rsidRPr="005320E9">
        <w:rPr>
          <w:i/>
          <w:iCs/>
          <w:color w:val="000000" w:themeColor="text1"/>
          <w:sz w:val="24"/>
          <w:szCs w:val="24"/>
        </w:rPr>
        <w:t>Asterobolus</w:t>
      </w:r>
      <w:r w:rsidRPr="005320E9">
        <w:rPr>
          <w:color w:val="000000" w:themeColor="text1"/>
          <w:sz w:val="24"/>
          <w:szCs w:val="24"/>
        </w:rPr>
        <w:t xml:space="preserve">: a synonym of </w:t>
      </w:r>
      <w:r w:rsidRPr="005320E9">
        <w:rPr>
          <w:i/>
          <w:iCs/>
          <w:color w:val="000000" w:themeColor="text1"/>
          <w:sz w:val="24"/>
          <w:szCs w:val="24"/>
        </w:rPr>
        <w:t>Valdensia</w:t>
      </w:r>
      <w:r w:rsidRPr="005320E9">
        <w:rPr>
          <w:color w:val="000000" w:themeColor="text1"/>
          <w:sz w:val="24"/>
          <w:szCs w:val="24"/>
        </w:rPr>
        <w:t>. Canad. J. Bot. 50: 2083 –2084.</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Redhead, S.A., and White, G.P. 1985. </w:t>
      </w:r>
      <w:r w:rsidRPr="005320E9">
        <w:rPr>
          <w:i/>
          <w:iCs/>
          <w:color w:val="000000" w:themeColor="text1"/>
          <w:sz w:val="24"/>
          <w:szCs w:val="24"/>
        </w:rPr>
        <w:t>Mycopappus</w:t>
      </w:r>
      <w:r w:rsidRPr="005320E9">
        <w:rPr>
          <w:color w:val="000000" w:themeColor="text1"/>
          <w:sz w:val="24"/>
          <w:szCs w:val="24"/>
        </w:rPr>
        <w:t xml:space="preserve">, a new genus of leaf pathogens, and two parasitic </w:t>
      </w:r>
      <w:r w:rsidRPr="005320E9">
        <w:rPr>
          <w:i/>
          <w:iCs/>
          <w:color w:val="000000" w:themeColor="text1"/>
          <w:sz w:val="24"/>
          <w:szCs w:val="24"/>
        </w:rPr>
        <w:t>Anguillospora</w:t>
      </w:r>
      <w:r w:rsidRPr="005320E9">
        <w:rPr>
          <w:color w:val="000000" w:themeColor="text1"/>
          <w:sz w:val="24"/>
          <w:szCs w:val="24"/>
        </w:rPr>
        <w:t xml:space="preserve"> species. Canad. J. Bot. 63: 1429 –1435.</w:t>
      </w:r>
    </w:p>
    <w:p w:rsidR="00D400E3" w:rsidRDefault="00D400E3" w:rsidP="00A619CD">
      <w:pPr>
        <w:spacing w:after="120"/>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Robinson, S.C., D. Tudor, W.R. Zhang, S. Ng, and P.A. Cooper. 2014. Ability of three yellow pigment producing fungi to colour wood under controlled conditions. Internation Wood Products Journal 5: 103</w:t>
      </w:r>
      <w:r w:rsidRPr="005320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107.</w:t>
      </w:r>
    </w:p>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Rossman, A.Y., Aime, M.C., Farr, D.F., Castlebury, L.A., Peterson, Kristen, and Leahy, R. 2004. The coelomycetous genera </w:t>
      </w:r>
      <w:r w:rsidR="000775FB" w:rsidRPr="005320E9">
        <w:rPr>
          <w:rFonts w:ascii="Times New Roman" w:hAnsi="Times New Roman" w:cs="Times New Roman"/>
          <w:i/>
          <w:iCs/>
          <w:color w:val="000000" w:themeColor="text1"/>
          <w:sz w:val="24"/>
          <w:szCs w:val="24"/>
        </w:rPr>
        <w:t>Chaetomella</w:t>
      </w:r>
      <w:r w:rsidR="000775FB" w:rsidRPr="005320E9">
        <w:rPr>
          <w:rFonts w:ascii="Times New Roman" w:hAnsi="Times New Roman" w:cs="Times New Roman"/>
          <w:color w:val="000000" w:themeColor="text1"/>
          <w:sz w:val="24"/>
          <w:szCs w:val="24"/>
        </w:rPr>
        <w:t xml:space="preserve"> and </w:t>
      </w:r>
      <w:r w:rsidR="000775FB" w:rsidRPr="005320E9">
        <w:rPr>
          <w:rFonts w:ascii="Times New Roman" w:hAnsi="Times New Roman" w:cs="Times New Roman"/>
          <w:i/>
          <w:iCs/>
          <w:color w:val="000000" w:themeColor="text1"/>
          <w:sz w:val="24"/>
          <w:szCs w:val="24"/>
        </w:rPr>
        <w:t>Pilidium</w:t>
      </w:r>
      <w:r w:rsidR="000775FB" w:rsidRPr="005320E9">
        <w:rPr>
          <w:rFonts w:ascii="Times New Roman" w:hAnsi="Times New Roman" w:cs="Times New Roman"/>
          <w:color w:val="000000" w:themeColor="text1"/>
          <w:sz w:val="24"/>
          <w:szCs w:val="24"/>
        </w:rPr>
        <w:t xml:space="preserve"> represent a newly discovered lineage of inoperculate discomycetes. Mycol. Progr. 3: 275–290.</w:t>
      </w:r>
    </w:p>
    <w:p w:rsidR="002542C5" w:rsidRPr="005320E9" w:rsidRDefault="008A45B2" w:rsidP="00A619CD">
      <w:pPr>
        <w:spacing w:after="120"/>
        <w:ind w:left="720" w:hanging="720"/>
        <w:rPr>
          <w:rFonts w:ascii="Times New Roman" w:hAnsi="Times New Roman" w:cs="Times New Roman"/>
          <w:color w:val="000000" w:themeColor="text1"/>
          <w:sz w:val="24"/>
          <w:szCs w:val="24"/>
        </w:rPr>
      </w:pPr>
      <w:r>
        <w:fldChar w:fldCharType="begin"/>
      </w:r>
      <w:r>
        <w:instrText xml:space="preserve"> HYPERLINK "http://www.imafungus.org/Issue/41/15.pdf" \t "_blank" </w:instrText>
      </w:r>
      <w:r>
        <w:fldChar w:fldCharType="separate"/>
      </w:r>
      <w:r w:rsidR="000775FB" w:rsidRPr="005320E9">
        <w:rPr>
          <w:rStyle w:val="Hyperlink"/>
          <w:rFonts w:ascii="Times New Roman" w:hAnsi="Times New Roman" w:cs="Times New Roman"/>
          <w:color w:val="000000" w:themeColor="text1"/>
          <w:sz w:val="24"/>
          <w:szCs w:val="24"/>
          <w:u w:val="none"/>
        </w:rPr>
        <w:t>Rossman AY, Seifert KA, Samuels GJ, Minnis AW, Schroers HJ, Lombard L, Crous PW, Poldmaa K, Cannon PF, Summerbell RC, Geiser DM, Zhuang W, Hirooka Y, Herrera C, Salgado-Salazar C, and Chaverri P. 2013. Genera in Bionectriaceae, Hypocreaceae, and Nectriaceae (Hypocreales) proposed for acceptance or rejection. IMA Fungus 4: 41–51.</w:t>
      </w:r>
      <w:r>
        <w:rPr>
          <w:rStyle w:val="Hyperlink"/>
          <w:rFonts w:ascii="Times New Roman" w:hAnsi="Times New Roman" w:cs="Times New Roman"/>
          <w:color w:val="000000" w:themeColor="text1"/>
          <w:sz w:val="24"/>
          <w:szCs w:val="24"/>
          <w:u w:val="none"/>
        </w:rPr>
        <w:fldChar w:fldCharType="end"/>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bCs/>
          <w:color w:val="000000" w:themeColor="text1"/>
          <w:sz w:val="24"/>
          <w:szCs w:val="24"/>
        </w:rPr>
        <w:t xml:space="preserve">Saccardo, P.A. 1886. </w:t>
      </w:r>
      <w:r w:rsidRPr="005320E9">
        <w:rPr>
          <w:rFonts w:ascii="Times New Roman" w:hAnsi="Times New Roman" w:cs="Times New Roman"/>
          <w:iCs/>
          <w:color w:val="000000" w:themeColor="text1"/>
          <w:sz w:val="24"/>
          <w:szCs w:val="24"/>
        </w:rPr>
        <w:t>Sylloge Fungorum</w:t>
      </w:r>
      <w:r w:rsidRPr="005320E9">
        <w:rPr>
          <w:rFonts w:ascii="Times New Roman" w:hAnsi="Times New Roman" w:cs="Times New Roman"/>
          <w:color w:val="000000" w:themeColor="text1"/>
          <w:sz w:val="24"/>
          <w:szCs w:val="24"/>
        </w:rPr>
        <w:t xml:space="preserve"> (Abellini) </w:t>
      </w:r>
      <w:r w:rsidRPr="005320E9">
        <w:rPr>
          <w:rFonts w:ascii="Times New Roman" w:hAnsi="Times New Roman" w:cs="Times New Roman"/>
          <w:bCs/>
          <w:color w:val="000000" w:themeColor="text1"/>
          <w:sz w:val="24"/>
          <w:szCs w:val="24"/>
        </w:rPr>
        <w:t>4</w:t>
      </w:r>
      <w:r w:rsidRPr="005320E9">
        <w:rPr>
          <w:rFonts w:ascii="Times New Roman" w:hAnsi="Times New Roman" w:cs="Times New Roman"/>
          <w:color w:val="000000" w:themeColor="text1"/>
          <w:sz w:val="24"/>
          <w:szCs w:val="24"/>
        </w:rPr>
        <w:t>: 622.</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Sanchez, R. M., and Bianchinotti, M.V. 2007. </w:t>
      </w:r>
      <w:r w:rsidRPr="005320E9">
        <w:rPr>
          <w:i/>
          <w:iCs/>
          <w:color w:val="000000" w:themeColor="text1"/>
          <w:sz w:val="24"/>
          <w:szCs w:val="24"/>
        </w:rPr>
        <w:t>Dothiorina</w:t>
      </w:r>
      <w:r w:rsidRPr="005320E9">
        <w:rPr>
          <w:color w:val="000000" w:themeColor="text1"/>
          <w:sz w:val="24"/>
          <w:szCs w:val="24"/>
        </w:rPr>
        <w:t xml:space="preserve"> : taxonomic concepts and comments on its condiogenesis. Mycotaxon 102: 395</w:t>
      </w:r>
      <w:r w:rsidR="00450707" w:rsidRPr="005320E9">
        <w:rPr>
          <w:color w:val="000000" w:themeColor="text1"/>
          <w:sz w:val="24"/>
          <w:szCs w:val="24"/>
        </w:rPr>
        <w:t>–</w:t>
      </w:r>
      <w:r w:rsidRPr="005320E9">
        <w:rPr>
          <w:color w:val="000000" w:themeColor="text1"/>
          <w:sz w:val="24"/>
          <w:szCs w:val="24"/>
        </w:rPr>
        <w:t>402.</w:t>
      </w:r>
    </w:p>
    <w:p w:rsidR="002542C5" w:rsidRPr="005320E9" w:rsidRDefault="001125D8"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Seaver, F.J. 1942. Photographs and descriptions of cup-fungi. XXXVII. </w:t>
      </w:r>
      <w:r w:rsidR="000775FB" w:rsidRPr="005320E9">
        <w:rPr>
          <w:rFonts w:ascii="Times New Roman" w:hAnsi="Times New Roman" w:cs="Times New Roman"/>
          <w:i/>
          <w:color w:val="000000" w:themeColor="text1"/>
          <w:sz w:val="24"/>
          <w:szCs w:val="24"/>
        </w:rPr>
        <w:t>Peziza purpurescens</w:t>
      </w:r>
      <w:r w:rsidR="000775FB" w:rsidRPr="005320E9">
        <w:rPr>
          <w:rFonts w:ascii="Times New Roman" w:hAnsi="Times New Roman" w:cs="Times New Roman"/>
          <w:color w:val="000000" w:themeColor="text1"/>
          <w:sz w:val="24"/>
          <w:szCs w:val="24"/>
        </w:rPr>
        <w:t>. Mycologia 34: 412–415.</w:t>
      </w:r>
    </w:p>
    <w:p w:rsidR="002542C5" w:rsidRPr="005320E9" w:rsidRDefault="000775FB" w:rsidP="00A619CD">
      <w:pPr>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lastRenderedPageBreak/>
        <w:t>Seena S, Pascoal C, Marvanová L, and Cássio F. 2010. DNA barcoding of fungi: a case study using ITS sequences for identifying aquatic hyphomycete species. Fungal Div. 44: 77</w:t>
      </w:r>
      <w:r w:rsidR="00450707" w:rsidRPr="005320E9">
        <w:rPr>
          <w:rFonts w:ascii="Times New Roman" w:hAnsi="Times New Roman" w:cs="Times New Roman"/>
          <w:color w:val="000000" w:themeColor="text1"/>
          <w:sz w:val="24"/>
          <w:szCs w:val="24"/>
        </w:rPr>
        <w:t>–</w:t>
      </w:r>
      <w:r w:rsidRPr="005320E9">
        <w:rPr>
          <w:rFonts w:ascii="Times New Roman" w:hAnsi="Times New Roman" w:cs="Times New Roman"/>
          <w:color w:val="000000" w:themeColor="text1"/>
          <w:sz w:val="24"/>
          <w:szCs w:val="24"/>
        </w:rPr>
        <w:t xml:space="preserve">87. </w:t>
      </w:r>
    </w:p>
    <w:p w:rsidR="006656D8" w:rsidRPr="005320E9" w:rsidRDefault="006656D8" w:rsidP="00A619CD">
      <w:pPr>
        <w:pStyle w:val="hangingnoindent"/>
        <w:ind w:left="720" w:right="0" w:hanging="720"/>
        <w:rPr>
          <w:color w:val="000000" w:themeColor="text1"/>
          <w:sz w:val="24"/>
          <w:szCs w:val="24"/>
        </w:rPr>
      </w:pPr>
      <w:r w:rsidRPr="005320E9">
        <w:rPr>
          <w:color w:val="000000" w:themeColor="text1"/>
          <w:sz w:val="24"/>
          <w:szCs w:val="24"/>
          <w:highlight w:val="yellow"/>
        </w:rPr>
        <w:t>Seifert et al. 2001</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Seifert, K.A. 1985. A monograph of </w:t>
      </w:r>
      <w:r w:rsidRPr="005320E9">
        <w:rPr>
          <w:i/>
          <w:iCs/>
          <w:color w:val="000000" w:themeColor="text1"/>
          <w:sz w:val="24"/>
          <w:szCs w:val="24"/>
        </w:rPr>
        <w:t>Stilbella</w:t>
      </w:r>
      <w:r w:rsidRPr="005320E9">
        <w:rPr>
          <w:color w:val="000000" w:themeColor="text1"/>
          <w:sz w:val="24"/>
          <w:szCs w:val="24"/>
        </w:rPr>
        <w:t xml:space="preserve"> and some allied Hyphomycetes. Stud. Mycol. 27: 1–234.</w:t>
      </w:r>
    </w:p>
    <w:p w:rsidR="00D470FF" w:rsidRPr="005320E9" w:rsidRDefault="00D470FF" w:rsidP="00A619CD">
      <w:pPr>
        <w:pStyle w:val="hangingnoindent"/>
        <w:ind w:left="475" w:hanging="475"/>
        <w:rPr>
          <w:sz w:val="24"/>
          <w:szCs w:val="24"/>
        </w:rPr>
      </w:pPr>
      <w:r w:rsidRPr="005320E9">
        <w:rPr>
          <w:sz w:val="24"/>
          <w:szCs w:val="24"/>
        </w:rPr>
        <w:t xml:space="preserve">Shear, C. and B.O. Dodge 1921. </w:t>
      </w:r>
      <w:r w:rsidRPr="005320E9">
        <w:rPr>
          <w:sz w:val="24"/>
          <w:szCs w:val="24"/>
        </w:rPr>
        <w:tab/>
        <w:t>The life history and identify of “</w:t>
      </w:r>
      <w:r w:rsidRPr="005320E9">
        <w:rPr>
          <w:sz w:val="24"/>
          <w:szCs w:val="24"/>
        </w:rPr>
        <w:tab/>
        <w:t>Patellina fragariae,” “Leptothyrium macrothecium,” and “Peziza oenotherae”. Mycologia 13: 135</w:t>
      </w:r>
      <w:r w:rsidR="00450707" w:rsidRPr="005320E9">
        <w:rPr>
          <w:sz w:val="24"/>
          <w:szCs w:val="24"/>
        </w:rPr>
        <w:t>–</w:t>
      </w:r>
      <w:r w:rsidRPr="005320E9">
        <w:rPr>
          <w:sz w:val="24"/>
          <w:szCs w:val="24"/>
        </w:rPr>
        <w:t xml:space="preserve">170. </w:t>
      </w:r>
    </w:p>
    <w:p w:rsidR="00815390" w:rsidRPr="005320E9" w:rsidRDefault="00815390" w:rsidP="00A619CD">
      <w:pPr>
        <w:pStyle w:val="hangingnoindent"/>
        <w:ind w:left="720" w:right="0" w:hanging="720"/>
        <w:rPr>
          <w:sz w:val="24"/>
          <w:szCs w:val="24"/>
        </w:rPr>
      </w:pPr>
      <w:r w:rsidRPr="005320E9">
        <w:rPr>
          <w:sz w:val="24"/>
          <w:szCs w:val="24"/>
        </w:rPr>
        <w:t xml:space="preserve">Sivanesan, A., and Gibson, I.A.S. 1976a. </w:t>
      </w:r>
      <w:r w:rsidRPr="005320E9">
        <w:rPr>
          <w:i/>
          <w:iCs/>
          <w:sz w:val="24"/>
          <w:szCs w:val="24"/>
        </w:rPr>
        <w:t>Diplocarpon rosae</w:t>
      </w:r>
      <w:r w:rsidRPr="005320E9">
        <w:rPr>
          <w:sz w:val="24"/>
          <w:szCs w:val="24"/>
        </w:rPr>
        <w:t>. C.M.I. Descr. Pathog. Fungi Bact. 485: 1</w:t>
      </w:r>
      <w:r w:rsidR="00450707" w:rsidRPr="005320E9">
        <w:rPr>
          <w:sz w:val="24"/>
          <w:szCs w:val="24"/>
        </w:rPr>
        <w:t>–</w:t>
      </w:r>
      <w:r w:rsidRPr="005320E9">
        <w:rPr>
          <w:sz w:val="24"/>
          <w:szCs w:val="24"/>
        </w:rPr>
        <w:t>2.</w:t>
      </w:r>
    </w:p>
    <w:p w:rsidR="00815390" w:rsidRPr="005320E9" w:rsidRDefault="00815390" w:rsidP="00A619CD">
      <w:pPr>
        <w:pStyle w:val="hangingnoindent"/>
        <w:ind w:left="720" w:right="0" w:hanging="720"/>
        <w:rPr>
          <w:sz w:val="24"/>
          <w:szCs w:val="24"/>
        </w:rPr>
      </w:pPr>
      <w:r w:rsidRPr="005320E9">
        <w:rPr>
          <w:sz w:val="24"/>
          <w:szCs w:val="24"/>
        </w:rPr>
        <w:t xml:space="preserve">Sivanesan, A., and Gibson, J.A.S. 1976b. </w:t>
      </w:r>
      <w:r w:rsidRPr="005320E9">
        <w:rPr>
          <w:i/>
          <w:iCs/>
          <w:sz w:val="24"/>
          <w:szCs w:val="24"/>
        </w:rPr>
        <w:t>Diplocarpon maculatum</w:t>
      </w:r>
      <w:r w:rsidRPr="005320E9">
        <w:rPr>
          <w:sz w:val="24"/>
          <w:szCs w:val="24"/>
        </w:rPr>
        <w:t>. C.M.I. Descr. Pathog. Fungi Bact. 481: 1</w:t>
      </w:r>
      <w:r w:rsidR="00450707" w:rsidRPr="005320E9">
        <w:rPr>
          <w:sz w:val="24"/>
          <w:szCs w:val="24"/>
        </w:rPr>
        <w:t>–</w:t>
      </w:r>
      <w:r w:rsidRPr="005320E9">
        <w:rPr>
          <w:sz w:val="24"/>
          <w:szCs w:val="24"/>
        </w:rPr>
        <w:t>2.</w:t>
      </w:r>
    </w:p>
    <w:p w:rsidR="00815390" w:rsidRPr="005320E9" w:rsidRDefault="00815390" w:rsidP="00A619CD">
      <w:pPr>
        <w:pStyle w:val="hangingnoindent"/>
        <w:ind w:left="720" w:right="0" w:hanging="720"/>
        <w:rPr>
          <w:sz w:val="24"/>
          <w:szCs w:val="24"/>
        </w:rPr>
      </w:pPr>
      <w:r w:rsidRPr="005320E9">
        <w:rPr>
          <w:sz w:val="24"/>
          <w:szCs w:val="24"/>
        </w:rPr>
        <w:t xml:space="preserve">Sivanesan, A., and Gibson, I.A.S. 1976c. </w:t>
      </w:r>
      <w:r w:rsidRPr="005320E9">
        <w:rPr>
          <w:i/>
          <w:iCs/>
          <w:sz w:val="24"/>
          <w:szCs w:val="24"/>
        </w:rPr>
        <w:t>Diplocarpon earliana</w:t>
      </w:r>
      <w:r w:rsidRPr="005320E9">
        <w:rPr>
          <w:sz w:val="24"/>
          <w:szCs w:val="24"/>
        </w:rPr>
        <w:t>. C.M.I. Descr. Pathog. Fungi Bact. 486: 1</w:t>
      </w:r>
      <w:r w:rsidR="00450707" w:rsidRPr="005320E9">
        <w:rPr>
          <w:sz w:val="24"/>
          <w:szCs w:val="24"/>
        </w:rPr>
        <w:t>–</w:t>
      </w:r>
      <w:r w:rsidRPr="005320E9">
        <w:rPr>
          <w:sz w:val="24"/>
          <w:szCs w:val="24"/>
        </w:rPr>
        <w:t>2.</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Sivichai, S, Jones EBG, and Hywel-Jones NL.2003. Lignicolous freshwater Ascomycota from Thailand. </w:t>
      </w:r>
      <w:r w:rsidRPr="005320E9">
        <w:rPr>
          <w:i/>
          <w:color w:val="000000" w:themeColor="text1"/>
          <w:sz w:val="24"/>
          <w:szCs w:val="24"/>
        </w:rPr>
        <w:t>Hymenoscyphus varicosporoides</w:t>
      </w:r>
      <w:r w:rsidRPr="005320E9">
        <w:rPr>
          <w:color w:val="000000" w:themeColor="text1"/>
          <w:sz w:val="24"/>
          <w:szCs w:val="24"/>
        </w:rPr>
        <w:t xml:space="preserve"> and its </w:t>
      </w:r>
      <w:r w:rsidRPr="005320E9">
        <w:rPr>
          <w:i/>
          <w:color w:val="000000" w:themeColor="text1"/>
          <w:sz w:val="24"/>
          <w:szCs w:val="24"/>
        </w:rPr>
        <w:t>Tricladium</w:t>
      </w:r>
      <w:r w:rsidRPr="005320E9">
        <w:rPr>
          <w:color w:val="000000" w:themeColor="text1"/>
          <w:sz w:val="24"/>
          <w:szCs w:val="24"/>
        </w:rPr>
        <w:t xml:space="preserve"> anamorph. Mycologia 95: 340</w:t>
      </w:r>
      <w:r w:rsidR="00450707" w:rsidRPr="005320E9">
        <w:rPr>
          <w:color w:val="000000" w:themeColor="text1"/>
          <w:sz w:val="24"/>
          <w:szCs w:val="24"/>
        </w:rPr>
        <w:t>–</w:t>
      </w:r>
      <w:r w:rsidRPr="005320E9">
        <w:rPr>
          <w:color w:val="000000" w:themeColor="text1"/>
          <w:sz w:val="24"/>
          <w:szCs w:val="24"/>
        </w:rPr>
        <w:t>346.</w:t>
      </w:r>
    </w:p>
    <w:p w:rsidR="002542C5" w:rsidRPr="005320E9" w:rsidRDefault="000775FB" w:rsidP="00A619CD">
      <w:pPr>
        <w:shd w:val="clear" w:color="auto" w:fill="FFFFFF"/>
        <w:spacing w:after="120"/>
        <w:ind w:left="720" w:hanging="720"/>
        <w:rPr>
          <w:rFonts w:ascii="Times New Roman" w:hAnsi="Times New Roman" w:cs="Times New Roman"/>
          <w:color w:val="000000" w:themeColor="text1"/>
          <w:sz w:val="24"/>
          <w:szCs w:val="24"/>
        </w:rPr>
      </w:pPr>
      <w:r w:rsidRPr="005320E9">
        <w:rPr>
          <w:rFonts w:ascii="Times New Roman" w:hAnsi="Times New Roman" w:cs="Times New Roman"/>
          <w:color w:val="000000" w:themeColor="text1"/>
          <w:sz w:val="24"/>
          <w:szCs w:val="24"/>
        </w:rPr>
        <w:t xml:space="preserve">Smerlis, E. 1962. Taxonomy and morphology of </w:t>
      </w:r>
      <w:r w:rsidRPr="005320E9">
        <w:rPr>
          <w:rFonts w:ascii="Times New Roman" w:hAnsi="Times New Roman" w:cs="Times New Roman"/>
          <w:i/>
          <w:color w:val="000000" w:themeColor="text1"/>
          <w:sz w:val="24"/>
          <w:szCs w:val="24"/>
        </w:rPr>
        <w:t>Potebniamyces balsamicola</w:t>
      </w:r>
      <w:r w:rsidRPr="005320E9">
        <w:rPr>
          <w:rFonts w:ascii="Times New Roman" w:hAnsi="Times New Roman" w:cs="Times New Roman"/>
          <w:color w:val="000000" w:themeColor="text1"/>
          <w:sz w:val="24"/>
          <w:szCs w:val="24"/>
        </w:rPr>
        <w:t xml:space="preserve"> sp. nov. associated with a twig and branch blight of balsam fir in Quebec. Can. J. Bot. 40: 351–359.</w:t>
      </w:r>
    </w:p>
    <w:p w:rsidR="002542C5" w:rsidRPr="005320E9" w:rsidRDefault="000775FB" w:rsidP="00A619CD">
      <w:pPr>
        <w:pStyle w:val="NormalWeb"/>
        <w:spacing w:after="120"/>
        <w:ind w:left="720" w:hanging="720"/>
        <w:rPr>
          <w:rFonts w:ascii="Times New Roman" w:hAnsi="Times New Roman" w:cs="Times New Roman"/>
          <w:color w:val="000000" w:themeColor="text1"/>
          <w:szCs w:val="24"/>
        </w:rPr>
      </w:pPr>
      <w:r w:rsidRPr="005320E9">
        <w:rPr>
          <w:rFonts w:ascii="Times New Roman" w:hAnsi="Times New Roman" w:cs="Times New Roman"/>
          <w:color w:val="000000" w:themeColor="text1"/>
          <w:szCs w:val="24"/>
        </w:rPr>
        <w:t xml:space="preserve">Smerlis, E. 1967. </w:t>
      </w:r>
      <w:r w:rsidRPr="005320E9">
        <w:rPr>
          <w:rFonts w:ascii="Times New Roman" w:hAnsi="Times New Roman" w:cs="Times New Roman"/>
          <w:i/>
          <w:color w:val="000000" w:themeColor="text1"/>
          <w:szCs w:val="24"/>
        </w:rPr>
        <w:t>Rhizocalyx abietis</w:t>
      </w:r>
      <w:r w:rsidRPr="005320E9">
        <w:rPr>
          <w:rFonts w:ascii="Times New Roman" w:hAnsi="Times New Roman" w:cs="Times New Roman"/>
          <w:color w:val="000000" w:themeColor="text1"/>
          <w:szCs w:val="24"/>
        </w:rPr>
        <w:t xml:space="preserve"> Petrak, the perfect state of </w:t>
      </w:r>
      <w:r w:rsidRPr="005320E9">
        <w:rPr>
          <w:rFonts w:ascii="Times New Roman" w:hAnsi="Times New Roman" w:cs="Times New Roman"/>
          <w:i/>
          <w:color w:val="000000" w:themeColor="text1"/>
          <w:szCs w:val="24"/>
        </w:rPr>
        <w:t>Rhizothyrium abieitis</w:t>
      </w:r>
      <w:r w:rsidRPr="005320E9">
        <w:rPr>
          <w:rFonts w:ascii="Times New Roman" w:hAnsi="Times New Roman" w:cs="Times New Roman"/>
          <w:color w:val="000000" w:themeColor="text1"/>
          <w:szCs w:val="24"/>
        </w:rPr>
        <w:t xml:space="preserve"> Naumoff. Canad. J. Bot. 45: 1715 –1717.</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Stone, J.K., and Gernandt, D.S. 2005. A reassessment of </w:t>
      </w:r>
      <w:r w:rsidRPr="005320E9">
        <w:rPr>
          <w:i/>
          <w:iCs/>
          <w:color w:val="000000" w:themeColor="text1"/>
          <w:sz w:val="24"/>
          <w:szCs w:val="24"/>
        </w:rPr>
        <w:t>Hemiphacidium</w:t>
      </w:r>
      <w:r w:rsidRPr="005320E9">
        <w:rPr>
          <w:color w:val="000000" w:themeColor="text1"/>
          <w:sz w:val="24"/>
          <w:szCs w:val="24"/>
        </w:rPr>
        <w:t xml:space="preserve">, </w:t>
      </w:r>
      <w:r w:rsidRPr="005320E9">
        <w:rPr>
          <w:i/>
          <w:iCs/>
          <w:color w:val="000000" w:themeColor="text1"/>
          <w:sz w:val="24"/>
          <w:szCs w:val="24"/>
        </w:rPr>
        <w:t>Rhabdocline,</w:t>
      </w:r>
      <w:r w:rsidRPr="005320E9">
        <w:rPr>
          <w:color w:val="000000" w:themeColor="text1"/>
          <w:sz w:val="24"/>
          <w:szCs w:val="24"/>
        </w:rPr>
        <w:t xml:space="preserve"> and </w:t>
      </w:r>
      <w:r w:rsidRPr="005320E9">
        <w:rPr>
          <w:i/>
          <w:iCs/>
          <w:color w:val="000000" w:themeColor="text1"/>
          <w:sz w:val="24"/>
          <w:szCs w:val="24"/>
        </w:rPr>
        <w:t>Sarcotrachila</w:t>
      </w:r>
      <w:r w:rsidRPr="005320E9">
        <w:rPr>
          <w:color w:val="000000" w:themeColor="text1"/>
          <w:sz w:val="24"/>
          <w:szCs w:val="24"/>
        </w:rPr>
        <w:t xml:space="preserve"> (Hemiphacidiaceae). Mycotaxon 91: 115 –126.</w:t>
      </w:r>
    </w:p>
    <w:p w:rsidR="002542C5" w:rsidRPr="005320E9" w:rsidRDefault="001125D8" w:rsidP="00A619CD">
      <w:pPr>
        <w:spacing w:after="120"/>
        <w:ind w:left="720" w:hanging="720"/>
        <w:rPr>
          <w:rFonts w:ascii="Times New Roman" w:eastAsia="Arial Unicode MS" w:hAnsi="Times New Roman" w:cs="Times New Roman"/>
          <w:bCs/>
          <w:color w:val="000000" w:themeColor="text1"/>
          <w:kern w:val="36"/>
          <w:sz w:val="24"/>
          <w:szCs w:val="24"/>
        </w:rPr>
      </w:pPr>
      <w:r w:rsidRPr="005320E9">
        <w:rPr>
          <w:rFonts w:ascii="Times New Roman" w:hAnsi="Times New Roman" w:cs="Times New Roman"/>
          <w:color w:val="000000" w:themeColor="text1"/>
          <w:sz w:val="24"/>
          <w:szCs w:val="24"/>
        </w:rPr>
        <w:t>Straatsma, G., R.A. Samson. 1993.</w:t>
      </w:r>
      <w:r w:rsidR="000775FB" w:rsidRPr="005320E9">
        <w:rPr>
          <w:rFonts w:ascii="Times New Roman" w:eastAsia="Arial Unicode MS" w:hAnsi="Times New Roman" w:cs="Times New Roman"/>
          <w:bCs/>
          <w:color w:val="000000" w:themeColor="text1"/>
          <w:kern w:val="36"/>
          <w:sz w:val="24"/>
          <w:szCs w:val="24"/>
        </w:rPr>
        <w:t xml:space="preserve">Taxonomy of </w:t>
      </w:r>
      <w:r w:rsidR="000775FB" w:rsidRPr="005320E9">
        <w:rPr>
          <w:rStyle w:val="Emphasis"/>
          <w:rFonts w:ascii="Times New Roman" w:eastAsia="Arial Unicode MS" w:hAnsi="Times New Roman" w:cs="Times New Roman"/>
          <w:bCs/>
          <w:color w:val="000000" w:themeColor="text1"/>
          <w:kern w:val="36"/>
          <w:sz w:val="24"/>
          <w:szCs w:val="24"/>
        </w:rPr>
        <w:t>Scytalidium thermophilum</w:t>
      </w:r>
      <w:r w:rsidR="000775FB" w:rsidRPr="005320E9">
        <w:rPr>
          <w:rFonts w:ascii="Times New Roman" w:eastAsia="Arial Unicode MS" w:hAnsi="Times New Roman" w:cs="Times New Roman"/>
          <w:bCs/>
          <w:color w:val="000000" w:themeColor="text1"/>
          <w:kern w:val="36"/>
          <w:sz w:val="24"/>
          <w:szCs w:val="24"/>
        </w:rPr>
        <w:t>, an important thermophilic fungus in mushroom compost. Mycological Research 97: 321–328.</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Swart, H.J. 198</w:t>
      </w:r>
      <w:r w:rsidR="006C3B81" w:rsidRPr="005320E9">
        <w:rPr>
          <w:color w:val="000000" w:themeColor="text1"/>
          <w:sz w:val="24"/>
          <w:szCs w:val="24"/>
        </w:rPr>
        <w:t>6</w:t>
      </w:r>
      <w:r w:rsidRPr="005320E9">
        <w:rPr>
          <w:color w:val="000000" w:themeColor="text1"/>
          <w:sz w:val="24"/>
          <w:szCs w:val="24"/>
        </w:rPr>
        <w:t xml:space="preserve">. Australian leaf-inhabiting fungi XXIV. </w:t>
      </w:r>
      <w:r w:rsidRPr="005320E9">
        <w:rPr>
          <w:i/>
          <w:color w:val="000000" w:themeColor="text1"/>
          <w:sz w:val="24"/>
          <w:szCs w:val="24"/>
        </w:rPr>
        <w:t>Coma circularis</w:t>
      </w:r>
      <w:r w:rsidRPr="005320E9">
        <w:rPr>
          <w:color w:val="000000" w:themeColor="text1"/>
          <w:sz w:val="24"/>
          <w:szCs w:val="24"/>
        </w:rPr>
        <w:t xml:space="preserve"> and its teleomorph. Trans. Brit. Mycol. Soc. 87: 603–612.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Suto, Y., and Suyama, H. 2005. </w:t>
      </w:r>
      <w:r w:rsidRPr="005320E9">
        <w:rPr>
          <w:i/>
          <w:iCs/>
          <w:color w:val="000000" w:themeColor="text1"/>
          <w:sz w:val="24"/>
          <w:szCs w:val="24"/>
        </w:rPr>
        <w:t>Redheadia quercus</w:t>
      </w:r>
      <w:r w:rsidRPr="005320E9">
        <w:rPr>
          <w:color w:val="000000" w:themeColor="text1"/>
          <w:sz w:val="24"/>
          <w:szCs w:val="24"/>
        </w:rPr>
        <w:t xml:space="preserve"> gen. et sp. nov., the teleomorph of </w:t>
      </w:r>
      <w:r w:rsidRPr="005320E9">
        <w:rPr>
          <w:i/>
          <w:iCs/>
          <w:color w:val="000000" w:themeColor="text1"/>
          <w:sz w:val="24"/>
          <w:szCs w:val="24"/>
        </w:rPr>
        <w:t>Mycopappus quercus</w:t>
      </w:r>
      <w:r w:rsidRPr="005320E9">
        <w:rPr>
          <w:color w:val="000000" w:themeColor="text1"/>
          <w:sz w:val="24"/>
          <w:szCs w:val="24"/>
        </w:rPr>
        <w:t xml:space="preserve">, the frosty mildew fungus in </w:t>
      </w:r>
      <w:r w:rsidRPr="005320E9">
        <w:rPr>
          <w:i/>
          <w:iCs/>
          <w:color w:val="000000" w:themeColor="text1"/>
          <w:sz w:val="24"/>
          <w:szCs w:val="24"/>
        </w:rPr>
        <w:t>Quercus acutissima</w:t>
      </w:r>
      <w:r w:rsidRPr="005320E9">
        <w:rPr>
          <w:color w:val="000000" w:themeColor="text1"/>
          <w:sz w:val="24"/>
          <w:szCs w:val="24"/>
        </w:rPr>
        <w:t>. Mycoscience 46: 227 –234.</w:t>
      </w:r>
    </w:p>
    <w:p w:rsidR="002542C5" w:rsidRPr="005320E9" w:rsidRDefault="005B2040" w:rsidP="00A619CD">
      <w:pPr>
        <w:pStyle w:val="hangingnoindent"/>
        <w:ind w:left="720" w:right="0" w:hanging="720"/>
        <w:rPr>
          <w:color w:val="000000" w:themeColor="text1"/>
          <w:sz w:val="24"/>
          <w:szCs w:val="24"/>
        </w:rPr>
      </w:pPr>
      <w:r w:rsidRPr="005320E9">
        <w:rPr>
          <w:color w:val="000000" w:themeColor="text1"/>
          <w:sz w:val="24"/>
          <w:szCs w:val="24"/>
        </w:rPr>
        <w:t>S</w:t>
      </w:r>
      <w:r w:rsidR="000775FB" w:rsidRPr="005320E9">
        <w:rPr>
          <w:color w:val="000000" w:themeColor="text1"/>
          <w:sz w:val="24"/>
          <w:szCs w:val="24"/>
        </w:rPr>
        <w:t>utton, B.C. 1972. Nomenclature of Ceuthospora, Pyrenophora and Blennoria (Fungi). Taxon 21: 319</w:t>
      </w:r>
      <w:r w:rsidR="00450707" w:rsidRPr="005320E9">
        <w:rPr>
          <w:color w:val="000000" w:themeColor="text1"/>
          <w:sz w:val="24"/>
          <w:szCs w:val="24"/>
        </w:rPr>
        <w:t>–</w:t>
      </w:r>
      <w:r w:rsidR="000775FB" w:rsidRPr="005320E9">
        <w:rPr>
          <w:color w:val="000000" w:themeColor="text1"/>
          <w:sz w:val="24"/>
          <w:szCs w:val="24"/>
        </w:rPr>
        <w:t>316.</w:t>
      </w:r>
    </w:p>
    <w:p w:rsidR="00BA625D" w:rsidRPr="005320E9" w:rsidRDefault="00BA625D" w:rsidP="00A619CD">
      <w:pPr>
        <w:pStyle w:val="hangingnoindent"/>
        <w:ind w:left="720" w:right="0" w:hanging="720"/>
        <w:rPr>
          <w:color w:val="000000" w:themeColor="text1"/>
          <w:sz w:val="24"/>
          <w:szCs w:val="24"/>
        </w:rPr>
      </w:pPr>
      <w:r w:rsidRPr="005320E9">
        <w:rPr>
          <w:color w:val="000000" w:themeColor="text1"/>
          <w:sz w:val="24"/>
          <w:szCs w:val="24"/>
        </w:rPr>
        <w:t>Sutton, B.C. 1977. Coelomycetes VI. Nomenclature of generic names proposed for Coelomycetes. Mycol. Pap. 141: 1–253.</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Sutton, B.C. 1980. The Coelomycetes. Fungi Imperfecti with Pycnidia, Acervuli and Stromata. Commonwealth Mycological Institute, Kew, Surrey, England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Sutton, B.C., and Funk, A. 1975. Conidial states of some </w:t>
      </w:r>
      <w:r w:rsidRPr="005320E9">
        <w:rPr>
          <w:i/>
          <w:iCs/>
          <w:color w:val="000000" w:themeColor="text1"/>
          <w:sz w:val="24"/>
          <w:szCs w:val="24"/>
        </w:rPr>
        <w:t>Pragmopora</w:t>
      </w:r>
      <w:r w:rsidRPr="005320E9">
        <w:rPr>
          <w:color w:val="000000" w:themeColor="text1"/>
          <w:sz w:val="24"/>
          <w:szCs w:val="24"/>
        </w:rPr>
        <w:t xml:space="preserve"> and </w:t>
      </w:r>
      <w:r w:rsidRPr="005320E9">
        <w:rPr>
          <w:i/>
          <w:iCs/>
          <w:color w:val="000000" w:themeColor="text1"/>
          <w:sz w:val="24"/>
          <w:szCs w:val="24"/>
        </w:rPr>
        <w:t>Tympanis</w:t>
      </w:r>
      <w:r w:rsidRPr="005320E9">
        <w:rPr>
          <w:color w:val="000000" w:themeColor="text1"/>
          <w:sz w:val="24"/>
          <w:szCs w:val="24"/>
        </w:rPr>
        <w:t xml:space="preserve"> species. Canad. J. Bot. 53: 521</w:t>
      </w:r>
      <w:r w:rsidR="00450707" w:rsidRPr="005320E9">
        <w:rPr>
          <w:color w:val="000000" w:themeColor="text1"/>
          <w:sz w:val="24"/>
          <w:szCs w:val="24"/>
        </w:rPr>
        <w:t>–</w:t>
      </w:r>
      <w:r w:rsidRPr="005320E9">
        <w:rPr>
          <w:color w:val="000000" w:themeColor="text1"/>
          <w:sz w:val="24"/>
          <w:szCs w:val="24"/>
        </w:rPr>
        <w:t>526.</w:t>
      </w:r>
    </w:p>
    <w:p w:rsidR="00D470FF" w:rsidRPr="005320E9" w:rsidRDefault="00D470FF" w:rsidP="00A619CD">
      <w:pPr>
        <w:pStyle w:val="hangingnoindent"/>
        <w:rPr>
          <w:sz w:val="24"/>
          <w:szCs w:val="24"/>
        </w:rPr>
      </w:pPr>
      <w:r w:rsidRPr="005320E9">
        <w:rPr>
          <w:sz w:val="24"/>
          <w:szCs w:val="24"/>
        </w:rPr>
        <w:t xml:space="preserve">Sutton, B.C., and Gibson, I.A.S. 1977. </w:t>
      </w:r>
      <w:r w:rsidRPr="005320E9">
        <w:rPr>
          <w:i/>
          <w:iCs/>
          <w:sz w:val="24"/>
          <w:szCs w:val="24"/>
        </w:rPr>
        <w:t>Pezizella oenotherae</w:t>
      </w:r>
      <w:r w:rsidRPr="005320E9">
        <w:rPr>
          <w:sz w:val="24"/>
          <w:szCs w:val="24"/>
        </w:rPr>
        <w:t>. C.M.I. Descr. Pathog. Fungi Bact. 535: 1</w:t>
      </w:r>
      <w:r w:rsidR="00450707" w:rsidRPr="005320E9">
        <w:rPr>
          <w:sz w:val="24"/>
          <w:szCs w:val="24"/>
        </w:rPr>
        <w:t>–</w:t>
      </w:r>
      <w:r w:rsidRPr="005320E9">
        <w:rPr>
          <w:sz w:val="24"/>
          <w:szCs w:val="24"/>
        </w:rPr>
        <w:t>2.</w:t>
      </w:r>
    </w:p>
    <w:p w:rsidR="002542C5" w:rsidRPr="005320E9" w:rsidRDefault="00BA625D" w:rsidP="00A619CD">
      <w:pPr>
        <w:spacing w:after="120"/>
        <w:rPr>
          <w:rFonts w:ascii="Times New Roman" w:hAnsi="Times New Roman" w:cs="Times New Roman"/>
          <w:color w:val="000000" w:themeColor="text1"/>
          <w:sz w:val="24"/>
          <w:szCs w:val="24"/>
        </w:rPr>
      </w:pPr>
      <w:r w:rsidRPr="005320E9">
        <w:rPr>
          <w:rFonts w:ascii="Times New Roman" w:hAnsi="Times New Roman" w:cs="Times New Roman"/>
          <w:sz w:val="24"/>
          <w:szCs w:val="24"/>
        </w:rPr>
        <w:lastRenderedPageBreak/>
        <w:t>S</w:t>
      </w:r>
      <w:r w:rsidR="001125D8" w:rsidRPr="005320E9">
        <w:rPr>
          <w:rFonts w:ascii="Times New Roman" w:hAnsi="Times New Roman" w:cs="Times New Roman"/>
          <w:color w:val="000000" w:themeColor="text1"/>
          <w:sz w:val="24"/>
          <w:szCs w:val="24"/>
        </w:rPr>
        <w:t>vr</w:t>
      </w:r>
      <w:r w:rsidR="00F3571C" w:rsidRPr="005320E9">
        <w:rPr>
          <w:rFonts w:ascii="Times New Roman" w:hAnsi="Times New Roman" w:cs="Times New Roman"/>
          <w:color w:val="000000" w:themeColor="text1"/>
          <w:sz w:val="24"/>
          <w:szCs w:val="24"/>
        </w:rPr>
        <w:t>č</w:t>
      </w:r>
      <w:r w:rsidR="001125D8" w:rsidRPr="005320E9">
        <w:rPr>
          <w:rFonts w:ascii="Times New Roman" w:hAnsi="Times New Roman" w:cs="Times New Roman"/>
          <w:color w:val="000000" w:themeColor="text1"/>
          <w:sz w:val="24"/>
          <w:szCs w:val="24"/>
        </w:rPr>
        <w:t>ek, M. 1977. New</w:t>
      </w:r>
      <w:r w:rsidR="000775FB" w:rsidRPr="005320E9">
        <w:rPr>
          <w:rFonts w:ascii="Times New Roman" w:hAnsi="Times New Roman" w:cs="Times New Roman"/>
          <w:color w:val="000000" w:themeColor="text1"/>
          <w:sz w:val="24"/>
          <w:szCs w:val="24"/>
        </w:rPr>
        <w:t xml:space="preserve"> or less known Discomycetes. VI. Česká Mykol. 31: 193–200.</w:t>
      </w:r>
    </w:p>
    <w:p w:rsidR="00CC114F" w:rsidRPr="005320E9" w:rsidRDefault="00CC114F" w:rsidP="00A619CD">
      <w:pPr>
        <w:pStyle w:val="hangingnoindent"/>
        <w:ind w:left="720" w:right="0" w:hanging="720"/>
        <w:rPr>
          <w:color w:val="000000" w:themeColor="text1"/>
          <w:sz w:val="24"/>
          <w:szCs w:val="24"/>
        </w:rPr>
      </w:pPr>
      <w:r w:rsidRPr="005320E9">
        <w:rPr>
          <w:color w:val="000000" w:themeColor="text1"/>
          <w:sz w:val="24"/>
          <w:szCs w:val="24"/>
        </w:rPr>
        <w:t>Svrček, M. 1989. New or less known Discomycetes. XX. Česká Mykol. 43: 215</w:t>
      </w:r>
      <w:r w:rsidR="00450707" w:rsidRPr="005320E9">
        <w:rPr>
          <w:color w:val="000000" w:themeColor="text1"/>
          <w:sz w:val="24"/>
          <w:szCs w:val="24"/>
        </w:rPr>
        <w:t>–</w:t>
      </w:r>
      <w:r w:rsidRPr="005320E9">
        <w:rPr>
          <w:color w:val="000000" w:themeColor="text1"/>
          <w:sz w:val="24"/>
          <w:szCs w:val="24"/>
        </w:rPr>
        <w:t>226.</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Sydow, von H., F. Petrak 1922. </w:t>
      </w:r>
      <w:r w:rsidRPr="005320E9">
        <w:rPr>
          <w:color w:val="000000" w:themeColor="text1"/>
          <w:sz w:val="24"/>
          <w:szCs w:val="24"/>
          <w:lang w:val="de-DE"/>
        </w:rPr>
        <w:t xml:space="preserve">Ein Beitrag sur Kenntnis der Pilzflora Nordamerikas, insbesondere der nordwestlichen Staaten. </w:t>
      </w:r>
      <w:r w:rsidRPr="005320E9">
        <w:rPr>
          <w:color w:val="000000" w:themeColor="text1"/>
          <w:sz w:val="24"/>
          <w:szCs w:val="24"/>
        </w:rPr>
        <w:t>Ann. mycol. 20: 178 –218.</w:t>
      </w:r>
    </w:p>
    <w:p w:rsidR="002542C5" w:rsidRPr="005320E9" w:rsidRDefault="000775FB" w:rsidP="00A619CD">
      <w:pPr>
        <w:pStyle w:val="BodyText"/>
        <w:spacing w:before="0"/>
        <w:ind w:left="720" w:hanging="720"/>
        <w:rPr>
          <w:rFonts w:ascii="Times New Roman" w:hAnsi="Times New Roman" w:cs="Times New Roman"/>
          <w:bCs/>
          <w:color w:val="000000" w:themeColor="text1"/>
          <w:sz w:val="24"/>
          <w:szCs w:val="24"/>
        </w:rPr>
      </w:pPr>
      <w:r w:rsidRPr="005320E9">
        <w:rPr>
          <w:rFonts w:ascii="Times New Roman" w:hAnsi="Times New Roman" w:cs="Times New Roman"/>
          <w:color w:val="000000" w:themeColor="text1"/>
          <w:sz w:val="24"/>
          <w:szCs w:val="24"/>
        </w:rPr>
        <w:t xml:space="preserve">Tommerup IC 1970. </w:t>
      </w:r>
      <w:r w:rsidRPr="005320E9">
        <w:rPr>
          <w:rFonts w:ascii="Times New Roman" w:hAnsi="Times New Roman" w:cs="Times New Roman"/>
          <w:i/>
          <w:color w:val="000000" w:themeColor="text1"/>
          <w:sz w:val="24"/>
          <w:szCs w:val="24"/>
        </w:rPr>
        <w:t>H</w:t>
      </w:r>
      <w:r w:rsidRPr="005320E9">
        <w:rPr>
          <w:rFonts w:ascii="Times New Roman" w:hAnsi="Times New Roman" w:cs="Times New Roman"/>
          <w:bCs/>
          <w:i/>
          <w:iCs/>
          <w:color w:val="000000" w:themeColor="text1"/>
          <w:sz w:val="24"/>
          <w:szCs w:val="24"/>
        </w:rPr>
        <w:t>ypnotheca graminis</w:t>
      </w:r>
      <w:r w:rsidR="00C5273B" w:rsidRPr="005320E9">
        <w:rPr>
          <w:rFonts w:ascii="Times New Roman" w:hAnsi="Times New Roman" w:cs="Times New Roman"/>
          <w:bCs/>
          <w:i/>
          <w:iCs/>
          <w:color w:val="000000" w:themeColor="text1"/>
          <w:sz w:val="24"/>
          <w:szCs w:val="24"/>
        </w:rPr>
        <w:t xml:space="preserve"> </w:t>
      </w:r>
      <w:r w:rsidRPr="005320E9">
        <w:rPr>
          <w:rFonts w:ascii="Times New Roman" w:hAnsi="Times New Roman" w:cs="Times New Roman"/>
          <w:bCs/>
          <w:color w:val="000000" w:themeColor="text1"/>
          <w:sz w:val="24"/>
          <w:szCs w:val="24"/>
        </w:rPr>
        <w:t>gen. et sp.</w:t>
      </w:r>
      <w:r w:rsidR="00C558BA">
        <w:rPr>
          <w:rFonts w:ascii="Times New Roman" w:hAnsi="Times New Roman" w:cs="Times New Roman"/>
          <w:bCs/>
          <w:color w:val="000000" w:themeColor="text1"/>
          <w:sz w:val="24"/>
          <w:szCs w:val="24"/>
        </w:rPr>
        <w:t xml:space="preserve"> </w:t>
      </w:r>
      <w:r w:rsidRPr="005320E9">
        <w:rPr>
          <w:rFonts w:ascii="Times New Roman" w:hAnsi="Times New Roman" w:cs="Times New Roman"/>
          <w:bCs/>
          <w:color w:val="000000" w:themeColor="text1"/>
          <w:sz w:val="24"/>
          <w:szCs w:val="24"/>
        </w:rPr>
        <w:t xml:space="preserve">nov., perfect state of </w:t>
      </w:r>
      <w:r w:rsidRPr="005320E9">
        <w:rPr>
          <w:rFonts w:ascii="Times New Roman" w:hAnsi="Times New Roman" w:cs="Times New Roman"/>
          <w:bCs/>
          <w:i/>
          <w:iCs/>
          <w:color w:val="000000" w:themeColor="text1"/>
          <w:sz w:val="24"/>
          <w:szCs w:val="24"/>
        </w:rPr>
        <w:t>Monochaetiella themedae</w:t>
      </w:r>
      <w:r w:rsidRPr="005320E9">
        <w:rPr>
          <w:rFonts w:ascii="Times New Roman" w:hAnsi="Times New Roman" w:cs="Times New Roman"/>
          <w:bCs/>
          <w:iCs/>
          <w:color w:val="000000" w:themeColor="text1"/>
          <w:sz w:val="24"/>
          <w:szCs w:val="24"/>
        </w:rPr>
        <w:t>. Transactions of the British Mycological Society 55: 463</w:t>
      </w:r>
      <w:r w:rsidR="00450707" w:rsidRPr="005320E9">
        <w:rPr>
          <w:rFonts w:ascii="Times New Roman" w:hAnsi="Times New Roman" w:cs="Times New Roman"/>
          <w:bCs/>
          <w:iCs/>
          <w:color w:val="000000" w:themeColor="text1"/>
          <w:sz w:val="24"/>
          <w:szCs w:val="24"/>
        </w:rPr>
        <w:t>–</w:t>
      </w:r>
      <w:r w:rsidRPr="005320E9">
        <w:rPr>
          <w:rFonts w:ascii="Times New Roman" w:hAnsi="Times New Roman" w:cs="Times New Roman"/>
          <w:bCs/>
          <w:iCs/>
          <w:color w:val="000000" w:themeColor="text1"/>
          <w:sz w:val="24"/>
          <w:szCs w:val="24"/>
        </w:rPr>
        <w:t xml:space="preserve">475. </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Verkley, G.J.M. 1999. A monograph of the genus </w:t>
      </w:r>
      <w:r w:rsidR="000775FB" w:rsidRPr="005320E9">
        <w:rPr>
          <w:i/>
          <w:iCs/>
          <w:color w:val="000000" w:themeColor="text1"/>
          <w:sz w:val="24"/>
          <w:szCs w:val="24"/>
        </w:rPr>
        <w:t>Pezicula</w:t>
      </w:r>
      <w:r w:rsidR="000775FB" w:rsidRPr="005320E9">
        <w:rPr>
          <w:color w:val="000000" w:themeColor="text1"/>
          <w:sz w:val="24"/>
          <w:szCs w:val="24"/>
        </w:rPr>
        <w:t xml:space="preserve"> and its anamorphs. Stud. Mycol. 44: 1–180.</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lang w:val="de-DE"/>
        </w:rPr>
        <w:t xml:space="preserve">Vloten, van H., J. Gremmen 1953. </w:t>
      </w:r>
      <w:r w:rsidRPr="005320E9">
        <w:rPr>
          <w:color w:val="000000" w:themeColor="text1"/>
          <w:sz w:val="24"/>
          <w:szCs w:val="24"/>
        </w:rPr>
        <w:t xml:space="preserve">Studies in the discomycete genera </w:t>
      </w:r>
      <w:r w:rsidRPr="005320E9">
        <w:rPr>
          <w:i/>
          <w:color w:val="000000" w:themeColor="text1"/>
          <w:sz w:val="24"/>
          <w:szCs w:val="24"/>
        </w:rPr>
        <w:t>Crumenula</w:t>
      </w:r>
      <w:r w:rsidRPr="005320E9">
        <w:rPr>
          <w:color w:val="000000" w:themeColor="text1"/>
          <w:sz w:val="24"/>
          <w:szCs w:val="24"/>
        </w:rPr>
        <w:t xml:space="preserve"> de Not. And </w:t>
      </w:r>
      <w:r w:rsidRPr="005320E9">
        <w:rPr>
          <w:i/>
          <w:color w:val="000000" w:themeColor="text1"/>
          <w:sz w:val="24"/>
          <w:szCs w:val="24"/>
        </w:rPr>
        <w:t>Cenangium</w:t>
      </w:r>
      <w:r w:rsidRPr="005320E9">
        <w:rPr>
          <w:color w:val="000000" w:themeColor="text1"/>
          <w:sz w:val="24"/>
          <w:szCs w:val="24"/>
        </w:rPr>
        <w:t xml:space="preserve"> Fr. Acta Bot. Neerl. 2: 226–241.</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 xml:space="preserve">von Arx, J.A. 1970. A revision of the fungi classified as </w:t>
      </w:r>
      <w:r w:rsidRPr="005320E9">
        <w:rPr>
          <w:i/>
          <w:iCs/>
          <w:color w:val="000000" w:themeColor="text1"/>
          <w:sz w:val="24"/>
          <w:szCs w:val="24"/>
        </w:rPr>
        <w:t>Gloeosporium</w:t>
      </w:r>
      <w:r w:rsidRPr="005320E9">
        <w:rPr>
          <w:color w:val="000000" w:themeColor="text1"/>
          <w:sz w:val="24"/>
          <w:szCs w:val="24"/>
        </w:rPr>
        <w:t>. Biblioth. Mycol. 24: 1–203.</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lang w:val="de-DE"/>
        </w:rPr>
        <w:t xml:space="preserve">Vuillimen, P. 1905. Identité des genres </w:t>
      </w:r>
      <w:r w:rsidRPr="005320E9">
        <w:rPr>
          <w:i/>
          <w:color w:val="000000" w:themeColor="text1"/>
          <w:sz w:val="24"/>
          <w:szCs w:val="24"/>
          <w:lang w:val="de-DE"/>
        </w:rPr>
        <w:t>Meria</w:t>
      </w:r>
      <w:r w:rsidRPr="005320E9">
        <w:rPr>
          <w:color w:val="000000" w:themeColor="text1"/>
          <w:sz w:val="24"/>
          <w:szCs w:val="24"/>
          <w:lang w:val="de-DE"/>
        </w:rPr>
        <w:t xml:space="preserve"> et </w:t>
      </w:r>
      <w:r w:rsidRPr="005320E9">
        <w:rPr>
          <w:i/>
          <w:color w:val="000000" w:themeColor="text1"/>
          <w:sz w:val="24"/>
          <w:szCs w:val="24"/>
          <w:lang w:val="de-DE"/>
        </w:rPr>
        <w:t>Hartigiella</w:t>
      </w:r>
      <w:r w:rsidRPr="005320E9">
        <w:rPr>
          <w:color w:val="000000" w:themeColor="text1"/>
          <w:sz w:val="24"/>
          <w:szCs w:val="24"/>
          <w:lang w:val="de-DE"/>
        </w:rPr>
        <w:t xml:space="preserve">. </w:t>
      </w:r>
      <w:r w:rsidRPr="005320E9">
        <w:rPr>
          <w:color w:val="000000" w:themeColor="text1"/>
          <w:sz w:val="24"/>
          <w:szCs w:val="24"/>
        </w:rPr>
        <w:t>Annales Mycologici 3: 340–343.</w:t>
      </w:r>
    </w:p>
    <w:p w:rsidR="002542C5"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Wang, C.J.K. 2010. Wood-</w:t>
      </w:r>
      <w:r w:rsidR="000775FB" w:rsidRPr="005320E9">
        <w:rPr>
          <w:color w:val="000000" w:themeColor="text1"/>
          <w:sz w:val="24"/>
          <w:szCs w:val="24"/>
        </w:rPr>
        <w:t xml:space="preserve">inhabiting Microfungi (Molds) of New York. Published by the author, Amherst, MA, </w:t>
      </w:r>
    </w:p>
    <w:p w:rsidR="002542C5" w:rsidRPr="005320E9" w:rsidRDefault="000775FB" w:rsidP="00A619CD">
      <w:pPr>
        <w:pStyle w:val="hangingnoindent"/>
        <w:ind w:left="720" w:right="0" w:hanging="720"/>
        <w:rPr>
          <w:color w:val="000000" w:themeColor="text1"/>
          <w:sz w:val="24"/>
          <w:szCs w:val="24"/>
        </w:rPr>
      </w:pPr>
      <w:r w:rsidRPr="005320E9">
        <w:rPr>
          <w:color w:val="000000" w:themeColor="text1"/>
          <w:sz w:val="24"/>
          <w:szCs w:val="24"/>
        </w:rPr>
        <w:t>Wang, Z., Binder, M., Schoch</w:t>
      </w:r>
      <w:r w:rsidR="001125D8" w:rsidRPr="005320E9">
        <w:rPr>
          <w:color w:val="000000" w:themeColor="text1"/>
          <w:sz w:val="24"/>
          <w:szCs w:val="24"/>
        </w:rPr>
        <w:t>, C.L., Johnston, P.R., Spatafora, J.W., and Hibbett, D.S. 2006a. Evolution of helotialean fungi (Leotiomycetes, Pezizomycotina): A nuclear rDNA phylogeny. Molec. Phylogen. Evol. 41: 295–312.</w:t>
      </w:r>
    </w:p>
    <w:p w:rsidR="001125D8" w:rsidRPr="005320E9" w:rsidRDefault="001125D8" w:rsidP="00A619CD">
      <w:pPr>
        <w:pStyle w:val="hangingnoindent"/>
        <w:ind w:left="720" w:right="0" w:hanging="720"/>
        <w:rPr>
          <w:color w:val="000000" w:themeColor="text1"/>
          <w:sz w:val="24"/>
          <w:szCs w:val="24"/>
        </w:rPr>
      </w:pPr>
      <w:r w:rsidRPr="005320E9">
        <w:rPr>
          <w:color w:val="000000" w:themeColor="text1"/>
          <w:sz w:val="24"/>
          <w:szCs w:val="24"/>
        </w:rPr>
        <w:t xml:space="preserve">Wang, Z., Johnston, P.R., Takamatsu, S., Spatafora, J.W., and Hibbett, D.S. 2006b. Toward phylogenetic classification of the Leotiomycetes based on rDNA data. </w:t>
      </w:r>
      <w:r w:rsidR="00AF006B" w:rsidRPr="005320E9">
        <w:rPr>
          <w:color w:val="000000" w:themeColor="text1"/>
          <w:sz w:val="24"/>
          <w:szCs w:val="24"/>
        </w:rPr>
        <w:t>Mycologia 98: 1065 –1075.</w:t>
      </w:r>
    </w:p>
    <w:p w:rsidR="009C3ADB" w:rsidRPr="005320E9" w:rsidRDefault="009C3ADB" w:rsidP="00A619CD">
      <w:pPr>
        <w:pStyle w:val="hangingnoindent"/>
        <w:ind w:left="720" w:right="0" w:hanging="720"/>
        <w:rPr>
          <w:color w:val="000000" w:themeColor="text1"/>
          <w:sz w:val="24"/>
          <w:szCs w:val="24"/>
          <w:lang w:val="de-DE"/>
        </w:rPr>
      </w:pPr>
      <w:r w:rsidRPr="005320E9">
        <w:rPr>
          <w:color w:val="000000" w:themeColor="text1"/>
          <w:sz w:val="24"/>
          <w:szCs w:val="24"/>
        </w:rPr>
        <w:t xml:space="preserve">Webster </w:t>
      </w:r>
      <w:r w:rsidR="00AF006B" w:rsidRPr="005320E9">
        <w:rPr>
          <w:color w:val="000000" w:themeColor="text1"/>
          <w:sz w:val="24"/>
          <w:szCs w:val="24"/>
        </w:rPr>
        <w:t xml:space="preserve">J, Eicker A, and Spooner BM. </w:t>
      </w:r>
      <w:r w:rsidRPr="005320E9">
        <w:rPr>
          <w:color w:val="000000" w:themeColor="text1"/>
          <w:sz w:val="24"/>
          <w:szCs w:val="24"/>
        </w:rPr>
        <w:t>1995</w:t>
      </w:r>
      <w:r w:rsidR="004604DF" w:rsidRPr="005320E9">
        <w:rPr>
          <w:color w:val="000000" w:themeColor="text1"/>
          <w:sz w:val="24"/>
          <w:szCs w:val="24"/>
        </w:rPr>
        <w:t xml:space="preserve">. </w:t>
      </w:r>
      <w:r w:rsidR="00AF006B" w:rsidRPr="005320E9">
        <w:rPr>
          <w:i/>
          <w:color w:val="000000" w:themeColor="text1"/>
          <w:sz w:val="24"/>
          <w:szCs w:val="24"/>
        </w:rPr>
        <w:t>Cudoniella indica</w:t>
      </w:r>
      <w:r w:rsidR="004604DF" w:rsidRPr="005320E9">
        <w:rPr>
          <w:color w:val="000000" w:themeColor="text1"/>
          <w:sz w:val="24"/>
          <w:szCs w:val="24"/>
        </w:rPr>
        <w:t xml:space="preserve"> sp. nov., (Ascomycetes, Leotiales), the teleomorph of </w:t>
      </w:r>
      <w:r w:rsidR="00AF006B" w:rsidRPr="005320E9">
        <w:rPr>
          <w:i/>
          <w:color w:val="000000" w:themeColor="text1"/>
          <w:sz w:val="24"/>
          <w:szCs w:val="24"/>
        </w:rPr>
        <w:t>Tricladium indicum</w:t>
      </w:r>
      <w:r w:rsidR="004604DF" w:rsidRPr="005320E9">
        <w:rPr>
          <w:color w:val="000000" w:themeColor="text1"/>
          <w:sz w:val="24"/>
          <w:szCs w:val="24"/>
        </w:rPr>
        <w:t xml:space="preserve">, an aquatic fungus isolated from a South African river. </w:t>
      </w:r>
      <w:r w:rsidR="00AF006B" w:rsidRPr="005320E9">
        <w:rPr>
          <w:color w:val="000000" w:themeColor="text1"/>
          <w:sz w:val="24"/>
          <w:szCs w:val="24"/>
          <w:lang w:val="de-DE"/>
        </w:rPr>
        <w:t>Nova Hedwig. 60: 493</w:t>
      </w:r>
      <w:r w:rsidR="00450707" w:rsidRPr="005320E9">
        <w:rPr>
          <w:color w:val="000000" w:themeColor="text1"/>
          <w:sz w:val="24"/>
          <w:szCs w:val="24"/>
          <w:lang w:val="de-DE"/>
        </w:rPr>
        <w:t>–</w:t>
      </w:r>
      <w:r w:rsidR="00AF006B" w:rsidRPr="005320E9">
        <w:rPr>
          <w:color w:val="000000" w:themeColor="text1"/>
          <w:sz w:val="24"/>
          <w:szCs w:val="24"/>
          <w:lang w:val="de-DE"/>
        </w:rPr>
        <w:t>498.</w:t>
      </w:r>
      <w:r w:rsidR="00411F57" w:rsidRPr="005320E9">
        <w:rPr>
          <w:color w:val="000000" w:themeColor="text1"/>
          <w:sz w:val="24"/>
          <w:szCs w:val="24"/>
          <w:lang w:val="de-DE"/>
        </w:rPr>
        <w:t xml:space="preserve"> </w:t>
      </w:r>
      <w:r w:rsidR="00AF006B" w:rsidRPr="005320E9">
        <w:rPr>
          <w:color w:val="000000" w:themeColor="text1"/>
          <w:sz w:val="24"/>
          <w:szCs w:val="24"/>
          <w:lang w:val="de-DE"/>
        </w:rPr>
        <w:t>.</w:t>
      </w:r>
    </w:p>
    <w:p w:rsidR="001125D8" w:rsidRPr="005320E9" w:rsidRDefault="00AF006B" w:rsidP="00A619CD">
      <w:pPr>
        <w:pStyle w:val="hangingnoindent"/>
        <w:ind w:left="720" w:right="0" w:hanging="720"/>
        <w:rPr>
          <w:sz w:val="24"/>
          <w:szCs w:val="24"/>
          <w:lang w:val="de-DE"/>
        </w:rPr>
      </w:pPr>
      <w:r w:rsidRPr="005320E9">
        <w:rPr>
          <w:sz w:val="24"/>
          <w:szCs w:val="24"/>
          <w:lang w:val="de-DE"/>
        </w:rPr>
        <w:t xml:space="preserve">Wei, C.Z., Harada, Y., and Katumoto, K. 1998. </w:t>
      </w:r>
      <w:r w:rsidRPr="005320E9">
        <w:rPr>
          <w:i/>
          <w:iCs/>
          <w:sz w:val="24"/>
          <w:szCs w:val="24"/>
          <w:lang w:val="de-DE"/>
        </w:rPr>
        <w:t>Mycodidymella aesculi</w:t>
      </w:r>
      <w:r w:rsidRPr="005320E9">
        <w:rPr>
          <w:sz w:val="24"/>
          <w:szCs w:val="24"/>
          <w:lang w:val="de-DE"/>
        </w:rPr>
        <w:t xml:space="preserve"> gen. et sp. nov. and its synanamorphs </w:t>
      </w:r>
      <w:r w:rsidRPr="005320E9">
        <w:rPr>
          <w:i/>
          <w:iCs/>
          <w:sz w:val="24"/>
          <w:szCs w:val="24"/>
          <w:lang w:val="de-DE"/>
        </w:rPr>
        <w:t>Blastostroma aesculi</w:t>
      </w:r>
      <w:r w:rsidRPr="005320E9">
        <w:rPr>
          <w:sz w:val="24"/>
          <w:szCs w:val="24"/>
          <w:lang w:val="de-DE"/>
        </w:rPr>
        <w:t xml:space="preserve"> gen. et sp. nov. and </w:t>
      </w:r>
      <w:r w:rsidRPr="005320E9">
        <w:rPr>
          <w:i/>
          <w:iCs/>
          <w:sz w:val="24"/>
          <w:szCs w:val="24"/>
          <w:lang w:val="de-DE"/>
        </w:rPr>
        <w:t>Mycopappus aesculi</w:t>
      </w:r>
      <w:r w:rsidRPr="005320E9">
        <w:rPr>
          <w:sz w:val="24"/>
          <w:szCs w:val="24"/>
          <w:lang w:val="de-DE"/>
        </w:rPr>
        <w:t xml:space="preserve"> sp. nov. on </w:t>
      </w:r>
      <w:r w:rsidRPr="005320E9">
        <w:rPr>
          <w:i/>
          <w:iCs/>
          <w:sz w:val="24"/>
          <w:szCs w:val="24"/>
          <w:lang w:val="de-DE"/>
        </w:rPr>
        <w:t>Aesculus turbinata</w:t>
      </w:r>
      <w:r w:rsidRPr="005320E9">
        <w:rPr>
          <w:sz w:val="24"/>
          <w:szCs w:val="24"/>
          <w:lang w:val="de-DE"/>
        </w:rPr>
        <w:t xml:space="preserve"> in Japan. </w:t>
      </w:r>
      <w:r w:rsidR="001125D8" w:rsidRPr="005320E9">
        <w:rPr>
          <w:sz w:val="24"/>
          <w:szCs w:val="24"/>
          <w:lang w:val="de-DE"/>
        </w:rPr>
        <w:t>Mycologia 90: 334 –345.</w:t>
      </w:r>
    </w:p>
    <w:p w:rsidR="001125D8" w:rsidRPr="005320E9" w:rsidRDefault="001125D8" w:rsidP="00A619CD">
      <w:pPr>
        <w:spacing w:after="120"/>
        <w:ind w:left="720" w:hanging="720"/>
        <w:rPr>
          <w:rFonts w:ascii="Times New Roman" w:eastAsia="Times New Roman" w:hAnsi="Times New Roman" w:cs="Times New Roman"/>
          <w:color w:val="000000" w:themeColor="text1"/>
          <w:sz w:val="24"/>
          <w:szCs w:val="24"/>
          <w:lang w:val="en-US" w:eastAsia="en-US"/>
        </w:rPr>
      </w:pPr>
      <w:r w:rsidRPr="005320E9">
        <w:rPr>
          <w:rFonts w:ascii="Times New Roman" w:eastAsia="Times New Roman" w:hAnsi="Times New Roman" w:cs="Times New Roman"/>
          <w:bCs/>
          <w:color w:val="000000" w:themeColor="text1"/>
          <w:sz w:val="24"/>
          <w:szCs w:val="24"/>
          <w:lang w:val="de-DE" w:eastAsia="en-US"/>
        </w:rPr>
        <w:t>Weindlmayr, J.</w:t>
      </w:r>
      <w:r w:rsidRPr="005320E9">
        <w:rPr>
          <w:rFonts w:ascii="Times New Roman" w:eastAsia="Times New Roman" w:hAnsi="Times New Roman" w:cs="Times New Roman"/>
          <w:color w:val="000000" w:themeColor="text1"/>
          <w:sz w:val="24"/>
          <w:szCs w:val="24"/>
          <w:lang w:val="de-DE" w:eastAsia="en-US"/>
        </w:rPr>
        <w:t xml:space="preserve"> 1964. Beitrage zu einer revision der Gattung </w:t>
      </w:r>
      <w:r w:rsidRPr="005320E9">
        <w:rPr>
          <w:rFonts w:ascii="Times New Roman" w:eastAsia="Times New Roman" w:hAnsi="Times New Roman" w:cs="Times New Roman"/>
          <w:bCs/>
          <w:i/>
          <w:iCs/>
          <w:color w:val="000000" w:themeColor="text1"/>
          <w:sz w:val="24"/>
          <w:szCs w:val="24"/>
          <w:lang w:val="de-DE" w:eastAsia="en-US"/>
        </w:rPr>
        <w:t>Myxosporium</w:t>
      </w:r>
      <w:r w:rsidRPr="005320E9">
        <w:rPr>
          <w:rFonts w:ascii="Times New Roman" w:eastAsia="Times New Roman" w:hAnsi="Times New Roman" w:cs="Times New Roman"/>
          <w:color w:val="000000" w:themeColor="text1"/>
          <w:sz w:val="24"/>
          <w:szCs w:val="24"/>
          <w:lang w:val="de-DE" w:eastAsia="en-US"/>
        </w:rPr>
        <w:t xml:space="preserve"> Link. 2. </w:t>
      </w:r>
      <w:r w:rsidRPr="005320E9">
        <w:rPr>
          <w:rFonts w:ascii="Times New Roman" w:eastAsia="Times New Roman" w:hAnsi="Times New Roman" w:cs="Times New Roman"/>
          <w:color w:val="000000" w:themeColor="text1"/>
          <w:sz w:val="24"/>
          <w:szCs w:val="24"/>
          <w:lang w:val="en-US" w:eastAsia="en-US"/>
        </w:rPr>
        <w:t>Mitteilung. Sydowia 18: 26–36.</w:t>
      </w:r>
    </w:p>
    <w:p w:rsidR="00820506" w:rsidRPr="005320E9" w:rsidRDefault="00820506" w:rsidP="00A619CD">
      <w:pPr>
        <w:pStyle w:val="hangingnoindent"/>
        <w:ind w:left="720" w:right="0" w:hanging="720"/>
        <w:rPr>
          <w:sz w:val="24"/>
          <w:szCs w:val="24"/>
        </w:rPr>
      </w:pPr>
      <w:r w:rsidRPr="005320E9">
        <w:rPr>
          <w:sz w:val="24"/>
          <w:szCs w:val="24"/>
        </w:rPr>
        <w:t xml:space="preserve">Whetzel, H.H. 1945. A synopsis of the genera and species of the </w:t>
      </w:r>
      <w:r w:rsidRPr="005320E9">
        <w:rPr>
          <w:i/>
          <w:sz w:val="24"/>
          <w:szCs w:val="24"/>
        </w:rPr>
        <w:t>Sclerotiniaceae</w:t>
      </w:r>
      <w:r w:rsidRPr="005320E9">
        <w:rPr>
          <w:sz w:val="24"/>
          <w:szCs w:val="24"/>
        </w:rPr>
        <w:t>, a family of stromatic inoperculate Discomycetes. Mycologia 37: 648</w:t>
      </w:r>
      <w:r w:rsidR="004665F4" w:rsidRPr="005320E9">
        <w:rPr>
          <w:sz w:val="24"/>
          <w:szCs w:val="24"/>
        </w:rPr>
        <w:t>–</w:t>
      </w:r>
      <w:r w:rsidRPr="005320E9">
        <w:rPr>
          <w:sz w:val="24"/>
          <w:szCs w:val="24"/>
        </w:rPr>
        <w:t>714.</w:t>
      </w:r>
    </w:p>
    <w:p w:rsidR="00C74C72" w:rsidRPr="005320E9" w:rsidRDefault="00C74C72" w:rsidP="00A619CD">
      <w:pPr>
        <w:pStyle w:val="hangingnoindent"/>
        <w:ind w:left="720" w:right="0" w:hanging="720"/>
        <w:rPr>
          <w:sz w:val="24"/>
          <w:szCs w:val="24"/>
        </w:rPr>
      </w:pPr>
      <w:r w:rsidRPr="005320E9">
        <w:rPr>
          <w:sz w:val="24"/>
          <w:szCs w:val="24"/>
        </w:rPr>
        <w:t>Whetzel, H.H. and W.L. White. 1940. Mollisia tetrica, Peziza sojournei, and the genera Phaeocibroia and Pycnopeziza. Mycologia 32: 609</w:t>
      </w:r>
      <w:r w:rsidR="00450707" w:rsidRPr="005320E9">
        <w:rPr>
          <w:sz w:val="24"/>
          <w:szCs w:val="24"/>
        </w:rPr>
        <w:t>–</w:t>
      </w:r>
      <w:r w:rsidRPr="005320E9">
        <w:rPr>
          <w:sz w:val="24"/>
          <w:szCs w:val="24"/>
        </w:rPr>
        <w:t>620.</w:t>
      </w:r>
    </w:p>
    <w:p w:rsidR="00950BBA" w:rsidRPr="005320E9" w:rsidRDefault="00950BBA" w:rsidP="00A619CD">
      <w:pPr>
        <w:pStyle w:val="hangingnoindent"/>
        <w:ind w:left="720" w:right="0" w:hanging="720"/>
        <w:rPr>
          <w:sz w:val="24"/>
          <w:szCs w:val="24"/>
        </w:rPr>
      </w:pPr>
      <w:r w:rsidRPr="005320E9">
        <w:rPr>
          <w:sz w:val="24"/>
          <w:szCs w:val="24"/>
        </w:rPr>
        <w:t>White, W.L., and Whetzel, H.H. 1938. Pleomorphic life cycles in a new genus of the Helotiaceae. Mycologia 30: 187</w:t>
      </w:r>
      <w:r w:rsidR="00450707" w:rsidRPr="005320E9">
        <w:rPr>
          <w:sz w:val="24"/>
          <w:szCs w:val="24"/>
        </w:rPr>
        <w:t>–</w:t>
      </w:r>
      <w:r w:rsidRPr="005320E9">
        <w:rPr>
          <w:sz w:val="24"/>
          <w:szCs w:val="24"/>
        </w:rPr>
        <w:t>203.</w:t>
      </w:r>
    </w:p>
    <w:p w:rsidR="00E34EDC" w:rsidRPr="005320E9" w:rsidRDefault="00E34EDC" w:rsidP="00A619CD">
      <w:pPr>
        <w:pStyle w:val="hangingnoindent"/>
        <w:ind w:left="720" w:right="0" w:hanging="720"/>
        <w:rPr>
          <w:sz w:val="24"/>
          <w:szCs w:val="24"/>
        </w:rPr>
      </w:pPr>
      <w:r w:rsidRPr="005320E9">
        <w:rPr>
          <w:sz w:val="24"/>
          <w:szCs w:val="24"/>
        </w:rPr>
        <w:t xml:space="preserve">Xiao, C.L., and Boal, R.J. 2005. Distribution of </w:t>
      </w:r>
      <w:r w:rsidRPr="005320E9">
        <w:rPr>
          <w:i/>
          <w:iCs/>
          <w:sz w:val="24"/>
          <w:szCs w:val="24"/>
        </w:rPr>
        <w:t>Potebniamyces pyri</w:t>
      </w:r>
      <w:r w:rsidRPr="005320E9">
        <w:rPr>
          <w:sz w:val="24"/>
          <w:szCs w:val="24"/>
        </w:rPr>
        <w:t xml:space="preserve"> in the U.S. Pacific Northwest and its association with a canker and twig dieback disease of pear trees. Pl. Dis. 89: 920</w:t>
      </w:r>
      <w:r w:rsidR="00450707" w:rsidRPr="005320E9">
        <w:rPr>
          <w:sz w:val="24"/>
          <w:szCs w:val="24"/>
        </w:rPr>
        <w:t>–</w:t>
      </w:r>
      <w:r w:rsidRPr="005320E9">
        <w:rPr>
          <w:sz w:val="24"/>
          <w:szCs w:val="24"/>
        </w:rPr>
        <w:t>925.</w:t>
      </w:r>
    </w:p>
    <w:p w:rsidR="00E34EDC" w:rsidRPr="005320E9" w:rsidRDefault="00E34EDC" w:rsidP="00A619CD">
      <w:pPr>
        <w:pStyle w:val="hangingnoindent"/>
        <w:ind w:left="720" w:right="0" w:hanging="720"/>
        <w:rPr>
          <w:sz w:val="24"/>
          <w:szCs w:val="24"/>
        </w:rPr>
      </w:pPr>
      <w:r w:rsidRPr="005320E9">
        <w:rPr>
          <w:sz w:val="24"/>
          <w:szCs w:val="24"/>
        </w:rPr>
        <w:t xml:space="preserve">Xiao, C.L., Rogers, J.D., Kim, Y.K., and Liu, Q. 2005. </w:t>
      </w:r>
      <w:r w:rsidRPr="005320E9">
        <w:rPr>
          <w:i/>
          <w:iCs/>
          <w:sz w:val="24"/>
          <w:szCs w:val="24"/>
        </w:rPr>
        <w:t>Phacidiopycnis washingtonensis</w:t>
      </w:r>
      <w:r w:rsidRPr="005320E9">
        <w:rPr>
          <w:sz w:val="24"/>
          <w:szCs w:val="24"/>
        </w:rPr>
        <w:t xml:space="preserve"> - a new species associated with pome fruits from Washington State. Mycologia 97: 464</w:t>
      </w:r>
      <w:r w:rsidR="00450707" w:rsidRPr="005320E9">
        <w:rPr>
          <w:sz w:val="24"/>
          <w:szCs w:val="24"/>
        </w:rPr>
        <w:t>–</w:t>
      </w:r>
      <w:r w:rsidRPr="005320E9">
        <w:rPr>
          <w:sz w:val="24"/>
          <w:szCs w:val="24"/>
        </w:rPr>
        <w:t>473.</w:t>
      </w:r>
    </w:p>
    <w:p w:rsidR="00F305DF" w:rsidRDefault="00F305DF" w:rsidP="00A619CD">
      <w:pPr>
        <w:pStyle w:val="hangingnoindent"/>
        <w:ind w:left="720" w:right="0" w:hanging="720"/>
        <w:rPr>
          <w:sz w:val="24"/>
          <w:szCs w:val="24"/>
        </w:rPr>
      </w:pPr>
      <w:r w:rsidRPr="005320E9">
        <w:rPr>
          <w:sz w:val="24"/>
          <w:szCs w:val="24"/>
        </w:rPr>
        <w:lastRenderedPageBreak/>
        <w:t xml:space="preserve">Zhuang, W.-Y. 1988. A monograph of the genus </w:t>
      </w:r>
      <w:r w:rsidRPr="005320E9">
        <w:rPr>
          <w:i/>
          <w:iCs/>
          <w:sz w:val="24"/>
          <w:szCs w:val="24"/>
        </w:rPr>
        <w:t>Unguiculariopsis</w:t>
      </w:r>
      <w:r w:rsidRPr="005320E9">
        <w:rPr>
          <w:sz w:val="24"/>
          <w:szCs w:val="24"/>
        </w:rPr>
        <w:t xml:space="preserve"> (</w:t>
      </w:r>
      <w:r w:rsidRPr="005320E9">
        <w:rPr>
          <w:i/>
          <w:sz w:val="24"/>
          <w:szCs w:val="24"/>
        </w:rPr>
        <w:t>Leotiaceae</w:t>
      </w:r>
      <w:r w:rsidRPr="005320E9">
        <w:rPr>
          <w:sz w:val="24"/>
          <w:szCs w:val="24"/>
        </w:rPr>
        <w:t xml:space="preserve">, </w:t>
      </w:r>
      <w:r w:rsidRPr="005320E9">
        <w:rPr>
          <w:i/>
          <w:sz w:val="24"/>
          <w:szCs w:val="24"/>
        </w:rPr>
        <w:t>Encoelioideae</w:t>
      </w:r>
      <w:r w:rsidRPr="005320E9">
        <w:rPr>
          <w:sz w:val="24"/>
          <w:szCs w:val="24"/>
        </w:rPr>
        <w:t>). Mycotaxon 32: 1</w:t>
      </w:r>
      <w:r w:rsidR="00450707" w:rsidRPr="005320E9">
        <w:rPr>
          <w:sz w:val="24"/>
          <w:szCs w:val="24"/>
        </w:rPr>
        <w:t>–</w:t>
      </w:r>
      <w:r w:rsidRPr="005320E9">
        <w:rPr>
          <w:sz w:val="24"/>
          <w:szCs w:val="24"/>
        </w:rPr>
        <w:t>83.</w:t>
      </w:r>
    </w:p>
    <w:p w:rsidR="00901CE5" w:rsidRDefault="00901CE5" w:rsidP="00A619CD">
      <w:pPr>
        <w:pStyle w:val="hangingnoindent"/>
        <w:ind w:left="720" w:right="0" w:hanging="720"/>
        <w:rPr>
          <w:sz w:val="24"/>
          <w:szCs w:val="24"/>
        </w:rPr>
      </w:pPr>
    </w:p>
    <w:p w:rsidR="00901CE5" w:rsidRDefault="00901CE5" w:rsidP="00A619CD">
      <w:pPr>
        <w:pStyle w:val="hangingnoindent"/>
        <w:ind w:left="720" w:right="0" w:hanging="720"/>
        <w:rPr>
          <w:sz w:val="24"/>
          <w:szCs w:val="24"/>
        </w:rPr>
      </w:pPr>
    </w:p>
    <w:p w:rsidR="00393D97" w:rsidRPr="005320E9" w:rsidRDefault="00393D97" w:rsidP="005320E9">
      <w:pPr>
        <w:ind w:left="720" w:hanging="720"/>
        <w:rPr>
          <w:rFonts w:ascii="Times New Roman" w:eastAsia="Times New Roman" w:hAnsi="Times New Roman" w:cs="Times New Roman"/>
          <w:color w:val="000000" w:themeColor="text1"/>
          <w:sz w:val="24"/>
          <w:szCs w:val="24"/>
          <w:lang w:val="en-US" w:eastAsia="en-US"/>
        </w:rPr>
        <w:sectPr w:rsidR="00393D97" w:rsidRPr="005320E9" w:rsidSect="00393D97">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440" w:left="1440" w:header="709" w:footer="709" w:gutter="0"/>
          <w:cols w:space="708"/>
          <w:docGrid w:linePitch="360"/>
        </w:sectPr>
      </w:pPr>
    </w:p>
    <w:p w:rsidR="00F76D82" w:rsidRPr="005F252B" w:rsidRDefault="00F76D82" w:rsidP="00901CE5">
      <w:pPr>
        <w:pStyle w:val="BodyText"/>
        <w:spacing w:before="0" w:after="0"/>
        <w:rPr>
          <w:rFonts w:ascii="Times New Roman" w:eastAsia="Times New Roman" w:hAnsi="Times New Roman" w:cs="Times New Roman"/>
          <w:color w:val="000000" w:themeColor="text1"/>
          <w:sz w:val="24"/>
          <w:szCs w:val="24"/>
          <w:lang w:val="en-US" w:eastAsia="en-US"/>
        </w:rPr>
      </w:pPr>
    </w:p>
    <w:sectPr w:rsidR="00F76D82" w:rsidRPr="005F252B" w:rsidSect="00393D97">
      <w:pgSz w:w="16838" w:h="11906" w:orient="landscape"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y Rossman" w:date="2014-04-27T09:06:00Z" w:initials="AR">
    <w:p w:rsidR="002E5A8B" w:rsidRDefault="002E5A8B">
      <w:pPr>
        <w:pStyle w:val="CommentText"/>
      </w:pPr>
      <w:r>
        <w:rPr>
          <w:rStyle w:val="CommentReference"/>
        </w:rPr>
        <w:annotationRef/>
      </w:r>
      <w:r>
        <w:t>Additional names of 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EA089" w15:done="0"/>
  <w15:commentEx w15:paraId="78DC48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2F" w:rsidRDefault="0074782F" w:rsidP="00950E37">
      <w:r>
        <w:separator/>
      </w:r>
    </w:p>
  </w:endnote>
  <w:endnote w:type="continuationSeparator" w:id="0">
    <w:p w:rsidR="0074782F" w:rsidRDefault="0074782F" w:rsidP="0095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E5A8B" w:rsidRDefault="002E5A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E5A8B" w:rsidRDefault="002E5A8B" w:rsidP="00950E37">
    <w:pPr>
      <w:pStyle w:val="Footer"/>
      <w:tabs>
        <w:tab w:val="clear" w:pos="4153"/>
        <w:tab w:val="clear" w:pos="8306"/>
        <w:tab w:val="center" w:pos="4536"/>
        <w:tab w:val="right" w:pos="9072"/>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E5A8B" w:rsidRDefault="002E5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2F" w:rsidRDefault="0074782F" w:rsidP="00950E37">
      <w:r>
        <w:separator/>
      </w:r>
    </w:p>
  </w:footnote>
  <w:footnote w:type="continuationSeparator" w:id="0">
    <w:p w:rsidR="0074782F" w:rsidRDefault="0074782F" w:rsidP="00950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E5A8B" w:rsidRDefault="008A45B2">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E5A8B" w:rsidRDefault="008A45B2">
    <w:pPr>
      <w:pStyle w:val="Header"/>
      <w:jc w:val="right"/>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7.2pt;height:159.05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sdt>
      <w:sdtPr>
        <w:id w:val="20466413"/>
        <w:docPartObj>
          <w:docPartGallery w:val="Page Numbers (Top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2E5A8B" w:rsidRDefault="002E5A8B" w:rsidP="00950E37">
    <w:pPr>
      <w:pStyle w:val="Header"/>
      <w:tabs>
        <w:tab w:val="clear" w:pos="4153"/>
        <w:tab w:val="clear" w:pos="8306"/>
        <w:tab w:val="center" w:pos="4536"/>
        <w:tab w:val="right" w:pos="9072"/>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E5A8B" w:rsidRDefault="008A45B2">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34C7B0"/>
    <w:lvl w:ilvl="0">
      <w:start w:val="1"/>
      <w:numFmt w:val="decimal"/>
      <w:lvlText w:val="%1."/>
      <w:lvlJc w:val="left"/>
      <w:pPr>
        <w:tabs>
          <w:tab w:val="num" w:pos="1492"/>
        </w:tabs>
        <w:ind w:left="1492" w:hanging="360"/>
      </w:pPr>
    </w:lvl>
  </w:abstractNum>
  <w:abstractNum w:abstractNumId="1">
    <w:nsid w:val="FFFFFF7D"/>
    <w:multiLevelType w:val="singleLevel"/>
    <w:tmpl w:val="1AF822DE"/>
    <w:lvl w:ilvl="0">
      <w:start w:val="1"/>
      <w:numFmt w:val="decimal"/>
      <w:lvlText w:val="%1."/>
      <w:lvlJc w:val="left"/>
      <w:pPr>
        <w:tabs>
          <w:tab w:val="num" w:pos="1209"/>
        </w:tabs>
        <w:ind w:left="1209" w:hanging="360"/>
      </w:pPr>
    </w:lvl>
  </w:abstractNum>
  <w:abstractNum w:abstractNumId="2">
    <w:nsid w:val="FFFFFF7E"/>
    <w:multiLevelType w:val="singleLevel"/>
    <w:tmpl w:val="F9725248"/>
    <w:lvl w:ilvl="0">
      <w:start w:val="1"/>
      <w:numFmt w:val="decimal"/>
      <w:lvlText w:val="%1."/>
      <w:lvlJc w:val="left"/>
      <w:pPr>
        <w:tabs>
          <w:tab w:val="num" w:pos="926"/>
        </w:tabs>
        <w:ind w:left="926" w:hanging="360"/>
      </w:pPr>
    </w:lvl>
  </w:abstractNum>
  <w:abstractNum w:abstractNumId="3">
    <w:nsid w:val="FFFFFF7F"/>
    <w:multiLevelType w:val="singleLevel"/>
    <w:tmpl w:val="94BC829C"/>
    <w:lvl w:ilvl="0">
      <w:start w:val="1"/>
      <w:numFmt w:val="decimal"/>
      <w:lvlText w:val="%1."/>
      <w:lvlJc w:val="left"/>
      <w:pPr>
        <w:tabs>
          <w:tab w:val="num" w:pos="643"/>
        </w:tabs>
        <w:ind w:left="643" w:hanging="360"/>
      </w:pPr>
    </w:lvl>
  </w:abstractNum>
  <w:abstractNum w:abstractNumId="4">
    <w:nsid w:val="FFFFFF80"/>
    <w:multiLevelType w:val="singleLevel"/>
    <w:tmpl w:val="A7363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0AF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462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6C9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34ADAC"/>
    <w:lvl w:ilvl="0">
      <w:start w:val="1"/>
      <w:numFmt w:val="decimal"/>
      <w:lvlText w:val="%1."/>
      <w:lvlJc w:val="left"/>
      <w:pPr>
        <w:tabs>
          <w:tab w:val="num" w:pos="360"/>
        </w:tabs>
        <w:ind w:left="360" w:hanging="360"/>
      </w:pPr>
    </w:lvl>
  </w:abstractNum>
  <w:abstractNum w:abstractNumId="9">
    <w:nsid w:val="FFFFFF89"/>
    <w:multiLevelType w:val="singleLevel"/>
    <w:tmpl w:val="92B47504"/>
    <w:lvl w:ilvl="0">
      <w:start w:val="1"/>
      <w:numFmt w:val="bullet"/>
      <w:lvlText w:val=""/>
      <w:lvlJc w:val="left"/>
      <w:pPr>
        <w:tabs>
          <w:tab w:val="num" w:pos="360"/>
        </w:tabs>
        <w:ind w:left="360" w:hanging="360"/>
      </w:pPr>
      <w:rPr>
        <w:rFonts w:ascii="Symbol" w:hAnsi="Symbol" w:hint="default"/>
      </w:rPr>
    </w:lvl>
  </w:abstractNum>
  <w:abstractNum w:abstractNumId="10">
    <w:nsid w:val="016F2430"/>
    <w:multiLevelType w:val="multilevel"/>
    <w:tmpl w:val="37F048C6"/>
    <w:lvl w:ilvl="0">
      <w:start w:val="1"/>
      <w:numFmt w:val="bullet"/>
      <w:pStyle w:val="TableTextBullet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2301C45"/>
    <w:multiLevelType w:val="multilevel"/>
    <w:tmpl w:val="829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61944"/>
    <w:multiLevelType w:val="hybridMultilevel"/>
    <w:tmpl w:val="A4EC632C"/>
    <w:lvl w:ilvl="0" w:tplc="95E620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C1A3C"/>
    <w:multiLevelType w:val="hybridMultilevel"/>
    <w:tmpl w:val="68EA48F2"/>
    <w:lvl w:ilvl="0" w:tplc="EF784DBC">
      <w:start w:val="1"/>
      <w:numFmt w:val="bullet"/>
      <w:lvlText w:val="•"/>
      <w:lvlJc w:val="left"/>
      <w:pPr>
        <w:tabs>
          <w:tab w:val="num" w:pos="720"/>
        </w:tabs>
        <w:ind w:left="720" w:hanging="360"/>
      </w:pPr>
      <w:rPr>
        <w:rFonts w:ascii="Arial" w:hAnsi="Arial" w:cs="Times New Roman" w:hint="default"/>
      </w:rPr>
    </w:lvl>
    <w:lvl w:ilvl="1" w:tplc="B79ED7F0">
      <w:start w:val="1"/>
      <w:numFmt w:val="bullet"/>
      <w:lvlText w:val="•"/>
      <w:lvlJc w:val="left"/>
      <w:pPr>
        <w:tabs>
          <w:tab w:val="num" w:pos="1440"/>
        </w:tabs>
        <w:ind w:left="1440" w:hanging="360"/>
      </w:pPr>
      <w:rPr>
        <w:rFonts w:ascii="Arial" w:hAnsi="Arial" w:cs="Times New Roman" w:hint="default"/>
      </w:rPr>
    </w:lvl>
    <w:lvl w:ilvl="2" w:tplc="CD2ED71A">
      <w:start w:val="1"/>
      <w:numFmt w:val="bullet"/>
      <w:lvlText w:val="•"/>
      <w:lvlJc w:val="left"/>
      <w:pPr>
        <w:tabs>
          <w:tab w:val="num" w:pos="2160"/>
        </w:tabs>
        <w:ind w:left="2160" w:hanging="360"/>
      </w:pPr>
      <w:rPr>
        <w:rFonts w:ascii="Arial" w:hAnsi="Arial" w:cs="Times New Roman" w:hint="default"/>
      </w:rPr>
    </w:lvl>
    <w:lvl w:ilvl="3" w:tplc="903A9E90">
      <w:start w:val="1"/>
      <w:numFmt w:val="bullet"/>
      <w:lvlText w:val="•"/>
      <w:lvlJc w:val="left"/>
      <w:pPr>
        <w:tabs>
          <w:tab w:val="num" w:pos="2880"/>
        </w:tabs>
        <w:ind w:left="2880" w:hanging="360"/>
      </w:pPr>
      <w:rPr>
        <w:rFonts w:ascii="Arial" w:hAnsi="Arial" w:cs="Times New Roman" w:hint="default"/>
      </w:rPr>
    </w:lvl>
    <w:lvl w:ilvl="4" w:tplc="7A3236AE">
      <w:start w:val="1"/>
      <w:numFmt w:val="bullet"/>
      <w:lvlText w:val="•"/>
      <w:lvlJc w:val="left"/>
      <w:pPr>
        <w:tabs>
          <w:tab w:val="num" w:pos="3600"/>
        </w:tabs>
        <w:ind w:left="3600" w:hanging="360"/>
      </w:pPr>
      <w:rPr>
        <w:rFonts w:ascii="Arial" w:hAnsi="Arial" w:cs="Times New Roman" w:hint="default"/>
      </w:rPr>
    </w:lvl>
    <w:lvl w:ilvl="5" w:tplc="0216509E">
      <w:start w:val="1"/>
      <w:numFmt w:val="bullet"/>
      <w:lvlText w:val="•"/>
      <w:lvlJc w:val="left"/>
      <w:pPr>
        <w:tabs>
          <w:tab w:val="num" w:pos="4320"/>
        </w:tabs>
        <w:ind w:left="4320" w:hanging="360"/>
      </w:pPr>
      <w:rPr>
        <w:rFonts w:ascii="Arial" w:hAnsi="Arial" w:cs="Times New Roman" w:hint="default"/>
      </w:rPr>
    </w:lvl>
    <w:lvl w:ilvl="6" w:tplc="434C20E4">
      <w:start w:val="1"/>
      <w:numFmt w:val="bullet"/>
      <w:lvlText w:val="•"/>
      <w:lvlJc w:val="left"/>
      <w:pPr>
        <w:tabs>
          <w:tab w:val="num" w:pos="5040"/>
        </w:tabs>
        <w:ind w:left="5040" w:hanging="360"/>
      </w:pPr>
      <w:rPr>
        <w:rFonts w:ascii="Arial" w:hAnsi="Arial" w:cs="Times New Roman" w:hint="default"/>
      </w:rPr>
    </w:lvl>
    <w:lvl w:ilvl="7" w:tplc="44A6126E">
      <w:start w:val="1"/>
      <w:numFmt w:val="bullet"/>
      <w:lvlText w:val="•"/>
      <w:lvlJc w:val="left"/>
      <w:pPr>
        <w:tabs>
          <w:tab w:val="num" w:pos="5760"/>
        </w:tabs>
        <w:ind w:left="5760" w:hanging="360"/>
      </w:pPr>
      <w:rPr>
        <w:rFonts w:ascii="Arial" w:hAnsi="Arial" w:cs="Times New Roman" w:hint="default"/>
      </w:rPr>
    </w:lvl>
    <w:lvl w:ilvl="8" w:tplc="62A01F26">
      <w:start w:val="1"/>
      <w:numFmt w:val="bullet"/>
      <w:lvlText w:val="•"/>
      <w:lvlJc w:val="left"/>
      <w:pPr>
        <w:tabs>
          <w:tab w:val="num" w:pos="6480"/>
        </w:tabs>
        <w:ind w:left="6480" w:hanging="360"/>
      </w:pPr>
      <w:rPr>
        <w:rFonts w:ascii="Arial" w:hAnsi="Arial" w:cs="Times New Roman" w:hint="default"/>
      </w:rPr>
    </w:lvl>
  </w:abstractNum>
  <w:abstractNum w:abstractNumId="14">
    <w:nsid w:val="121853E2"/>
    <w:multiLevelType w:val="hybridMultilevel"/>
    <w:tmpl w:val="D324980A"/>
    <w:lvl w:ilvl="0" w:tplc="2AF8B8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AB6DC8"/>
    <w:multiLevelType w:val="multilevel"/>
    <w:tmpl w:val="6BD4225A"/>
    <w:lvl w:ilvl="0">
      <w:start w:val="1"/>
      <w:numFmt w:val="bullet"/>
      <w:lvlText w:val=""/>
      <w:lvlJc w:val="left"/>
      <w:pPr>
        <w:tabs>
          <w:tab w:val="num" w:pos="567"/>
        </w:tabs>
        <w:ind w:left="567" w:hanging="567"/>
      </w:pPr>
      <w:rPr>
        <w:rFonts w:ascii="Wingdings" w:hAnsi="Wingdings" w:hint="default"/>
        <w:sz w:val="18"/>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6">
    <w:nsid w:val="2F99457A"/>
    <w:multiLevelType w:val="hybridMultilevel"/>
    <w:tmpl w:val="955094E6"/>
    <w:lvl w:ilvl="0" w:tplc="6AE2E5A2">
      <w:start w:val="1"/>
      <w:numFmt w:val="bullet"/>
      <w:lvlText w:val=""/>
      <w:lvlJc w:val="left"/>
      <w:pPr>
        <w:ind w:left="720" w:hanging="360"/>
      </w:pPr>
      <w:rPr>
        <w:rFonts w:ascii="Symbol" w:hAnsi="Symbol" w:hint="default"/>
      </w:rPr>
    </w:lvl>
    <w:lvl w:ilvl="1" w:tplc="CF58DEBA">
      <w:start w:val="1"/>
      <w:numFmt w:val="bullet"/>
      <w:lvlText w:val=""/>
      <w:lvlJc w:val="left"/>
      <w:pPr>
        <w:ind w:left="1440" w:hanging="360"/>
      </w:pPr>
      <w:rPr>
        <w:rFonts w:ascii="Symbol" w:hAnsi="Symbol" w:hint="default"/>
      </w:rPr>
    </w:lvl>
    <w:lvl w:ilvl="2" w:tplc="8884AA7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A1565"/>
    <w:multiLevelType w:val="multilevel"/>
    <w:tmpl w:val="B4DE49E4"/>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CE6192"/>
    <w:multiLevelType w:val="multilevel"/>
    <w:tmpl w:val="37ECAF1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FA44FB8"/>
    <w:multiLevelType w:val="hybridMultilevel"/>
    <w:tmpl w:val="3AEE11B2"/>
    <w:lvl w:ilvl="0" w:tplc="12129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94171"/>
    <w:multiLevelType w:val="multilevel"/>
    <w:tmpl w:val="5A9C8AE0"/>
    <w:lvl w:ilvl="0">
      <w:start w:val="1"/>
      <w:numFmt w:val="decimal"/>
      <w:pStyle w:val="ListNumber"/>
      <w:lvlText w:val="%1."/>
      <w:lvlJc w:val="left"/>
      <w:pPr>
        <w:tabs>
          <w:tab w:val="num" w:pos="567"/>
        </w:tabs>
        <w:ind w:left="567" w:hanging="567"/>
      </w:pPr>
      <w:rPr>
        <w:rFonts w:hint="default"/>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119"/>
        </w:tabs>
        <w:ind w:left="3119" w:hanging="567"/>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253"/>
        </w:tabs>
        <w:ind w:left="4253" w:hanging="851"/>
      </w:pPr>
      <w:rPr>
        <w:rFonts w:hint="default"/>
      </w:rPr>
    </w:lvl>
    <w:lvl w:ilvl="7">
      <w:start w:val="1"/>
      <w:numFmt w:val="decimal"/>
      <w:lvlText w:val="%1.%2.%3.%4.%5.%6.%7.%8."/>
      <w:lvlJc w:val="left"/>
      <w:pPr>
        <w:tabs>
          <w:tab w:val="num" w:pos="4820"/>
        </w:tabs>
        <w:ind w:left="4820" w:hanging="851"/>
      </w:pPr>
      <w:rPr>
        <w:rFonts w:hint="default"/>
      </w:rPr>
    </w:lvl>
    <w:lvl w:ilvl="8">
      <w:start w:val="1"/>
      <w:numFmt w:val="decimal"/>
      <w:lvlText w:val="%1.%2.%3.%4.%5.%6.%7.%8.%9."/>
      <w:lvlJc w:val="left"/>
      <w:pPr>
        <w:tabs>
          <w:tab w:val="num" w:pos="5387"/>
        </w:tabs>
        <w:ind w:left="5387" w:hanging="851"/>
      </w:pPr>
      <w:rPr>
        <w:rFonts w:hint="default"/>
      </w:rPr>
    </w:lvl>
  </w:abstractNum>
  <w:abstractNum w:abstractNumId="21">
    <w:nsid w:val="747575F3"/>
    <w:multiLevelType w:val="hybridMultilevel"/>
    <w:tmpl w:val="58144DF2"/>
    <w:lvl w:ilvl="0" w:tplc="CDCA6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7"/>
  </w:num>
  <w:num w:numId="13">
    <w:abstractNumId w:val="20"/>
  </w:num>
  <w:num w:numId="14">
    <w:abstractNumId w:val="15"/>
  </w:num>
  <w:num w:numId="15">
    <w:abstractNumId w:val="20"/>
  </w:num>
  <w:num w:numId="16">
    <w:abstractNumId w:val="17"/>
  </w:num>
  <w:num w:numId="17">
    <w:abstractNumId w:val="7"/>
  </w:num>
  <w:num w:numId="18">
    <w:abstractNumId w:val="20"/>
  </w:num>
  <w:num w:numId="19">
    <w:abstractNumId w:val="15"/>
  </w:num>
  <w:num w:numId="20">
    <w:abstractNumId w:val="20"/>
  </w:num>
  <w:num w:numId="21">
    <w:abstractNumId w:val="10"/>
  </w:num>
  <w:num w:numId="22">
    <w:abstractNumId w:val="14"/>
  </w:num>
  <w:num w:numId="23">
    <w:abstractNumId w:val="16"/>
  </w:num>
  <w:num w:numId="24">
    <w:abstractNumId w:val="14"/>
  </w:num>
  <w:num w:numId="25">
    <w:abstractNumId w:val="20"/>
  </w:num>
  <w:num w:numId="26">
    <w:abstractNumId w:val="16"/>
  </w:num>
  <w:num w:numId="27">
    <w:abstractNumId w:val="5"/>
  </w:num>
  <w:num w:numId="28">
    <w:abstractNumId w:val="5"/>
  </w:num>
  <w:num w:numId="29">
    <w:abstractNumId w:val="5"/>
  </w:num>
  <w:num w:numId="30">
    <w:abstractNumId w:val="10"/>
  </w:num>
  <w:num w:numId="31">
    <w:abstractNumId w:val="18"/>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1"/>
  </w:num>
  <w:num w:numId="41">
    <w:abstractNumId w:val="19"/>
  </w:num>
  <w:num w:numId="42">
    <w:abstractNumId w:val="21"/>
  </w:num>
  <w:num w:numId="4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ossman">
    <w15:presenceInfo w15:providerId="Windows Live" w15:userId="0df668103e618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A5"/>
    <w:rsid w:val="00001CB2"/>
    <w:rsid w:val="000041B8"/>
    <w:rsid w:val="00004F29"/>
    <w:rsid w:val="00010D59"/>
    <w:rsid w:val="00010DE6"/>
    <w:rsid w:val="00012902"/>
    <w:rsid w:val="000164E9"/>
    <w:rsid w:val="000225F8"/>
    <w:rsid w:val="00025E3D"/>
    <w:rsid w:val="0003221A"/>
    <w:rsid w:val="000358DE"/>
    <w:rsid w:val="00035982"/>
    <w:rsid w:val="00036AAE"/>
    <w:rsid w:val="00036F7E"/>
    <w:rsid w:val="000374BF"/>
    <w:rsid w:val="00040027"/>
    <w:rsid w:val="00041A2A"/>
    <w:rsid w:val="00041A2B"/>
    <w:rsid w:val="000436BD"/>
    <w:rsid w:val="00044DA2"/>
    <w:rsid w:val="00051051"/>
    <w:rsid w:val="00052B36"/>
    <w:rsid w:val="000552AE"/>
    <w:rsid w:val="00055512"/>
    <w:rsid w:val="0005754E"/>
    <w:rsid w:val="00061F90"/>
    <w:rsid w:val="00064140"/>
    <w:rsid w:val="0006531C"/>
    <w:rsid w:val="000703B9"/>
    <w:rsid w:val="00071728"/>
    <w:rsid w:val="000726C6"/>
    <w:rsid w:val="000758A8"/>
    <w:rsid w:val="000775FB"/>
    <w:rsid w:val="000806DE"/>
    <w:rsid w:val="000822FE"/>
    <w:rsid w:val="00084FFA"/>
    <w:rsid w:val="00090564"/>
    <w:rsid w:val="00091B6C"/>
    <w:rsid w:val="00093B75"/>
    <w:rsid w:val="00093CE9"/>
    <w:rsid w:val="000944BC"/>
    <w:rsid w:val="00094632"/>
    <w:rsid w:val="00094700"/>
    <w:rsid w:val="0009576D"/>
    <w:rsid w:val="0009697B"/>
    <w:rsid w:val="000A6337"/>
    <w:rsid w:val="000A7F84"/>
    <w:rsid w:val="000B07FD"/>
    <w:rsid w:val="000B17BB"/>
    <w:rsid w:val="000B3170"/>
    <w:rsid w:val="000B564B"/>
    <w:rsid w:val="000B7323"/>
    <w:rsid w:val="000B77F2"/>
    <w:rsid w:val="000B7F82"/>
    <w:rsid w:val="000C0691"/>
    <w:rsid w:val="000C1FF1"/>
    <w:rsid w:val="000C3AC3"/>
    <w:rsid w:val="000C56B7"/>
    <w:rsid w:val="000C6C88"/>
    <w:rsid w:val="000C7415"/>
    <w:rsid w:val="000D5BD3"/>
    <w:rsid w:val="000E0A84"/>
    <w:rsid w:val="000E2175"/>
    <w:rsid w:val="000E4612"/>
    <w:rsid w:val="000E4F6F"/>
    <w:rsid w:val="000E65F4"/>
    <w:rsid w:val="000E6B3A"/>
    <w:rsid w:val="000E6C11"/>
    <w:rsid w:val="000F56B0"/>
    <w:rsid w:val="000F594C"/>
    <w:rsid w:val="000F631C"/>
    <w:rsid w:val="000F78C7"/>
    <w:rsid w:val="000F7BCC"/>
    <w:rsid w:val="000F7D08"/>
    <w:rsid w:val="001028D2"/>
    <w:rsid w:val="00104516"/>
    <w:rsid w:val="00110060"/>
    <w:rsid w:val="0011090E"/>
    <w:rsid w:val="0011102C"/>
    <w:rsid w:val="001125D8"/>
    <w:rsid w:val="0011316A"/>
    <w:rsid w:val="00113FA5"/>
    <w:rsid w:val="00114EED"/>
    <w:rsid w:val="0011573D"/>
    <w:rsid w:val="001161E9"/>
    <w:rsid w:val="0011767F"/>
    <w:rsid w:val="00124918"/>
    <w:rsid w:val="00124EDF"/>
    <w:rsid w:val="00125BBA"/>
    <w:rsid w:val="0012719F"/>
    <w:rsid w:val="00127ED3"/>
    <w:rsid w:val="00131FDD"/>
    <w:rsid w:val="00132442"/>
    <w:rsid w:val="00133C56"/>
    <w:rsid w:val="00134E6F"/>
    <w:rsid w:val="00135C83"/>
    <w:rsid w:val="00135EDC"/>
    <w:rsid w:val="001427FB"/>
    <w:rsid w:val="00142B64"/>
    <w:rsid w:val="001438D8"/>
    <w:rsid w:val="00143C9D"/>
    <w:rsid w:val="00145704"/>
    <w:rsid w:val="001503E2"/>
    <w:rsid w:val="001508CD"/>
    <w:rsid w:val="00150F4F"/>
    <w:rsid w:val="001510D0"/>
    <w:rsid w:val="00151A2B"/>
    <w:rsid w:val="00153249"/>
    <w:rsid w:val="001534AD"/>
    <w:rsid w:val="0015745F"/>
    <w:rsid w:val="0015790B"/>
    <w:rsid w:val="0016004A"/>
    <w:rsid w:val="0016160C"/>
    <w:rsid w:val="00165430"/>
    <w:rsid w:val="0017001A"/>
    <w:rsid w:val="0017147C"/>
    <w:rsid w:val="00172CAD"/>
    <w:rsid w:val="00176631"/>
    <w:rsid w:val="001775FC"/>
    <w:rsid w:val="0018024D"/>
    <w:rsid w:val="0018502B"/>
    <w:rsid w:val="001854AD"/>
    <w:rsid w:val="00186159"/>
    <w:rsid w:val="00186838"/>
    <w:rsid w:val="00186D1E"/>
    <w:rsid w:val="00191BAD"/>
    <w:rsid w:val="001927BC"/>
    <w:rsid w:val="0019452B"/>
    <w:rsid w:val="00196170"/>
    <w:rsid w:val="001965F7"/>
    <w:rsid w:val="00197DCB"/>
    <w:rsid w:val="001A0A4F"/>
    <w:rsid w:val="001A0E77"/>
    <w:rsid w:val="001B083C"/>
    <w:rsid w:val="001B08E9"/>
    <w:rsid w:val="001B15BE"/>
    <w:rsid w:val="001B1F71"/>
    <w:rsid w:val="001B34BA"/>
    <w:rsid w:val="001B38C6"/>
    <w:rsid w:val="001C4718"/>
    <w:rsid w:val="001D1EBF"/>
    <w:rsid w:val="001D3A8F"/>
    <w:rsid w:val="001D3D58"/>
    <w:rsid w:val="001D54EC"/>
    <w:rsid w:val="001E4465"/>
    <w:rsid w:val="001E61C7"/>
    <w:rsid w:val="001E65EE"/>
    <w:rsid w:val="001E7412"/>
    <w:rsid w:val="001E78DB"/>
    <w:rsid w:val="001F1494"/>
    <w:rsid w:val="001F26FB"/>
    <w:rsid w:val="001F31E9"/>
    <w:rsid w:val="001F721E"/>
    <w:rsid w:val="001F73C4"/>
    <w:rsid w:val="00205013"/>
    <w:rsid w:val="00207F83"/>
    <w:rsid w:val="002147DD"/>
    <w:rsid w:val="002150F7"/>
    <w:rsid w:val="002170C3"/>
    <w:rsid w:val="00217ED7"/>
    <w:rsid w:val="00221DB1"/>
    <w:rsid w:val="00222670"/>
    <w:rsid w:val="0022416C"/>
    <w:rsid w:val="002241D3"/>
    <w:rsid w:val="00225D27"/>
    <w:rsid w:val="00227A42"/>
    <w:rsid w:val="00232647"/>
    <w:rsid w:val="00232B00"/>
    <w:rsid w:val="00234FE8"/>
    <w:rsid w:val="00235EB1"/>
    <w:rsid w:val="00236009"/>
    <w:rsid w:val="002362E8"/>
    <w:rsid w:val="002403BE"/>
    <w:rsid w:val="00240B41"/>
    <w:rsid w:val="0024135F"/>
    <w:rsid w:val="00243D25"/>
    <w:rsid w:val="00243F07"/>
    <w:rsid w:val="00245051"/>
    <w:rsid w:val="002459BC"/>
    <w:rsid w:val="00246374"/>
    <w:rsid w:val="00247545"/>
    <w:rsid w:val="0024755F"/>
    <w:rsid w:val="00247FF7"/>
    <w:rsid w:val="002542C5"/>
    <w:rsid w:val="00255BC8"/>
    <w:rsid w:val="002574C3"/>
    <w:rsid w:val="002655C5"/>
    <w:rsid w:val="0026716B"/>
    <w:rsid w:val="002674DB"/>
    <w:rsid w:val="002675E2"/>
    <w:rsid w:val="002677CA"/>
    <w:rsid w:val="00267BDA"/>
    <w:rsid w:val="00270569"/>
    <w:rsid w:val="00271DD8"/>
    <w:rsid w:val="00272A8F"/>
    <w:rsid w:val="00273BAA"/>
    <w:rsid w:val="00274991"/>
    <w:rsid w:val="00274C26"/>
    <w:rsid w:val="0027571A"/>
    <w:rsid w:val="00277EEE"/>
    <w:rsid w:val="00281E44"/>
    <w:rsid w:val="00283651"/>
    <w:rsid w:val="00285FC8"/>
    <w:rsid w:val="00286DBE"/>
    <w:rsid w:val="00287158"/>
    <w:rsid w:val="0029145C"/>
    <w:rsid w:val="00297E68"/>
    <w:rsid w:val="002A4E2A"/>
    <w:rsid w:val="002B104D"/>
    <w:rsid w:val="002B3E18"/>
    <w:rsid w:val="002B3E2C"/>
    <w:rsid w:val="002B7470"/>
    <w:rsid w:val="002C004E"/>
    <w:rsid w:val="002C0909"/>
    <w:rsid w:val="002C17BE"/>
    <w:rsid w:val="002C1F3E"/>
    <w:rsid w:val="002C25BD"/>
    <w:rsid w:val="002C3A7C"/>
    <w:rsid w:val="002D12CC"/>
    <w:rsid w:val="002D2130"/>
    <w:rsid w:val="002E12FA"/>
    <w:rsid w:val="002E2481"/>
    <w:rsid w:val="002E287F"/>
    <w:rsid w:val="002E38DC"/>
    <w:rsid w:val="002E3951"/>
    <w:rsid w:val="002E4386"/>
    <w:rsid w:val="002E5A8B"/>
    <w:rsid w:val="002F1442"/>
    <w:rsid w:val="002F36A3"/>
    <w:rsid w:val="002F5367"/>
    <w:rsid w:val="002F61DE"/>
    <w:rsid w:val="003008EF"/>
    <w:rsid w:val="003024C0"/>
    <w:rsid w:val="003034AE"/>
    <w:rsid w:val="00304854"/>
    <w:rsid w:val="00312931"/>
    <w:rsid w:val="00316F76"/>
    <w:rsid w:val="00320064"/>
    <w:rsid w:val="00327495"/>
    <w:rsid w:val="00327EE0"/>
    <w:rsid w:val="00333948"/>
    <w:rsid w:val="00333A08"/>
    <w:rsid w:val="00333B7E"/>
    <w:rsid w:val="00335C36"/>
    <w:rsid w:val="0034239A"/>
    <w:rsid w:val="00344126"/>
    <w:rsid w:val="00345570"/>
    <w:rsid w:val="0034720B"/>
    <w:rsid w:val="003500A8"/>
    <w:rsid w:val="00352257"/>
    <w:rsid w:val="00352ADD"/>
    <w:rsid w:val="003537E8"/>
    <w:rsid w:val="00353B57"/>
    <w:rsid w:val="00356DB7"/>
    <w:rsid w:val="00361EFA"/>
    <w:rsid w:val="00361FB6"/>
    <w:rsid w:val="00363DE5"/>
    <w:rsid w:val="00365B9A"/>
    <w:rsid w:val="0036795D"/>
    <w:rsid w:val="00374C4F"/>
    <w:rsid w:val="00377C8A"/>
    <w:rsid w:val="003819E5"/>
    <w:rsid w:val="00384284"/>
    <w:rsid w:val="003852AA"/>
    <w:rsid w:val="00390379"/>
    <w:rsid w:val="00393A60"/>
    <w:rsid w:val="00393B0E"/>
    <w:rsid w:val="00393D97"/>
    <w:rsid w:val="00393F3E"/>
    <w:rsid w:val="00396582"/>
    <w:rsid w:val="00397C7B"/>
    <w:rsid w:val="003A3495"/>
    <w:rsid w:val="003A6224"/>
    <w:rsid w:val="003A74E8"/>
    <w:rsid w:val="003B1410"/>
    <w:rsid w:val="003B15F1"/>
    <w:rsid w:val="003B3CCB"/>
    <w:rsid w:val="003B53B1"/>
    <w:rsid w:val="003B5531"/>
    <w:rsid w:val="003B5FCA"/>
    <w:rsid w:val="003C0DEB"/>
    <w:rsid w:val="003C2903"/>
    <w:rsid w:val="003C3301"/>
    <w:rsid w:val="003C33D6"/>
    <w:rsid w:val="003C4929"/>
    <w:rsid w:val="003C6897"/>
    <w:rsid w:val="003C772B"/>
    <w:rsid w:val="003D0FE9"/>
    <w:rsid w:val="003D1081"/>
    <w:rsid w:val="003D163A"/>
    <w:rsid w:val="003D1B9F"/>
    <w:rsid w:val="003D29DD"/>
    <w:rsid w:val="003D36B9"/>
    <w:rsid w:val="003D4619"/>
    <w:rsid w:val="003E1D66"/>
    <w:rsid w:val="003E3BFC"/>
    <w:rsid w:val="003E5121"/>
    <w:rsid w:val="003E58C1"/>
    <w:rsid w:val="003E6971"/>
    <w:rsid w:val="003E6C7F"/>
    <w:rsid w:val="003F24D8"/>
    <w:rsid w:val="003F2884"/>
    <w:rsid w:val="003F402A"/>
    <w:rsid w:val="003F447C"/>
    <w:rsid w:val="003F50AD"/>
    <w:rsid w:val="003F5615"/>
    <w:rsid w:val="003F5E49"/>
    <w:rsid w:val="004007B1"/>
    <w:rsid w:val="00400DC3"/>
    <w:rsid w:val="00400E10"/>
    <w:rsid w:val="004060A5"/>
    <w:rsid w:val="00407DEA"/>
    <w:rsid w:val="00411386"/>
    <w:rsid w:val="004119AA"/>
    <w:rsid w:val="00411F57"/>
    <w:rsid w:val="00413877"/>
    <w:rsid w:val="00414DCB"/>
    <w:rsid w:val="00415888"/>
    <w:rsid w:val="004178E5"/>
    <w:rsid w:val="00423B9B"/>
    <w:rsid w:val="00424402"/>
    <w:rsid w:val="00431A20"/>
    <w:rsid w:val="004337CB"/>
    <w:rsid w:val="004372AF"/>
    <w:rsid w:val="00437900"/>
    <w:rsid w:val="004405C0"/>
    <w:rsid w:val="00440C94"/>
    <w:rsid w:val="004418C8"/>
    <w:rsid w:val="004422CE"/>
    <w:rsid w:val="00443B32"/>
    <w:rsid w:val="004457C1"/>
    <w:rsid w:val="0044678F"/>
    <w:rsid w:val="00447B0E"/>
    <w:rsid w:val="004502F1"/>
    <w:rsid w:val="00450707"/>
    <w:rsid w:val="0045092D"/>
    <w:rsid w:val="004513A7"/>
    <w:rsid w:val="004518CA"/>
    <w:rsid w:val="00451BB9"/>
    <w:rsid w:val="00451E4C"/>
    <w:rsid w:val="004534AC"/>
    <w:rsid w:val="004604DF"/>
    <w:rsid w:val="0046077E"/>
    <w:rsid w:val="004665F4"/>
    <w:rsid w:val="004673B3"/>
    <w:rsid w:val="004766FF"/>
    <w:rsid w:val="00480E66"/>
    <w:rsid w:val="004810C7"/>
    <w:rsid w:val="0048193E"/>
    <w:rsid w:val="0048376F"/>
    <w:rsid w:val="00483BBB"/>
    <w:rsid w:val="00484D92"/>
    <w:rsid w:val="0049026F"/>
    <w:rsid w:val="004918C5"/>
    <w:rsid w:val="00491F18"/>
    <w:rsid w:val="004937F6"/>
    <w:rsid w:val="00497F7F"/>
    <w:rsid w:val="004A10FD"/>
    <w:rsid w:val="004A2D6E"/>
    <w:rsid w:val="004A37CD"/>
    <w:rsid w:val="004A6AE8"/>
    <w:rsid w:val="004A7939"/>
    <w:rsid w:val="004A7AD1"/>
    <w:rsid w:val="004B089E"/>
    <w:rsid w:val="004B105A"/>
    <w:rsid w:val="004B44B1"/>
    <w:rsid w:val="004B4600"/>
    <w:rsid w:val="004B4C5D"/>
    <w:rsid w:val="004B4FC8"/>
    <w:rsid w:val="004B6435"/>
    <w:rsid w:val="004B754C"/>
    <w:rsid w:val="004C2EC5"/>
    <w:rsid w:val="004C478B"/>
    <w:rsid w:val="004C4F72"/>
    <w:rsid w:val="004C58A0"/>
    <w:rsid w:val="004C5D0D"/>
    <w:rsid w:val="004D2350"/>
    <w:rsid w:val="004D41AC"/>
    <w:rsid w:val="004D45C1"/>
    <w:rsid w:val="004D4996"/>
    <w:rsid w:val="004D6117"/>
    <w:rsid w:val="004D686D"/>
    <w:rsid w:val="004D6A55"/>
    <w:rsid w:val="004E01E7"/>
    <w:rsid w:val="004E0395"/>
    <w:rsid w:val="004E0DD1"/>
    <w:rsid w:val="004E2DFB"/>
    <w:rsid w:val="004E5172"/>
    <w:rsid w:val="004E5CD0"/>
    <w:rsid w:val="004F0DC7"/>
    <w:rsid w:val="004F2E4F"/>
    <w:rsid w:val="004F3BAD"/>
    <w:rsid w:val="004F3F69"/>
    <w:rsid w:val="004F4B31"/>
    <w:rsid w:val="004F6699"/>
    <w:rsid w:val="004F7AEA"/>
    <w:rsid w:val="00501FE8"/>
    <w:rsid w:val="00502FEE"/>
    <w:rsid w:val="00504975"/>
    <w:rsid w:val="00504EEF"/>
    <w:rsid w:val="00506C16"/>
    <w:rsid w:val="005105E0"/>
    <w:rsid w:val="00512415"/>
    <w:rsid w:val="0051292D"/>
    <w:rsid w:val="00512FA1"/>
    <w:rsid w:val="00514F72"/>
    <w:rsid w:val="0053038B"/>
    <w:rsid w:val="0053040E"/>
    <w:rsid w:val="00530BAB"/>
    <w:rsid w:val="005320E9"/>
    <w:rsid w:val="005323ED"/>
    <w:rsid w:val="005330F2"/>
    <w:rsid w:val="00534E04"/>
    <w:rsid w:val="00534F84"/>
    <w:rsid w:val="00535277"/>
    <w:rsid w:val="0053553B"/>
    <w:rsid w:val="005378AF"/>
    <w:rsid w:val="00541B53"/>
    <w:rsid w:val="00541EC8"/>
    <w:rsid w:val="00543F58"/>
    <w:rsid w:val="00544FB0"/>
    <w:rsid w:val="0055201D"/>
    <w:rsid w:val="0055477A"/>
    <w:rsid w:val="00566425"/>
    <w:rsid w:val="00570C11"/>
    <w:rsid w:val="00571479"/>
    <w:rsid w:val="00575E94"/>
    <w:rsid w:val="00580519"/>
    <w:rsid w:val="00580696"/>
    <w:rsid w:val="00582143"/>
    <w:rsid w:val="00582734"/>
    <w:rsid w:val="00583C57"/>
    <w:rsid w:val="00584D23"/>
    <w:rsid w:val="00584E4B"/>
    <w:rsid w:val="00585C16"/>
    <w:rsid w:val="0058780C"/>
    <w:rsid w:val="00593EED"/>
    <w:rsid w:val="00593F04"/>
    <w:rsid w:val="00595945"/>
    <w:rsid w:val="0059778F"/>
    <w:rsid w:val="005A18B1"/>
    <w:rsid w:val="005A2EB0"/>
    <w:rsid w:val="005A3135"/>
    <w:rsid w:val="005A783B"/>
    <w:rsid w:val="005B0093"/>
    <w:rsid w:val="005B2040"/>
    <w:rsid w:val="005B21F4"/>
    <w:rsid w:val="005B47BF"/>
    <w:rsid w:val="005B5B32"/>
    <w:rsid w:val="005B7230"/>
    <w:rsid w:val="005B73A6"/>
    <w:rsid w:val="005C17E6"/>
    <w:rsid w:val="005C1A51"/>
    <w:rsid w:val="005C255E"/>
    <w:rsid w:val="005C35DB"/>
    <w:rsid w:val="005C3C7A"/>
    <w:rsid w:val="005C4CEE"/>
    <w:rsid w:val="005C52E3"/>
    <w:rsid w:val="005C5FD6"/>
    <w:rsid w:val="005C7327"/>
    <w:rsid w:val="005D2761"/>
    <w:rsid w:val="005D2D03"/>
    <w:rsid w:val="005D5B43"/>
    <w:rsid w:val="005D7C15"/>
    <w:rsid w:val="005D7CB7"/>
    <w:rsid w:val="005E05DC"/>
    <w:rsid w:val="005E20B2"/>
    <w:rsid w:val="005E21AE"/>
    <w:rsid w:val="005E3924"/>
    <w:rsid w:val="005E5D83"/>
    <w:rsid w:val="005E6AD0"/>
    <w:rsid w:val="005F1193"/>
    <w:rsid w:val="005F252B"/>
    <w:rsid w:val="006019E0"/>
    <w:rsid w:val="006052B8"/>
    <w:rsid w:val="006072DD"/>
    <w:rsid w:val="00610392"/>
    <w:rsid w:val="006134FE"/>
    <w:rsid w:val="00614B81"/>
    <w:rsid w:val="0061549B"/>
    <w:rsid w:val="006167DC"/>
    <w:rsid w:val="00621CD5"/>
    <w:rsid w:val="00623692"/>
    <w:rsid w:val="00624706"/>
    <w:rsid w:val="00624A85"/>
    <w:rsid w:val="0063042A"/>
    <w:rsid w:val="00631061"/>
    <w:rsid w:val="0063144B"/>
    <w:rsid w:val="00633D1C"/>
    <w:rsid w:val="00641EE8"/>
    <w:rsid w:val="00643AD7"/>
    <w:rsid w:val="0064528C"/>
    <w:rsid w:val="00645FFE"/>
    <w:rsid w:val="00646922"/>
    <w:rsid w:val="00646F66"/>
    <w:rsid w:val="00647586"/>
    <w:rsid w:val="006509ED"/>
    <w:rsid w:val="00650BF5"/>
    <w:rsid w:val="00651B6D"/>
    <w:rsid w:val="00652B35"/>
    <w:rsid w:val="00652CFA"/>
    <w:rsid w:val="006538C2"/>
    <w:rsid w:val="0065562A"/>
    <w:rsid w:val="00657B5C"/>
    <w:rsid w:val="006637CC"/>
    <w:rsid w:val="00664998"/>
    <w:rsid w:val="006656D8"/>
    <w:rsid w:val="006677EF"/>
    <w:rsid w:val="00667ABF"/>
    <w:rsid w:val="00667B71"/>
    <w:rsid w:val="006710B2"/>
    <w:rsid w:val="0067170E"/>
    <w:rsid w:val="006760AD"/>
    <w:rsid w:val="0067614F"/>
    <w:rsid w:val="00677636"/>
    <w:rsid w:val="00682009"/>
    <w:rsid w:val="00684632"/>
    <w:rsid w:val="00684685"/>
    <w:rsid w:val="006855B5"/>
    <w:rsid w:val="00697A11"/>
    <w:rsid w:val="006A321D"/>
    <w:rsid w:val="006A3CFC"/>
    <w:rsid w:val="006A54A6"/>
    <w:rsid w:val="006A5F2C"/>
    <w:rsid w:val="006B13B1"/>
    <w:rsid w:val="006B1F84"/>
    <w:rsid w:val="006B2DFD"/>
    <w:rsid w:val="006B361E"/>
    <w:rsid w:val="006B48B6"/>
    <w:rsid w:val="006B494F"/>
    <w:rsid w:val="006B7776"/>
    <w:rsid w:val="006C0DA5"/>
    <w:rsid w:val="006C13A7"/>
    <w:rsid w:val="006C2FFE"/>
    <w:rsid w:val="006C3B81"/>
    <w:rsid w:val="006D0989"/>
    <w:rsid w:val="006D32F4"/>
    <w:rsid w:val="006D380B"/>
    <w:rsid w:val="006D5A5C"/>
    <w:rsid w:val="006E0798"/>
    <w:rsid w:val="006E0F64"/>
    <w:rsid w:val="006E1FFE"/>
    <w:rsid w:val="006E4B0A"/>
    <w:rsid w:val="006E4D69"/>
    <w:rsid w:val="006E4E54"/>
    <w:rsid w:val="006E5E2A"/>
    <w:rsid w:val="006E623D"/>
    <w:rsid w:val="006F02BF"/>
    <w:rsid w:val="006F0DE1"/>
    <w:rsid w:val="006F5D78"/>
    <w:rsid w:val="006F7BC6"/>
    <w:rsid w:val="00701B84"/>
    <w:rsid w:val="00701E6D"/>
    <w:rsid w:val="00703317"/>
    <w:rsid w:val="00704AC6"/>
    <w:rsid w:val="00704BF0"/>
    <w:rsid w:val="0070674A"/>
    <w:rsid w:val="00707F12"/>
    <w:rsid w:val="0071083C"/>
    <w:rsid w:val="00712109"/>
    <w:rsid w:val="00713394"/>
    <w:rsid w:val="00720DD3"/>
    <w:rsid w:val="00721A51"/>
    <w:rsid w:val="007229A1"/>
    <w:rsid w:val="00723348"/>
    <w:rsid w:val="0072629C"/>
    <w:rsid w:val="00726869"/>
    <w:rsid w:val="00734BAB"/>
    <w:rsid w:val="0074165F"/>
    <w:rsid w:val="007417EE"/>
    <w:rsid w:val="00742A8C"/>
    <w:rsid w:val="00743F4D"/>
    <w:rsid w:val="00744143"/>
    <w:rsid w:val="007449EE"/>
    <w:rsid w:val="00747363"/>
    <w:rsid w:val="007476B9"/>
    <w:rsid w:val="0074782F"/>
    <w:rsid w:val="00747C99"/>
    <w:rsid w:val="00753B76"/>
    <w:rsid w:val="00763DCE"/>
    <w:rsid w:val="0076485B"/>
    <w:rsid w:val="007652E3"/>
    <w:rsid w:val="00765D93"/>
    <w:rsid w:val="00772631"/>
    <w:rsid w:val="00775E1C"/>
    <w:rsid w:val="00784224"/>
    <w:rsid w:val="0078550D"/>
    <w:rsid w:val="00786027"/>
    <w:rsid w:val="00787044"/>
    <w:rsid w:val="007873A6"/>
    <w:rsid w:val="007908A6"/>
    <w:rsid w:val="00794E7C"/>
    <w:rsid w:val="0079543C"/>
    <w:rsid w:val="007967BB"/>
    <w:rsid w:val="0079737A"/>
    <w:rsid w:val="00797FF2"/>
    <w:rsid w:val="007A011F"/>
    <w:rsid w:val="007A0A64"/>
    <w:rsid w:val="007A0D51"/>
    <w:rsid w:val="007A409C"/>
    <w:rsid w:val="007A555B"/>
    <w:rsid w:val="007A5AC4"/>
    <w:rsid w:val="007B007F"/>
    <w:rsid w:val="007B067B"/>
    <w:rsid w:val="007B3A1B"/>
    <w:rsid w:val="007B4AB5"/>
    <w:rsid w:val="007B54CA"/>
    <w:rsid w:val="007B5AAC"/>
    <w:rsid w:val="007B60E6"/>
    <w:rsid w:val="007B67EE"/>
    <w:rsid w:val="007C143B"/>
    <w:rsid w:val="007C40EE"/>
    <w:rsid w:val="007C7A1B"/>
    <w:rsid w:val="007D123E"/>
    <w:rsid w:val="007D3DB2"/>
    <w:rsid w:val="007D41B0"/>
    <w:rsid w:val="007D70E8"/>
    <w:rsid w:val="007E0CBD"/>
    <w:rsid w:val="007E15ED"/>
    <w:rsid w:val="007E2A77"/>
    <w:rsid w:val="007E6506"/>
    <w:rsid w:val="007F0020"/>
    <w:rsid w:val="007F1896"/>
    <w:rsid w:val="007F1A9F"/>
    <w:rsid w:val="007F377B"/>
    <w:rsid w:val="007F47BC"/>
    <w:rsid w:val="007F6ACF"/>
    <w:rsid w:val="007F6C73"/>
    <w:rsid w:val="007F7D7A"/>
    <w:rsid w:val="008017A9"/>
    <w:rsid w:val="00801ADA"/>
    <w:rsid w:val="008022E4"/>
    <w:rsid w:val="00804C7E"/>
    <w:rsid w:val="0080590F"/>
    <w:rsid w:val="00805C38"/>
    <w:rsid w:val="00807820"/>
    <w:rsid w:val="00807A7C"/>
    <w:rsid w:val="00807FAC"/>
    <w:rsid w:val="00810745"/>
    <w:rsid w:val="00812B73"/>
    <w:rsid w:val="0081427C"/>
    <w:rsid w:val="00814616"/>
    <w:rsid w:val="00814BF4"/>
    <w:rsid w:val="00814D52"/>
    <w:rsid w:val="00815390"/>
    <w:rsid w:val="008157EA"/>
    <w:rsid w:val="00815E09"/>
    <w:rsid w:val="00817348"/>
    <w:rsid w:val="00820506"/>
    <w:rsid w:val="00820F4A"/>
    <w:rsid w:val="00821277"/>
    <w:rsid w:val="0082200E"/>
    <w:rsid w:val="008248FD"/>
    <w:rsid w:val="00825048"/>
    <w:rsid w:val="00826C82"/>
    <w:rsid w:val="0084013A"/>
    <w:rsid w:val="00841E7B"/>
    <w:rsid w:val="00843033"/>
    <w:rsid w:val="00844372"/>
    <w:rsid w:val="00845AC2"/>
    <w:rsid w:val="00845FA4"/>
    <w:rsid w:val="00846151"/>
    <w:rsid w:val="008507CC"/>
    <w:rsid w:val="00854A4B"/>
    <w:rsid w:val="00856512"/>
    <w:rsid w:val="00856AA6"/>
    <w:rsid w:val="0086000E"/>
    <w:rsid w:val="00860ED2"/>
    <w:rsid w:val="008654C4"/>
    <w:rsid w:val="0087166B"/>
    <w:rsid w:val="00872D9E"/>
    <w:rsid w:val="00873E76"/>
    <w:rsid w:val="00874D42"/>
    <w:rsid w:val="00875B19"/>
    <w:rsid w:val="0087721A"/>
    <w:rsid w:val="0087757D"/>
    <w:rsid w:val="0088024D"/>
    <w:rsid w:val="008811A2"/>
    <w:rsid w:val="00886222"/>
    <w:rsid w:val="00887458"/>
    <w:rsid w:val="00890F7A"/>
    <w:rsid w:val="00891C56"/>
    <w:rsid w:val="008924DC"/>
    <w:rsid w:val="008A020A"/>
    <w:rsid w:val="008A0E62"/>
    <w:rsid w:val="008A223E"/>
    <w:rsid w:val="008A4594"/>
    <w:rsid w:val="008A45B2"/>
    <w:rsid w:val="008A6205"/>
    <w:rsid w:val="008B2D01"/>
    <w:rsid w:val="008B2DD3"/>
    <w:rsid w:val="008B3EEC"/>
    <w:rsid w:val="008B4969"/>
    <w:rsid w:val="008B6710"/>
    <w:rsid w:val="008C102B"/>
    <w:rsid w:val="008D299B"/>
    <w:rsid w:val="008D67CF"/>
    <w:rsid w:val="008E0514"/>
    <w:rsid w:val="008E16EA"/>
    <w:rsid w:val="008E2267"/>
    <w:rsid w:val="008E279C"/>
    <w:rsid w:val="008E417A"/>
    <w:rsid w:val="008E7EF8"/>
    <w:rsid w:val="008F07F9"/>
    <w:rsid w:val="008F0A17"/>
    <w:rsid w:val="008F5CC0"/>
    <w:rsid w:val="00901CE5"/>
    <w:rsid w:val="00902436"/>
    <w:rsid w:val="0090329C"/>
    <w:rsid w:val="0090357D"/>
    <w:rsid w:val="00903DAF"/>
    <w:rsid w:val="00910895"/>
    <w:rsid w:val="00910DBB"/>
    <w:rsid w:val="009119D6"/>
    <w:rsid w:val="00914506"/>
    <w:rsid w:val="0091583C"/>
    <w:rsid w:val="009173B6"/>
    <w:rsid w:val="00921748"/>
    <w:rsid w:val="00921C0C"/>
    <w:rsid w:val="00923B3D"/>
    <w:rsid w:val="00925EB0"/>
    <w:rsid w:val="00927329"/>
    <w:rsid w:val="009329D0"/>
    <w:rsid w:val="0093464F"/>
    <w:rsid w:val="00940260"/>
    <w:rsid w:val="00940A94"/>
    <w:rsid w:val="00941063"/>
    <w:rsid w:val="009456CB"/>
    <w:rsid w:val="00945AE6"/>
    <w:rsid w:val="00945EB4"/>
    <w:rsid w:val="00946137"/>
    <w:rsid w:val="00946CC2"/>
    <w:rsid w:val="00950BBA"/>
    <w:rsid w:val="00950E37"/>
    <w:rsid w:val="00951598"/>
    <w:rsid w:val="00951C09"/>
    <w:rsid w:val="00954ECE"/>
    <w:rsid w:val="00955826"/>
    <w:rsid w:val="00957A31"/>
    <w:rsid w:val="00957B37"/>
    <w:rsid w:val="009619B0"/>
    <w:rsid w:val="009628C7"/>
    <w:rsid w:val="00970AFB"/>
    <w:rsid w:val="00974F53"/>
    <w:rsid w:val="00974FD7"/>
    <w:rsid w:val="00976088"/>
    <w:rsid w:val="00976232"/>
    <w:rsid w:val="00977615"/>
    <w:rsid w:val="00980519"/>
    <w:rsid w:val="00980E32"/>
    <w:rsid w:val="00984B54"/>
    <w:rsid w:val="009861BA"/>
    <w:rsid w:val="009862B3"/>
    <w:rsid w:val="009875B0"/>
    <w:rsid w:val="009877CB"/>
    <w:rsid w:val="00994AED"/>
    <w:rsid w:val="00996266"/>
    <w:rsid w:val="0099723E"/>
    <w:rsid w:val="00997C4B"/>
    <w:rsid w:val="009A157E"/>
    <w:rsid w:val="009A1D4B"/>
    <w:rsid w:val="009A34D2"/>
    <w:rsid w:val="009A3E75"/>
    <w:rsid w:val="009A4410"/>
    <w:rsid w:val="009A507E"/>
    <w:rsid w:val="009A5B7D"/>
    <w:rsid w:val="009A6045"/>
    <w:rsid w:val="009B042C"/>
    <w:rsid w:val="009B0478"/>
    <w:rsid w:val="009B22D8"/>
    <w:rsid w:val="009B30B0"/>
    <w:rsid w:val="009B30B6"/>
    <w:rsid w:val="009B498B"/>
    <w:rsid w:val="009B6FA4"/>
    <w:rsid w:val="009B728C"/>
    <w:rsid w:val="009C0314"/>
    <w:rsid w:val="009C2D02"/>
    <w:rsid w:val="009C3ADB"/>
    <w:rsid w:val="009C41AB"/>
    <w:rsid w:val="009C50A9"/>
    <w:rsid w:val="009D144E"/>
    <w:rsid w:val="009D1E50"/>
    <w:rsid w:val="009D2E60"/>
    <w:rsid w:val="009D5F3B"/>
    <w:rsid w:val="009D7F1F"/>
    <w:rsid w:val="009E0CFB"/>
    <w:rsid w:val="009E131F"/>
    <w:rsid w:val="009E473B"/>
    <w:rsid w:val="009E55DF"/>
    <w:rsid w:val="009F5BC4"/>
    <w:rsid w:val="00A020D6"/>
    <w:rsid w:val="00A02D2B"/>
    <w:rsid w:val="00A040B0"/>
    <w:rsid w:val="00A05780"/>
    <w:rsid w:val="00A067A1"/>
    <w:rsid w:val="00A104AD"/>
    <w:rsid w:val="00A11C88"/>
    <w:rsid w:val="00A13AA9"/>
    <w:rsid w:val="00A14947"/>
    <w:rsid w:val="00A14CB3"/>
    <w:rsid w:val="00A14D18"/>
    <w:rsid w:val="00A17FFB"/>
    <w:rsid w:val="00A24E93"/>
    <w:rsid w:val="00A30EA6"/>
    <w:rsid w:val="00A311FC"/>
    <w:rsid w:val="00A32966"/>
    <w:rsid w:val="00A368F1"/>
    <w:rsid w:val="00A44F53"/>
    <w:rsid w:val="00A46E74"/>
    <w:rsid w:val="00A475AD"/>
    <w:rsid w:val="00A502BC"/>
    <w:rsid w:val="00A5037A"/>
    <w:rsid w:val="00A507A9"/>
    <w:rsid w:val="00A5121C"/>
    <w:rsid w:val="00A53B0A"/>
    <w:rsid w:val="00A54699"/>
    <w:rsid w:val="00A55F0B"/>
    <w:rsid w:val="00A57F37"/>
    <w:rsid w:val="00A619CD"/>
    <w:rsid w:val="00A64F19"/>
    <w:rsid w:val="00A64F3B"/>
    <w:rsid w:val="00A65F24"/>
    <w:rsid w:val="00A663E3"/>
    <w:rsid w:val="00A66EBC"/>
    <w:rsid w:val="00A67725"/>
    <w:rsid w:val="00A710AE"/>
    <w:rsid w:val="00A7475A"/>
    <w:rsid w:val="00A74822"/>
    <w:rsid w:val="00A74E80"/>
    <w:rsid w:val="00A74ED6"/>
    <w:rsid w:val="00A7594C"/>
    <w:rsid w:val="00A80993"/>
    <w:rsid w:val="00A83545"/>
    <w:rsid w:val="00A8358C"/>
    <w:rsid w:val="00A8399F"/>
    <w:rsid w:val="00A84E5C"/>
    <w:rsid w:val="00A859EB"/>
    <w:rsid w:val="00A86DCA"/>
    <w:rsid w:val="00A90593"/>
    <w:rsid w:val="00A91141"/>
    <w:rsid w:val="00A926DC"/>
    <w:rsid w:val="00A93963"/>
    <w:rsid w:val="00A93BDD"/>
    <w:rsid w:val="00A9729A"/>
    <w:rsid w:val="00AA04BF"/>
    <w:rsid w:val="00AA10E0"/>
    <w:rsid w:val="00AA1B0F"/>
    <w:rsid w:val="00AA2291"/>
    <w:rsid w:val="00AA3B3F"/>
    <w:rsid w:val="00AA587A"/>
    <w:rsid w:val="00AA643B"/>
    <w:rsid w:val="00AB0496"/>
    <w:rsid w:val="00AB3666"/>
    <w:rsid w:val="00AB4A05"/>
    <w:rsid w:val="00AB6339"/>
    <w:rsid w:val="00AC0327"/>
    <w:rsid w:val="00AC0A5C"/>
    <w:rsid w:val="00AC0E71"/>
    <w:rsid w:val="00AC2F5A"/>
    <w:rsid w:val="00AC632B"/>
    <w:rsid w:val="00AC674E"/>
    <w:rsid w:val="00AC7EF1"/>
    <w:rsid w:val="00AD4FDB"/>
    <w:rsid w:val="00AD5A6B"/>
    <w:rsid w:val="00AD68BF"/>
    <w:rsid w:val="00AE01CD"/>
    <w:rsid w:val="00AE216A"/>
    <w:rsid w:val="00AE5B4B"/>
    <w:rsid w:val="00AE6249"/>
    <w:rsid w:val="00AF006B"/>
    <w:rsid w:val="00AF4DEE"/>
    <w:rsid w:val="00AF5BBA"/>
    <w:rsid w:val="00AF67A2"/>
    <w:rsid w:val="00AF6DE5"/>
    <w:rsid w:val="00B01BC9"/>
    <w:rsid w:val="00B052A2"/>
    <w:rsid w:val="00B0775E"/>
    <w:rsid w:val="00B1056A"/>
    <w:rsid w:val="00B13637"/>
    <w:rsid w:val="00B13638"/>
    <w:rsid w:val="00B139B6"/>
    <w:rsid w:val="00B15D81"/>
    <w:rsid w:val="00B1614D"/>
    <w:rsid w:val="00B165B3"/>
    <w:rsid w:val="00B16995"/>
    <w:rsid w:val="00B1733F"/>
    <w:rsid w:val="00B2245A"/>
    <w:rsid w:val="00B239F8"/>
    <w:rsid w:val="00B243F6"/>
    <w:rsid w:val="00B26C35"/>
    <w:rsid w:val="00B3088A"/>
    <w:rsid w:val="00B32652"/>
    <w:rsid w:val="00B3357E"/>
    <w:rsid w:val="00B3499D"/>
    <w:rsid w:val="00B360FF"/>
    <w:rsid w:val="00B36C5C"/>
    <w:rsid w:val="00B4372D"/>
    <w:rsid w:val="00B450AC"/>
    <w:rsid w:val="00B45454"/>
    <w:rsid w:val="00B5186A"/>
    <w:rsid w:val="00B52A7D"/>
    <w:rsid w:val="00B5797C"/>
    <w:rsid w:val="00B57FD2"/>
    <w:rsid w:val="00B613E4"/>
    <w:rsid w:val="00B6173E"/>
    <w:rsid w:val="00B62F7A"/>
    <w:rsid w:val="00B63988"/>
    <w:rsid w:val="00B6586B"/>
    <w:rsid w:val="00B66366"/>
    <w:rsid w:val="00B66DBE"/>
    <w:rsid w:val="00B711CD"/>
    <w:rsid w:val="00B72C66"/>
    <w:rsid w:val="00B7658C"/>
    <w:rsid w:val="00B767D2"/>
    <w:rsid w:val="00B83AF3"/>
    <w:rsid w:val="00B86F9A"/>
    <w:rsid w:val="00B87A99"/>
    <w:rsid w:val="00B91EA5"/>
    <w:rsid w:val="00BA0F83"/>
    <w:rsid w:val="00BA26CB"/>
    <w:rsid w:val="00BA2F7C"/>
    <w:rsid w:val="00BA4078"/>
    <w:rsid w:val="00BA5260"/>
    <w:rsid w:val="00BA61C4"/>
    <w:rsid w:val="00BA625D"/>
    <w:rsid w:val="00BA7E68"/>
    <w:rsid w:val="00BB0F7B"/>
    <w:rsid w:val="00BB20CF"/>
    <w:rsid w:val="00BB30B1"/>
    <w:rsid w:val="00BB593C"/>
    <w:rsid w:val="00BB5944"/>
    <w:rsid w:val="00BC4533"/>
    <w:rsid w:val="00BC5715"/>
    <w:rsid w:val="00BC6443"/>
    <w:rsid w:val="00BC6982"/>
    <w:rsid w:val="00BC77CD"/>
    <w:rsid w:val="00BD0144"/>
    <w:rsid w:val="00BD0A75"/>
    <w:rsid w:val="00BD0B03"/>
    <w:rsid w:val="00BD1BFB"/>
    <w:rsid w:val="00BD2F4E"/>
    <w:rsid w:val="00BD7621"/>
    <w:rsid w:val="00BD7CBA"/>
    <w:rsid w:val="00BE280A"/>
    <w:rsid w:val="00BE3E0D"/>
    <w:rsid w:val="00BE532E"/>
    <w:rsid w:val="00BE5542"/>
    <w:rsid w:val="00BE7A65"/>
    <w:rsid w:val="00BE7E17"/>
    <w:rsid w:val="00BF1233"/>
    <w:rsid w:val="00BF39B0"/>
    <w:rsid w:val="00BF4D7B"/>
    <w:rsid w:val="00BF558F"/>
    <w:rsid w:val="00BF799B"/>
    <w:rsid w:val="00C00598"/>
    <w:rsid w:val="00C015A8"/>
    <w:rsid w:val="00C0196D"/>
    <w:rsid w:val="00C036CD"/>
    <w:rsid w:val="00C04066"/>
    <w:rsid w:val="00C10914"/>
    <w:rsid w:val="00C111E1"/>
    <w:rsid w:val="00C114BF"/>
    <w:rsid w:val="00C15387"/>
    <w:rsid w:val="00C16425"/>
    <w:rsid w:val="00C22117"/>
    <w:rsid w:val="00C23D12"/>
    <w:rsid w:val="00C24E4C"/>
    <w:rsid w:val="00C24E94"/>
    <w:rsid w:val="00C27B23"/>
    <w:rsid w:val="00C27D7F"/>
    <w:rsid w:val="00C3511F"/>
    <w:rsid w:val="00C3778F"/>
    <w:rsid w:val="00C40A65"/>
    <w:rsid w:val="00C4160E"/>
    <w:rsid w:val="00C46489"/>
    <w:rsid w:val="00C46BF7"/>
    <w:rsid w:val="00C504A3"/>
    <w:rsid w:val="00C509F0"/>
    <w:rsid w:val="00C5273B"/>
    <w:rsid w:val="00C52DBD"/>
    <w:rsid w:val="00C532A5"/>
    <w:rsid w:val="00C5553B"/>
    <w:rsid w:val="00C558BA"/>
    <w:rsid w:val="00C57281"/>
    <w:rsid w:val="00C6051A"/>
    <w:rsid w:val="00C61423"/>
    <w:rsid w:val="00C66042"/>
    <w:rsid w:val="00C66048"/>
    <w:rsid w:val="00C74C72"/>
    <w:rsid w:val="00C80163"/>
    <w:rsid w:val="00C83E5D"/>
    <w:rsid w:val="00C8412C"/>
    <w:rsid w:val="00C84804"/>
    <w:rsid w:val="00C853EB"/>
    <w:rsid w:val="00C8714F"/>
    <w:rsid w:val="00C93BF1"/>
    <w:rsid w:val="00C943A7"/>
    <w:rsid w:val="00C95EB2"/>
    <w:rsid w:val="00C96242"/>
    <w:rsid w:val="00C96B24"/>
    <w:rsid w:val="00C96F99"/>
    <w:rsid w:val="00CA0F52"/>
    <w:rsid w:val="00CA0F72"/>
    <w:rsid w:val="00CA2326"/>
    <w:rsid w:val="00CA2541"/>
    <w:rsid w:val="00CA32B8"/>
    <w:rsid w:val="00CA3E16"/>
    <w:rsid w:val="00CA4D0E"/>
    <w:rsid w:val="00CA65D8"/>
    <w:rsid w:val="00CA6E24"/>
    <w:rsid w:val="00CB12E8"/>
    <w:rsid w:val="00CB1CDD"/>
    <w:rsid w:val="00CB217E"/>
    <w:rsid w:val="00CB23E4"/>
    <w:rsid w:val="00CB269E"/>
    <w:rsid w:val="00CB2CAC"/>
    <w:rsid w:val="00CB3D62"/>
    <w:rsid w:val="00CB3EE8"/>
    <w:rsid w:val="00CB4611"/>
    <w:rsid w:val="00CB4BFE"/>
    <w:rsid w:val="00CB6751"/>
    <w:rsid w:val="00CC0C3B"/>
    <w:rsid w:val="00CC114F"/>
    <w:rsid w:val="00CC5E02"/>
    <w:rsid w:val="00CD1C31"/>
    <w:rsid w:val="00CD2338"/>
    <w:rsid w:val="00CD6882"/>
    <w:rsid w:val="00CE021D"/>
    <w:rsid w:val="00CE1290"/>
    <w:rsid w:val="00CE557F"/>
    <w:rsid w:val="00CE6356"/>
    <w:rsid w:val="00CE78AB"/>
    <w:rsid w:val="00CF015D"/>
    <w:rsid w:val="00CF090D"/>
    <w:rsid w:val="00CF0CB8"/>
    <w:rsid w:val="00CF330E"/>
    <w:rsid w:val="00CF5D78"/>
    <w:rsid w:val="00CF6AF6"/>
    <w:rsid w:val="00D0417C"/>
    <w:rsid w:val="00D05637"/>
    <w:rsid w:val="00D128D0"/>
    <w:rsid w:val="00D13709"/>
    <w:rsid w:val="00D14B49"/>
    <w:rsid w:val="00D14C7C"/>
    <w:rsid w:val="00D1715D"/>
    <w:rsid w:val="00D20B68"/>
    <w:rsid w:val="00D223DB"/>
    <w:rsid w:val="00D2379F"/>
    <w:rsid w:val="00D24E24"/>
    <w:rsid w:val="00D31295"/>
    <w:rsid w:val="00D338C1"/>
    <w:rsid w:val="00D35637"/>
    <w:rsid w:val="00D35EEC"/>
    <w:rsid w:val="00D400E3"/>
    <w:rsid w:val="00D401ED"/>
    <w:rsid w:val="00D458E5"/>
    <w:rsid w:val="00D470FF"/>
    <w:rsid w:val="00D51210"/>
    <w:rsid w:val="00D53DA8"/>
    <w:rsid w:val="00D54605"/>
    <w:rsid w:val="00D546E0"/>
    <w:rsid w:val="00D55C8C"/>
    <w:rsid w:val="00D566F3"/>
    <w:rsid w:val="00D5724F"/>
    <w:rsid w:val="00D6141C"/>
    <w:rsid w:val="00D620DC"/>
    <w:rsid w:val="00D65984"/>
    <w:rsid w:val="00D662BE"/>
    <w:rsid w:val="00D676BD"/>
    <w:rsid w:val="00D701CF"/>
    <w:rsid w:val="00D731E3"/>
    <w:rsid w:val="00D744C1"/>
    <w:rsid w:val="00D75662"/>
    <w:rsid w:val="00D77F1F"/>
    <w:rsid w:val="00D81FC3"/>
    <w:rsid w:val="00D844D8"/>
    <w:rsid w:val="00D8463D"/>
    <w:rsid w:val="00D84C01"/>
    <w:rsid w:val="00D912A9"/>
    <w:rsid w:val="00D93734"/>
    <w:rsid w:val="00D97396"/>
    <w:rsid w:val="00DA2218"/>
    <w:rsid w:val="00DA3A25"/>
    <w:rsid w:val="00DA6A8F"/>
    <w:rsid w:val="00DB324A"/>
    <w:rsid w:val="00DB3B7F"/>
    <w:rsid w:val="00DB437F"/>
    <w:rsid w:val="00DC02E1"/>
    <w:rsid w:val="00DC0554"/>
    <w:rsid w:val="00DC0E58"/>
    <w:rsid w:val="00DC1829"/>
    <w:rsid w:val="00DC3931"/>
    <w:rsid w:val="00DC61B0"/>
    <w:rsid w:val="00DC68E4"/>
    <w:rsid w:val="00DD1EF2"/>
    <w:rsid w:val="00DD22CC"/>
    <w:rsid w:val="00DD25F8"/>
    <w:rsid w:val="00DD2C43"/>
    <w:rsid w:val="00DD7A1B"/>
    <w:rsid w:val="00DE2942"/>
    <w:rsid w:val="00DE2F8A"/>
    <w:rsid w:val="00DE3EFC"/>
    <w:rsid w:val="00DE532D"/>
    <w:rsid w:val="00DF0A52"/>
    <w:rsid w:val="00DF3309"/>
    <w:rsid w:val="00DF576F"/>
    <w:rsid w:val="00DF5DBF"/>
    <w:rsid w:val="00DF6942"/>
    <w:rsid w:val="00DF6983"/>
    <w:rsid w:val="00E069C7"/>
    <w:rsid w:val="00E06C1A"/>
    <w:rsid w:val="00E108DB"/>
    <w:rsid w:val="00E1109B"/>
    <w:rsid w:val="00E1295F"/>
    <w:rsid w:val="00E21A95"/>
    <w:rsid w:val="00E25593"/>
    <w:rsid w:val="00E33BED"/>
    <w:rsid w:val="00E34EDC"/>
    <w:rsid w:val="00E356AF"/>
    <w:rsid w:val="00E35B37"/>
    <w:rsid w:val="00E41DEB"/>
    <w:rsid w:val="00E42FEF"/>
    <w:rsid w:val="00E43902"/>
    <w:rsid w:val="00E45EF8"/>
    <w:rsid w:val="00E52636"/>
    <w:rsid w:val="00E53786"/>
    <w:rsid w:val="00E541BA"/>
    <w:rsid w:val="00E54E37"/>
    <w:rsid w:val="00E55B82"/>
    <w:rsid w:val="00E57CF0"/>
    <w:rsid w:val="00E6012D"/>
    <w:rsid w:val="00E6087E"/>
    <w:rsid w:val="00E608E7"/>
    <w:rsid w:val="00E6509A"/>
    <w:rsid w:val="00E65D66"/>
    <w:rsid w:val="00E70040"/>
    <w:rsid w:val="00E71B80"/>
    <w:rsid w:val="00E73FE5"/>
    <w:rsid w:val="00E778C4"/>
    <w:rsid w:val="00E77B29"/>
    <w:rsid w:val="00E8169C"/>
    <w:rsid w:val="00E82C1C"/>
    <w:rsid w:val="00E84BF1"/>
    <w:rsid w:val="00E85C0B"/>
    <w:rsid w:val="00E8605F"/>
    <w:rsid w:val="00E86A12"/>
    <w:rsid w:val="00E939F5"/>
    <w:rsid w:val="00E94304"/>
    <w:rsid w:val="00E953FD"/>
    <w:rsid w:val="00E96BBD"/>
    <w:rsid w:val="00EA19CC"/>
    <w:rsid w:val="00EA2E8B"/>
    <w:rsid w:val="00EA4236"/>
    <w:rsid w:val="00EA45B9"/>
    <w:rsid w:val="00EA66E2"/>
    <w:rsid w:val="00EA6C22"/>
    <w:rsid w:val="00EB2A73"/>
    <w:rsid w:val="00EB5786"/>
    <w:rsid w:val="00EB6090"/>
    <w:rsid w:val="00EB6E39"/>
    <w:rsid w:val="00EC0217"/>
    <w:rsid w:val="00EC21B4"/>
    <w:rsid w:val="00EC2839"/>
    <w:rsid w:val="00EC45F9"/>
    <w:rsid w:val="00EC52F1"/>
    <w:rsid w:val="00EC5FF5"/>
    <w:rsid w:val="00ED12D9"/>
    <w:rsid w:val="00ED1BB3"/>
    <w:rsid w:val="00ED2286"/>
    <w:rsid w:val="00ED65E6"/>
    <w:rsid w:val="00ED6EE4"/>
    <w:rsid w:val="00EE3C0E"/>
    <w:rsid w:val="00EE5CE8"/>
    <w:rsid w:val="00EE77C5"/>
    <w:rsid w:val="00EF5BA4"/>
    <w:rsid w:val="00EF72A7"/>
    <w:rsid w:val="00F0148B"/>
    <w:rsid w:val="00F01896"/>
    <w:rsid w:val="00F03706"/>
    <w:rsid w:val="00F0490B"/>
    <w:rsid w:val="00F06248"/>
    <w:rsid w:val="00F06C67"/>
    <w:rsid w:val="00F1130F"/>
    <w:rsid w:val="00F11550"/>
    <w:rsid w:val="00F15087"/>
    <w:rsid w:val="00F21A6D"/>
    <w:rsid w:val="00F21B6B"/>
    <w:rsid w:val="00F2401D"/>
    <w:rsid w:val="00F260C1"/>
    <w:rsid w:val="00F26478"/>
    <w:rsid w:val="00F2745D"/>
    <w:rsid w:val="00F3017B"/>
    <w:rsid w:val="00F305DF"/>
    <w:rsid w:val="00F30607"/>
    <w:rsid w:val="00F3571C"/>
    <w:rsid w:val="00F36B98"/>
    <w:rsid w:val="00F37031"/>
    <w:rsid w:val="00F464A9"/>
    <w:rsid w:val="00F477A8"/>
    <w:rsid w:val="00F47A4A"/>
    <w:rsid w:val="00F54B94"/>
    <w:rsid w:val="00F613F3"/>
    <w:rsid w:val="00F6186D"/>
    <w:rsid w:val="00F61D19"/>
    <w:rsid w:val="00F65CE4"/>
    <w:rsid w:val="00F660BE"/>
    <w:rsid w:val="00F7005F"/>
    <w:rsid w:val="00F72EBC"/>
    <w:rsid w:val="00F75AF6"/>
    <w:rsid w:val="00F75C69"/>
    <w:rsid w:val="00F76D82"/>
    <w:rsid w:val="00F80736"/>
    <w:rsid w:val="00F826BA"/>
    <w:rsid w:val="00F85BE9"/>
    <w:rsid w:val="00F87BCD"/>
    <w:rsid w:val="00F901D1"/>
    <w:rsid w:val="00F92D83"/>
    <w:rsid w:val="00F96BBF"/>
    <w:rsid w:val="00FA02B0"/>
    <w:rsid w:val="00FA05A0"/>
    <w:rsid w:val="00FA133A"/>
    <w:rsid w:val="00FA2BBF"/>
    <w:rsid w:val="00FA68CE"/>
    <w:rsid w:val="00FB18F9"/>
    <w:rsid w:val="00FB5112"/>
    <w:rsid w:val="00FB5598"/>
    <w:rsid w:val="00FB57D4"/>
    <w:rsid w:val="00FC1694"/>
    <w:rsid w:val="00FC19FC"/>
    <w:rsid w:val="00FC6149"/>
    <w:rsid w:val="00FC69F3"/>
    <w:rsid w:val="00FD071F"/>
    <w:rsid w:val="00FD13DE"/>
    <w:rsid w:val="00FD219E"/>
    <w:rsid w:val="00FD2360"/>
    <w:rsid w:val="00FD403A"/>
    <w:rsid w:val="00FD4444"/>
    <w:rsid w:val="00FD6153"/>
    <w:rsid w:val="00FD7630"/>
    <w:rsid w:val="00FD776E"/>
    <w:rsid w:val="00FE08B4"/>
    <w:rsid w:val="00FE3A24"/>
    <w:rsid w:val="00FE5DDE"/>
    <w:rsid w:val="00FE62BD"/>
    <w:rsid w:val="00FE66CD"/>
    <w:rsid w:val="00FE6B31"/>
    <w:rsid w:val="00FE74F8"/>
    <w:rsid w:val="00FF0080"/>
    <w:rsid w:val="00FF27A7"/>
    <w:rsid w:val="00FF2AA9"/>
    <w:rsid w:val="00FF3DDB"/>
    <w:rsid w:val="00FF4E6D"/>
    <w:rsid w:val="00FF60A0"/>
    <w:rsid w:val="00FF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A5"/>
    <w:pPr>
      <w:spacing w:after="0" w:line="240" w:lineRule="auto"/>
    </w:pPr>
    <w:rPr>
      <w:rFonts w:ascii="Calibri" w:eastAsiaTheme="minorHAnsi" w:hAnsi="Calibri" w:cs="Calibri"/>
      <w:lang w:eastAsia="en-NZ"/>
    </w:rPr>
  </w:style>
  <w:style w:type="paragraph" w:styleId="Heading1">
    <w:name w:val="heading 1"/>
    <w:basedOn w:val="Normal"/>
    <w:next w:val="BodyText"/>
    <w:link w:val="Heading1Char"/>
    <w:qFormat/>
    <w:rsid w:val="002675E2"/>
    <w:pPr>
      <w:keepNext/>
      <w:spacing w:before="240" w:after="120"/>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unhideWhenUsed/>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uiPriority w:val="20"/>
    <w:qForma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unhideWhenUsed/>
    <w:rsid w:val="002675E2"/>
    <w:pPr>
      <w:tabs>
        <w:tab w:val="center" w:pos="4153"/>
        <w:tab w:val="right" w:pos="8306"/>
      </w:tabs>
    </w:pPr>
    <w:rPr>
      <w:sz w:val="14"/>
    </w:rPr>
  </w:style>
  <w:style w:type="character" w:customStyle="1" w:styleId="FooterChar">
    <w:name w:val="Footer Char"/>
    <w:basedOn w:val="DefaultParagraphFont"/>
    <w:link w:val="Footer"/>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uiPriority w:val="99"/>
    <w:unhideWhenUsed/>
    <w:rsid w:val="002675E2"/>
    <w:pPr>
      <w:tabs>
        <w:tab w:val="center" w:pos="4153"/>
        <w:tab w:val="right" w:pos="8306"/>
      </w:tabs>
    </w:pPr>
    <w:rPr>
      <w:sz w:val="14"/>
    </w:rPr>
  </w:style>
  <w:style w:type="character" w:customStyle="1" w:styleId="HeaderChar">
    <w:name w:val="Header Char"/>
    <w:basedOn w:val="DefaultParagraphFont"/>
    <w:link w:val="Header"/>
    <w:uiPriority w:val="99"/>
    <w:rsid w:val="009A157E"/>
    <w:rPr>
      <w:rFonts w:ascii="Arial" w:eastAsia="Times New Roman" w:hAnsi="Arial" w:cs="Times New Roman"/>
      <w:sz w:val="14"/>
      <w:szCs w:val="24"/>
    </w:rPr>
  </w:style>
  <w:style w:type="character" w:styleId="Hyperlink">
    <w:name w:val="Hyperlink"/>
    <w:basedOn w:val="DefaultParagraphFont"/>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uiPriority w:val="22"/>
    <w:qForma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uiPriority w:val="99"/>
    <w:unhideWhenUsed/>
    <w:rsid w:val="002675E2"/>
    <w:rPr>
      <w:sz w:val="24"/>
    </w:rPr>
  </w:style>
  <w:style w:type="paragraph" w:styleId="Signature">
    <w:name w:val="Signature"/>
    <w:basedOn w:val="Normal"/>
    <w:link w:val="SignatureChar"/>
    <w:uiPriority w:val="99"/>
    <w:semiHidden/>
    <w:unhideWhenUsed/>
    <w:rsid w:val="002675E2"/>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uiPriority w:val="99"/>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styleId="ListParagraph">
    <w:name w:val="List Paragraph"/>
    <w:basedOn w:val="Normal"/>
    <w:uiPriority w:val="34"/>
    <w:qFormat/>
    <w:rsid w:val="006C0DA5"/>
    <w:pPr>
      <w:ind w:left="720"/>
    </w:pPr>
  </w:style>
  <w:style w:type="table" w:styleId="TableGrid">
    <w:name w:val="Table Grid"/>
    <w:basedOn w:val="TableNormal"/>
    <w:uiPriority w:val="59"/>
    <w:rsid w:val="00BC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D3DB2"/>
    <w:rPr>
      <w:rFonts w:ascii="Consolas" w:hAnsi="Consolas"/>
      <w:sz w:val="21"/>
      <w:szCs w:val="21"/>
    </w:rPr>
  </w:style>
  <w:style w:type="character" w:customStyle="1" w:styleId="PlainTextChar">
    <w:name w:val="Plain Text Char"/>
    <w:basedOn w:val="DefaultParagraphFont"/>
    <w:link w:val="PlainText"/>
    <w:uiPriority w:val="99"/>
    <w:semiHidden/>
    <w:rsid w:val="007D3DB2"/>
    <w:rPr>
      <w:rFonts w:ascii="Consolas" w:eastAsiaTheme="minorHAnsi" w:hAnsi="Consolas" w:cs="Calibri"/>
      <w:sz w:val="21"/>
      <w:szCs w:val="21"/>
      <w:lang w:eastAsia="en-NZ"/>
    </w:rPr>
  </w:style>
  <w:style w:type="paragraph" w:styleId="CommentText">
    <w:name w:val="annotation text"/>
    <w:basedOn w:val="Normal"/>
    <w:link w:val="CommentTextChar"/>
    <w:uiPriority w:val="99"/>
    <w:semiHidden/>
    <w:unhideWhenUsed/>
    <w:rsid w:val="00131FDD"/>
    <w:rPr>
      <w:sz w:val="24"/>
      <w:szCs w:val="24"/>
    </w:rPr>
  </w:style>
  <w:style w:type="character" w:customStyle="1" w:styleId="CommentTextChar">
    <w:name w:val="Comment Text Char"/>
    <w:basedOn w:val="DefaultParagraphFont"/>
    <w:link w:val="CommentText"/>
    <w:uiPriority w:val="99"/>
    <w:semiHidden/>
    <w:rsid w:val="00131FDD"/>
    <w:rPr>
      <w:rFonts w:ascii="Calibri" w:eastAsiaTheme="minorHAnsi" w:hAnsi="Calibri" w:cs="Calibri"/>
      <w:sz w:val="24"/>
      <w:szCs w:val="24"/>
      <w:lang w:eastAsia="en-NZ"/>
    </w:rPr>
  </w:style>
  <w:style w:type="paragraph" w:styleId="CommentSubject">
    <w:name w:val="annotation subject"/>
    <w:basedOn w:val="CommentText"/>
    <w:next w:val="CommentText"/>
    <w:link w:val="CommentSubjectChar"/>
    <w:uiPriority w:val="99"/>
    <w:semiHidden/>
    <w:unhideWhenUsed/>
    <w:rsid w:val="00131FDD"/>
    <w:rPr>
      <w:b/>
      <w:bCs/>
      <w:sz w:val="20"/>
      <w:szCs w:val="20"/>
    </w:rPr>
  </w:style>
  <w:style w:type="character" w:customStyle="1" w:styleId="CommentSubjectChar">
    <w:name w:val="Comment Subject Char"/>
    <w:basedOn w:val="CommentTextChar"/>
    <w:link w:val="CommentSubject"/>
    <w:uiPriority w:val="99"/>
    <w:semiHidden/>
    <w:rsid w:val="00131FDD"/>
    <w:rPr>
      <w:rFonts w:ascii="Calibri" w:eastAsiaTheme="minorHAnsi" w:hAnsi="Calibri" w:cs="Calibri"/>
      <w:b/>
      <w:bCs/>
      <w:sz w:val="20"/>
      <w:szCs w:val="20"/>
      <w:lang w:eastAsia="en-NZ"/>
    </w:rPr>
  </w:style>
  <w:style w:type="paragraph" w:customStyle="1" w:styleId="hangingnoindent">
    <w:name w:val="hangingnoindent"/>
    <w:basedOn w:val="Normal"/>
    <w:rsid w:val="007F7D7A"/>
    <w:pPr>
      <w:spacing w:after="120"/>
      <w:ind w:left="480" w:right="720" w:hanging="480"/>
    </w:pPr>
    <w:rPr>
      <w:rFonts w:ascii="Times New Roman" w:eastAsia="Times New Roman" w:hAnsi="Times New Roman" w:cs="Times New Roman"/>
      <w:sz w:val="19"/>
      <w:szCs w:val="19"/>
      <w:lang w:val="en-US" w:eastAsia="en-US"/>
    </w:rPr>
  </w:style>
  <w:style w:type="paragraph" w:customStyle="1" w:styleId="hangingnomenlit">
    <w:name w:val="hangingnomenlit"/>
    <w:basedOn w:val="Normal"/>
    <w:rsid w:val="007F7D7A"/>
    <w:pPr>
      <w:spacing w:after="100" w:afterAutospacing="1"/>
      <w:ind w:left="1200" w:right="720" w:hanging="480"/>
    </w:pPr>
    <w:rPr>
      <w:rFonts w:ascii="Times New Roman" w:eastAsia="Times New Roman" w:hAnsi="Times New Roman" w:cs="Times New Roman"/>
      <w:sz w:val="19"/>
      <w:szCs w:val="19"/>
      <w:lang w:val="en-US" w:eastAsia="en-US"/>
    </w:rPr>
  </w:style>
  <w:style w:type="character" w:customStyle="1" w:styleId="singlehighlightclass">
    <w:name w:val="single_highlight_class"/>
    <w:basedOn w:val="DefaultParagraphFont"/>
    <w:rsid w:val="00B360FF"/>
  </w:style>
  <w:style w:type="paragraph" w:customStyle="1" w:styleId="plain">
    <w:name w:val="plain"/>
    <w:basedOn w:val="Normal"/>
    <w:rsid w:val="00582143"/>
    <w:pPr>
      <w:spacing w:before="100" w:beforeAutospacing="1" w:after="100" w:afterAutospacing="1"/>
      <w:ind w:right="720"/>
    </w:pPr>
    <w:rPr>
      <w:rFonts w:ascii="Times New Roman" w:eastAsia="Times New Roman" w:hAnsi="Times New Roman" w:cs="Times New Roman"/>
      <w:sz w:val="19"/>
      <w:szCs w:val="19"/>
      <w:lang w:val="en-US" w:eastAsia="en-US"/>
    </w:rPr>
  </w:style>
  <w:style w:type="paragraph" w:customStyle="1" w:styleId="author">
    <w:name w:val="author"/>
    <w:basedOn w:val="Normal"/>
    <w:rsid w:val="00FC6149"/>
    <w:pPr>
      <w:spacing w:after="225" w:line="288" w:lineRule="atLeast"/>
    </w:pPr>
    <w:rPr>
      <w:rFonts w:ascii="Times New Roman" w:eastAsia="Times New Roman" w:hAnsi="Times New Roman" w:cs="Times New Roman"/>
      <w:sz w:val="18"/>
      <w:szCs w:val="18"/>
      <w:lang w:val="en-US" w:eastAsia="en-US"/>
    </w:rPr>
  </w:style>
  <w:style w:type="paragraph" w:customStyle="1" w:styleId="citationline">
    <w:name w:val="citationline"/>
    <w:basedOn w:val="Normal"/>
    <w:rsid w:val="00FC6149"/>
    <w:pPr>
      <w:spacing w:after="225" w:line="288" w:lineRule="atLeast"/>
    </w:pPr>
    <w:rPr>
      <w:rFonts w:ascii="Times New Roman" w:eastAsia="Times New Roman" w:hAnsi="Times New Roman" w:cs="Times New Roman"/>
      <w:sz w:val="18"/>
      <w:szCs w:val="18"/>
      <w:lang w:val="en-US" w:eastAsia="en-US"/>
    </w:rPr>
  </w:style>
  <w:style w:type="character" w:customStyle="1" w:styleId="italic1">
    <w:name w:val="italic1"/>
    <w:basedOn w:val="DefaultParagraphFont"/>
    <w:rsid w:val="00FC6149"/>
    <w:rPr>
      <w:i/>
      <w:iCs/>
    </w:rPr>
  </w:style>
  <w:style w:type="paragraph" w:customStyle="1" w:styleId="closespecimen">
    <w:name w:val="closespecimen"/>
    <w:basedOn w:val="Normal"/>
    <w:rsid w:val="001125D8"/>
    <w:pPr>
      <w:spacing w:before="24" w:after="12"/>
      <w:ind w:left="720" w:right="720"/>
    </w:pPr>
    <w:rPr>
      <w:rFonts w:ascii="Times New Roman" w:eastAsia="Times New Roman" w:hAnsi="Times New Roman" w:cs="Times New Roman"/>
      <w:sz w:val="19"/>
      <w:szCs w:val="19"/>
      <w:lang w:val="en-US" w:eastAsia="en-US"/>
    </w:rPr>
  </w:style>
  <w:style w:type="paragraph" w:styleId="Revision">
    <w:name w:val="Revision"/>
    <w:hidden/>
    <w:uiPriority w:val="99"/>
    <w:semiHidden/>
    <w:rsid w:val="00D6141C"/>
    <w:pPr>
      <w:spacing w:after="0" w:line="240" w:lineRule="auto"/>
    </w:pPr>
    <w:rPr>
      <w:rFonts w:ascii="Calibri" w:eastAsiaTheme="minorHAnsi" w:hAnsi="Calibri" w:cs="Calibri"/>
      <w:lang w:eastAsia="en-NZ"/>
    </w:rPr>
  </w:style>
  <w:style w:type="character" w:customStyle="1" w:styleId="st1">
    <w:name w:val="st1"/>
    <w:basedOn w:val="DefaultParagraphFont"/>
    <w:rsid w:val="004B64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A5"/>
    <w:pPr>
      <w:spacing w:after="0" w:line="240" w:lineRule="auto"/>
    </w:pPr>
    <w:rPr>
      <w:rFonts w:ascii="Calibri" w:eastAsiaTheme="minorHAnsi" w:hAnsi="Calibri" w:cs="Calibri"/>
      <w:lang w:eastAsia="en-NZ"/>
    </w:rPr>
  </w:style>
  <w:style w:type="paragraph" w:styleId="Heading1">
    <w:name w:val="heading 1"/>
    <w:basedOn w:val="Normal"/>
    <w:next w:val="BodyText"/>
    <w:link w:val="Heading1Char"/>
    <w:qFormat/>
    <w:rsid w:val="002675E2"/>
    <w:pPr>
      <w:keepNext/>
      <w:spacing w:before="240" w:after="120"/>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unhideWhenUsed/>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uiPriority w:val="20"/>
    <w:qForma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unhideWhenUsed/>
    <w:rsid w:val="002675E2"/>
    <w:pPr>
      <w:tabs>
        <w:tab w:val="center" w:pos="4153"/>
        <w:tab w:val="right" w:pos="8306"/>
      </w:tabs>
    </w:pPr>
    <w:rPr>
      <w:sz w:val="14"/>
    </w:rPr>
  </w:style>
  <w:style w:type="character" w:customStyle="1" w:styleId="FooterChar">
    <w:name w:val="Footer Char"/>
    <w:basedOn w:val="DefaultParagraphFont"/>
    <w:link w:val="Footer"/>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uiPriority w:val="99"/>
    <w:unhideWhenUsed/>
    <w:rsid w:val="002675E2"/>
    <w:pPr>
      <w:tabs>
        <w:tab w:val="center" w:pos="4153"/>
        <w:tab w:val="right" w:pos="8306"/>
      </w:tabs>
    </w:pPr>
    <w:rPr>
      <w:sz w:val="14"/>
    </w:rPr>
  </w:style>
  <w:style w:type="character" w:customStyle="1" w:styleId="HeaderChar">
    <w:name w:val="Header Char"/>
    <w:basedOn w:val="DefaultParagraphFont"/>
    <w:link w:val="Header"/>
    <w:uiPriority w:val="99"/>
    <w:rsid w:val="009A157E"/>
    <w:rPr>
      <w:rFonts w:ascii="Arial" w:eastAsia="Times New Roman" w:hAnsi="Arial" w:cs="Times New Roman"/>
      <w:sz w:val="14"/>
      <w:szCs w:val="24"/>
    </w:rPr>
  </w:style>
  <w:style w:type="character" w:styleId="Hyperlink">
    <w:name w:val="Hyperlink"/>
    <w:basedOn w:val="DefaultParagraphFont"/>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uiPriority w:val="22"/>
    <w:qForma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uiPriority w:val="99"/>
    <w:unhideWhenUsed/>
    <w:rsid w:val="002675E2"/>
    <w:rPr>
      <w:sz w:val="24"/>
    </w:rPr>
  </w:style>
  <w:style w:type="paragraph" w:styleId="Signature">
    <w:name w:val="Signature"/>
    <w:basedOn w:val="Normal"/>
    <w:link w:val="SignatureChar"/>
    <w:uiPriority w:val="99"/>
    <w:semiHidden/>
    <w:unhideWhenUsed/>
    <w:rsid w:val="002675E2"/>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uiPriority w:val="99"/>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styleId="ListParagraph">
    <w:name w:val="List Paragraph"/>
    <w:basedOn w:val="Normal"/>
    <w:uiPriority w:val="34"/>
    <w:qFormat/>
    <w:rsid w:val="006C0DA5"/>
    <w:pPr>
      <w:ind w:left="720"/>
    </w:pPr>
  </w:style>
  <w:style w:type="table" w:styleId="TableGrid">
    <w:name w:val="Table Grid"/>
    <w:basedOn w:val="TableNormal"/>
    <w:uiPriority w:val="59"/>
    <w:rsid w:val="00BC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D3DB2"/>
    <w:rPr>
      <w:rFonts w:ascii="Consolas" w:hAnsi="Consolas"/>
      <w:sz w:val="21"/>
      <w:szCs w:val="21"/>
    </w:rPr>
  </w:style>
  <w:style w:type="character" w:customStyle="1" w:styleId="PlainTextChar">
    <w:name w:val="Plain Text Char"/>
    <w:basedOn w:val="DefaultParagraphFont"/>
    <w:link w:val="PlainText"/>
    <w:uiPriority w:val="99"/>
    <w:semiHidden/>
    <w:rsid w:val="007D3DB2"/>
    <w:rPr>
      <w:rFonts w:ascii="Consolas" w:eastAsiaTheme="minorHAnsi" w:hAnsi="Consolas" w:cs="Calibri"/>
      <w:sz w:val="21"/>
      <w:szCs w:val="21"/>
      <w:lang w:eastAsia="en-NZ"/>
    </w:rPr>
  </w:style>
  <w:style w:type="paragraph" w:styleId="CommentText">
    <w:name w:val="annotation text"/>
    <w:basedOn w:val="Normal"/>
    <w:link w:val="CommentTextChar"/>
    <w:uiPriority w:val="99"/>
    <w:semiHidden/>
    <w:unhideWhenUsed/>
    <w:rsid w:val="00131FDD"/>
    <w:rPr>
      <w:sz w:val="24"/>
      <w:szCs w:val="24"/>
    </w:rPr>
  </w:style>
  <w:style w:type="character" w:customStyle="1" w:styleId="CommentTextChar">
    <w:name w:val="Comment Text Char"/>
    <w:basedOn w:val="DefaultParagraphFont"/>
    <w:link w:val="CommentText"/>
    <w:uiPriority w:val="99"/>
    <w:semiHidden/>
    <w:rsid w:val="00131FDD"/>
    <w:rPr>
      <w:rFonts w:ascii="Calibri" w:eastAsiaTheme="minorHAnsi" w:hAnsi="Calibri" w:cs="Calibri"/>
      <w:sz w:val="24"/>
      <w:szCs w:val="24"/>
      <w:lang w:eastAsia="en-NZ"/>
    </w:rPr>
  </w:style>
  <w:style w:type="paragraph" w:styleId="CommentSubject">
    <w:name w:val="annotation subject"/>
    <w:basedOn w:val="CommentText"/>
    <w:next w:val="CommentText"/>
    <w:link w:val="CommentSubjectChar"/>
    <w:uiPriority w:val="99"/>
    <w:semiHidden/>
    <w:unhideWhenUsed/>
    <w:rsid w:val="00131FDD"/>
    <w:rPr>
      <w:b/>
      <w:bCs/>
      <w:sz w:val="20"/>
      <w:szCs w:val="20"/>
    </w:rPr>
  </w:style>
  <w:style w:type="character" w:customStyle="1" w:styleId="CommentSubjectChar">
    <w:name w:val="Comment Subject Char"/>
    <w:basedOn w:val="CommentTextChar"/>
    <w:link w:val="CommentSubject"/>
    <w:uiPriority w:val="99"/>
    <w:semiHidden/>
    <w:rsid w:val="00131FDD"/>
    <w:rPr>
      <w:rFonts w:ascii="Calibri" w:eastAsiaTheme="minorHAnsi" w:hAnsi="Calibri" w:cs="Calibri"/>
      <w:b/>
      <w:bCs/>
      <w:sz w:val="20"/>
      <w:szCs w:val="20"/>
      <w:lang w:eastAsia="en-NZ"/>
    </w:rPr>
  </w:style>
  <w:style w:type="paragraph" w:customStyle="1" w:styleId="hangingnoindent">
    <w:name w:val="hangingnoindent"/>
    <w:basedOn w:val="Normal"/>
    <w:rsid w:val="007F7D7A"/>
    <w:pPr>
      <w:spacing w:after="120"/>
      <w:ind w:left="480" w:right="720" w:hanging="480"/>
    </w:pPr>
    <w:rPr>
      <w:rFonts w:ascii="Times New Roman" w:eastAsia="Times New Roman" w:hAnsi="Times New Roman" w:cs="Times New Roman"/>
      <w:sz w:val="19"/>
      <w:szCs w:val="19"/>
      <w:lang w:val="en-US" w:eastAsia="en-US"/>
    </w:rPr>
  </w:style>
  <w:style w:type="paragraph" w:customStyle="1" w:styleId="hangingnomenlit">
    <w:name w:val="hangingnomenlit"/>
    <w:basedOn w:val="Normal"/>
    <w:rsid w:val="007F7D7A"/>
    <w:pPr>
      <w:spacing w:after="100" w:afterAutospacing="1"/>
      <w:ind w:left="1200" w:right="720" w:hanging="480"/>
    </w:pPr>
    <w:rPr>
      <w:rFonts w:ascii="Times New Roman" w:eastAsia="Times New Roman" w:hAnsi="Times New Roman" w:cs="Times New Roman"/>
      <w:sz w:val="19"/>
      <w:szCs w:val="19"/>
      <w:lang w:val="en-US" w:eastAsia="en-US"/>
    </w:rPr>
  </w:style>
  <w:style w:type="character" w:customStyle="1" w:styleId="singlehighlightclass">
    <w:name w:val="single_highlight_class"/>
    <w:basedOn w:val="DefaultParagraphFont"/>
    <w:rsid w:val="00B360FF"/>
  </w:style>
  <w:style w:type="paragraph" w:customStyle="1" w:styleId="plain">
    <w:name w:val="plain"/>
    <w:basedOn w:val="Normal"/>
    <w:rsid w:val="00582143"/>
    <w:pPr>
      <w:spacing w:before="100" w:beforeAutospacing="1" w:after="100" w:afterAutospacing="1"/>
      <w:ind w:right="720"/>
    </w:pPr>
    <w:rPr>
      <w:rFonts w:ascii="Times New Roman" w:eastAsia="Times New Roman" w:hAnsi="Times New Roman" w:cs="Times New Roman"/>
      <w:sz w:val="19"/>
      <w:szCs w:val="19"/>
      <w:lang w:val="en-US" w:eastAsia="en-US"/>
    </w:rPr>
  </w:style>
  <w:style w:type="paragraph" w:customStyle="1" w:styleId="author">
    <w:name w:val="author"/>
    <w:basedOn w:val="Normal"/>
    <w:rsid w:val="00FC6149"/>
    <w:pPr>
      <w:spacing w:after="225" w:line="288" w:lineRule="atLeast"/>
    </w:pPr>
    <w:rPr>
      <w:rFonts w:ascii="Times New Roman" w:eastAsia="Times New Roman" w:hAnsi="Times New Roman" w:cs="Times New Roman"/>
      <w:sz w:val="18"/>
      <w:szCs w:val="18"/>
      <w:lang w:val="en-US" w:eastAsia="en-US"/>
    </w:rPr>
  </w:style>
  <w:style w:type="paragraph" w:customStyle="1" w:styleId="citationline">
    <w:name w:val="citationline"/>
    <w:basedOn w:val="Normal"/>
    <w:rsid w:val="00FC6149"/>
    <w:pPr>
      <w:spacing w:after="225" w:line="288" w:lineRule="atLeast"/>
    </w:pPr>
    <w:rPr>
      <w:rFonts w:ascii="Times New Roman" w:eastAsia="Times New Roman" w:hAnsi="Times New Roman" w:cs="Times New Roman"/>
      <w:sz w:val="18"/>
      <w:szCs w:val="18"/>
      <w:lang w:val="en-US" w:eastAsia="en-US"/>
    </w:rPr>
  </w:style>
  <w:style w:type="character" w:customStyle="1" w:styleId="italic1">
    <w:name w:val="italic1"/>
    <w:basedOn w:val="DefaultParagraphFont"/>
    <w:rsid w:val="00FC6149"/>
    <w:rPr>
      <w:i/>
      <w:iCs/>
    </w:rPr>
  </w:style>
  <w:style w:type="paragraph" w:customStyle="1" w:styleId="closespecimen">
    <w:name w:val="closespecimen"/>
    <w:basedOn w:val="Normal"/>
    <w:rsid w:val="001125D8"/>
    <w:pPr>
      <w:spacing w:before="24" w:after="12"/>
      <w:ind w:left="720" w:right="720"/>
    </w:pPr>
    <w:rPr>
      <w:rFonts w:ascii="Times New Roman" w:eastAsia="Times New Roman" w:hAnsi="Times New Roman" w:cs="Times New Roman"/>
      <w:sz w:val="19"/>
      <w:szCs w:val="19"/>
      <w:lang w:val="en-US" w:eastAsia="en-US"/>
    </w:rPr>
  </w:style>
  <w:style w:type="paragraph" w:styleId="Revision">
    <w:name w:val="Revision"/>
    <w:hidden/>
    <w:uiPriority w:val="99"/>
    <w:semiHidden/>
    <w:rsid w:val="00D6141C"/>
    <w:pPr>
      <w:spacing w:after="0" w:line="240" w:lineRule="auto"/>
    </w:pPr>
    <w:rPr>
      <w:rFonts w:ascii="Calibri" w:eastAsiaTheme="minorHAnsi" w:hAnsi="Calibri" w:cs="Calibri"/>
      <w:lang w:eastAsia="en-NZ"/>
    </w:rPr>
  </w:style>
  <w:style w:type="character" w:customStyle="1" w:styleId="st1">
    <w:name w:val="st1"/>
    <w:basedOn w:val="DefaultParagraphFont"/>
    <w:rsid w:val="004B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150">
      <w:bodyDiv w:val="1"/>
      <w:marLeft w:val="0"/>
      <w:marRight w:val="0"/>
      <w:marTop w:val="0"/>
      <w:marBottom w:val="0"/>
      <w:divBdr>
        <w:top w:val="none" w:sz="0" w:space="0" w:color="auto"/>
        <w:left w:val="none" w:sz="0" w:space="0" w:color="auto"/>
        <w:bottom w:val="none" w:sz="0" w:space="0" w:color="auto"/>
        <w:right w:val="none" w:sz="0" w:space="0" w:color="auto"/>
      </w:divBdr>
      <w:divsChild>
        <w:div w:id="1629512347">
          <w:marLeft w:val="0"/>
          <w:marRight w:val="0"/>
          <w:marTop w:val="0"/>
          <w:marBottom w:val="0"/>
          <w:divBdr>
            <w:top w:val="none" w:sz="0" w:space="0" w:color="auto"/>
            <w:left w:val="none" w:sz="0" w:space="0" w:color="auto"/>
            <w:bottom w:val="none" w:sz="0" w:space="0" w:color="auto"/>
            <w:right w:val="none" w:sz="0" w:space="0" w:color="auto"/>
          </w:divBdr>
        </w:div>
      </w:divsChild>
    </w:div>
    <w:div w:id="18091093">
      <w:bodyDiv w:val="1"/>
      <w:marLeft w:val="0"/>
      <w:marRight w:val="0"/>
      <w:marTop w:val="0"/>
      <w:marBottom w:val="0"/>
      <w:divBdr>
        <w:top w:val="none" w:sz="0" w:space="0" w:color="auto"/>
        <w:left w:val="none" w:sz="0" w:space="0" w:color="auto"/>
        <w:bottom w:val="none" w:sz="0" w:space="0" w:color="auto"/>
        <w:right w:val="none" w:sz="0" w:space="0" w:color="auto"/>
      </w:divBdr>
    </w:div>
    <w:div w:id="149715538">
      <w:bodyDiv w:val="1"/>
      <w:marLeft w:val="0"/>
      <w:marRight w:val="0"/>
      <w:marTop w:val="0"/>
      <w:marBottom w:val="0"/>
      <w:divBdr>
        <w:top w:val="none" w:sz="0" w:space="0" w:color="auto"/>
        <w:left w:val="none" w:sz="0" w:space="0" w:color="auto"/>
        <w:bottom w:val="none" w:sz="0" w:space="0" w:color="auto"/>
        <w:right w:val="none" w:sz="0" w:space="0" w:color="auto"/>
      </w:divBdr>
    </w:div>
    <w:div w:id="158157172">
      <w:bodyDiv w:val="1"/>
      <w:marLeft w:val="0"/>
      <w:marRight w:val="0"/>
      <w:marTop w:val="0"/>
      <w:marBottom w:val="0"/>
      <w:divBdr>
        <w:top w:val="none" w:sz="0" w:space="0" w:color="auto"/>
        <w:left w:val="none" w:sz="0" w:space="0" w:color="auto"/>
        <w:bottom w:val="none" w:sz="0" w:space="0" w:color="auto"/>
        <w:right w:val="none" w:sz="0" w:space="0" w:color="auto"/>
      </w:divBdr>
      <w:divsChild>
        <w:div w:id="447242273">
          <w:marLeft w:val="0"/>
          <w:marRight w:val="0"/>
          <w:marTop w:val="100"/>
          <w:marBottom w:val="100"/>
          <w:divBdr>
            <w:top w:val="none" w:sz="0" w:space="0" w:color="auto"/>
            <w:left w:val="none" w:sz="0" w:space="0" w:color="auto"/>
            <w:bottom w:val="none" w:sz="0" w:space="0" w:color="auto"/>
            <w:right w:val="none" w:sz="0" w:space="0" w:color="auto"/>
          </w:divBdr>
          <w:divsChild>
            <w:div w:id="1704013861">
              <w:marLeft w:val="0"/>
              <w:marRight w:val="0"/>
              <w:marTop w:val="0"/>
              <w:marBottom w:val="0"/>
              <w:divBdr>
                <w:top w:val="none" w:sz="0" w:space="0" w:color="auto"/>
                <w:left w:val="none" w:sz="0" w:space="0" w:color="auto"/>
                <w:bottom w:val="none" w:sz="0" w:space="0" w:color="auto"/>
                <w:right w:val="none" w:sz="0" w:space="0" w:color="auto"/>
              </w:divBdr>
              <w:divsChild>
                <w:div w:id="1706950769">
                  <w:marLeft w:val="0"/>
                  <w:marRight w:val="0"/>
                  <w:marTop w:val="0"/>
                  <w:marBottom w:val="0"/>
                  <w:divBdr>
                    <w:top w:val="none" w:sz="0" w:space="0" w:color="auto"/>
                    <w:left w:val="none" w:sz="0" w:space="0" w:color="auto"/>
                    <w:bottom w:val="none" w:sz="0" w:space="0" w:color="auto"/>
                    <w:right w:val="none" w:sz="0" w:space="0" w:color="auto"/>
                  </w:divBdr>
                  <w:divsChild>
                    <w:div w:id="173767261">
                      <w:marLeft w:val="0"/>
                      <w:marRight w:val="0"/>
                      <w:marTop w:val="0"/>
                      <w:marBottom w:val="0"/>
                      <w:divBdr>
                        <w:top w:val="none" w:sz="0" w:space="0" w:color="auto"/>
                        <w:left w:val="none" w:sz="0" w:space="0" w:color="auto"/>
                        <w:bottom w:val="none" w:sz="0" w:space="0" w:color="auto"/>
                        <w:right w:val="none" w:sz="0" w:space="0" w:color="auto"/>
                      </w:divBdr>
                      <w:divsChild>
                        <w:div w:id="935598445">
                          <w:marLeft w:val="0"/>
                          <w:marRight w:val="0"/>
                          <w:marTop w:val="0"/>
                          <w:marBottom w:val="0"/>
                          <w:divBdr>
                            <w:top w:val="none" w:sz="0" w:space="0" w:color="auto"/>
                            <w:left w:val="none" w:sz="0" w:space="0" w:color="auto"/>
                            <w:bottom w:val="none" w:sz="0" w:space="0" w:color="auto"/>
                            <w:right w:val="none" w:sz="0" w:space="0" w:color="auto"/>
                          </w:divBdr>
                          <w:divsChild>
                            <w:div w:id="2125691911">
                              <w:marLeft w:val="0"/>
                              <w:marRight w:val="0"/>
                              <w:marTop w:val="0"/>
                              <w:marBottom w:val="0"/>
                              <w:divBdr>
                                <w:top w:val="none" w:sz="0" w:space="0" w:color="auto"/>
                                <w:left w:val="none" w:sz="0" w:space="0" w:color="auto"/>
                                <w:bottom w:val="none" w:sz="0" w:space="0" w:color="auto"/>
                                <w:right w:val="none" w:sz="0" w:space="0" w:color="auto"/>
                              </w:divBdr>
                              <w:divsChild>
                                <w:div w:id="1890068796">
                                  <w:marLeft w:val="0"/>
                                  <w:marRight w:val="0"/>
                                  <w:marTop w:val="0"/>
                                  <w:marBottom w:val="0"/>
                                  <w:divBdr>
                                    <w:top w:val="none" w:sz="0" w:space="0" w:color="auto"/>
                                    <w:left w:val="none" w:sz="0" w:space="0" w:color="auto"/>
                                    <w:bottom w:val="none" w:sz="0" w:space="0" w:color="auto"/>
                                    <w:right w:val="none" w:sz="0" w:space="0" w:color="auto"/>
                                  </w:divBdr>
                                  <w:divsChild>
                                    <w:div w:id="872771044">
                                      <w:marLeft w:val="0"/>
                                      <w:marRight w:val="0"/>
                                      <w:marTop w:val="0"/>
                                      <w:marBottom w:val="0"/>
                                      <w:divBdr>
                                        <w:top w:val="none" w:sz="0" w:space="0" w:color="auto"/>
                                        <w:left w:val="none" w:sz="0" w:space="0" w:color="auto"/>
                                        <w:bottom w:val="none" w:sz="0" w:space="0" w:color="auto"/>
                                        <w:right w:val="none" w:sz="0" w:space="0" w:color="auto"/>
                                      </w:divBdr>
                                      <w:divsChild>
                                        <w:div w:id="2107534578">
                                          <w:marLeft w:val="2"/>
                                          <w:marRight w:val="2"/>
                                          <w:marTop w:val="0"/>
                                          <w:marBottom w:val="0"/>
                                          <w:divBdr>
                                            <w:top w:val="none" w:sz="0" w:space="0" w:color="auto"/>
                                            <w:left w:val="none" w:sz="0" w:space="0" w:color="auto"/>
                                            <w:bottom w:val="none" w:sz="0" w:space="0" w:color="auto"/>
                                            <w:right w:val="none" w:sz="0" w:space="0" w:color="auto"/>
                                          </w:divBdr>
                                          <w:divsChild>
                                            <w:div w:id="1163594025">
                                              <w:marLeft w:val="0"/>
                                              <w:marRight w:val="0"/>
                                              <w:marTop w:val="0"/>
                                              <w:marBottom w:val="0"/>
                                              <w:divBdr>
                                                <w:top w:val="none" w:sz="0" w:space="0" w:color="auto"/>
                                                <w:left w:val="none" w:sz="0" w:space="0" w:color="auto"/>
                                                <w:bottom w:val="none" w:sz="0" w:space="0" w:color="auto"/>
                                                <w:right w:val="none" w:sz="0" w:space="0" w:color="auto"/>
                                              </w:divBdr>
                                              <w:divsChild>
                                                <w:div w:id="202328031">
                                                  <w:marLeft w:val="0"/>
                                                  <w:marRight w:val="0"/>
                                                  <w:marTop w:val="0"/>
                                                  <w:marBottom w:val="0"/>
                                                  <w:divBdr>
                                                    <w:top w:val="none" w:sz="0" w:space="0" w:color="auto"/>
                                                    <w:left w:val="none" w:sz="0" w:space="0" w:color="auto"/>
                                                    <w:bottom w:val="none" w:sz="0" w:space="0" w:color="auto"/>
                                                    <w:right w:val="none" w:sz="0" w:space="0" w:color="auto"/>
                                                  </w:divBdr>
                                                  <w:divsChild>
                                                    <w:div w:id="142743097">
                                                      <w:marLeft w:val="0"/>
                                                      <w:marRight w:val="0"/>
                                                      <w:marTop w:val="0"/>
                                                      <w:marBottom w:val="0"/>
                                                      <w:divBdr>
                                                        <w:top w:val="none" w:sz="0" w:space="0" w:color="auto"/>
                                                        <w:left w:val="none" w:sz="0" w:space="0" w:color="auto"/>
                                                        <w:bottom w:val="none" w:sz="0" w:space="0" w:color="auto"/>
                                                        <w:right w:val="none" w:sz="0" w:space="0" w:color="auto"/>
                                                      </w:divBdr>
                                                      <w:divsChild>
                                                        <w:div w:id="1369136738">
                                                          <w:marLeft w:val="0"/>
                                                          <w:marRight w:val="0"/>
                                                          <w:marTop w:val="0"/>
                                                          <w:marBottom w:val="0"/>
                                                          <w:divBdr>
                                                            <w:top w:val="none" w:sz="0" w:space="0" w:color="auto"/>
                                                            <w:left w:val="none" w:sz="0" w:space="0" w:color="auto"/>
                                                            <w:bottom w:val="none" w:sz="0" w:space="0" w:color="auto"/>
                                                            <w:right w:val="none" w:sz="0" w:space="0" w:color="auto"/>
                                                          </w:divBdr>
                                                          <w:divsChild>
                                                            <w:div w:id="63189948">
                                                              <w:marLeft w:val="0"/>
                                                              <w:marRight w:val="0"/>
                                                              <w:marTop w:val="0"/>
                                                              <w:marBottom w:val="0"/>
                                                              <w:divBdr>
                                                                <w:top w:val="none" w:sz="0" w:space="0" w:color="auto"/>
                                                                <w:left w:val="none" w:sz="0" w:space="0" w:color="auto"/>
                                                                <w:bottom w:val="none" w:sz="0" w:space="0" w:color="auto"/>
                                                                <w:right w:val="none" w:sz="0" w:space="0" w:color="auto"/>
                                                              </w:divBdr>
                                                              <w:divsChild>
                                                                <w:div w:id="51589365">
                                                                  <w:marLeft w:val="0"/>
                                                                  <w:marRight w:val="0"/>
                                                                  <w:marTop w:val="0"/>
                                                                  <w:marBottom w:val="0"/>
                                                                  <w:divBdr>
                                                                    <w:top w:val="none" w:sz="0" w:space="0" w:color="auto"/>
                                                                    <w:left w:val="none" w:sz="0" w:space="0" w:color="auto"/>
                                                                    <w:bottom w:val="none" w:sz="0" w:space="0" w:color="auto"/>
                                                                    <w:right w:val="none" w:sz="0" w:space="0" w:color="auto"/>
                                                                  </w:divBdr>
                                                                  <w:divsChild>
                                                                    <w:div w:id="408386078">
                                                                      <w:marLeft w:val="0"/>
                                                                      <w:marRight w:val="0"/>
                                                                      <w:marTop w:val="0"/>
                                                                      <w:marBottom w:val="0"/>
                                                                      <w:divBdr>
                                                                        <w:top w:val="none" w:sz="0" w:space="0" w:color="auto"/>
                                                                        <w:left w:val="none" w:sz="0" w:space="0" w:color="auto"/>
                                                                        <w:bottom w:val="none" w:sz="0" w:space="0" w:color="auto"/>
                                                                        <w:right w:val="none" w:sz="0" w:space="0" w:color="auto"/>
                                                                      </w:divBdr>
                                                                      <w:divsChild>
                                                                        <w:div w:id="97607351">
                                                                          <w:marLeft w:val="0"/>
                                                                          <w:marRight w:val="0"/>
                                                                          <w:marTop w:val="0"/>
                                                                          <w:marBottom w:val="0"/>
                                                                          <w:divBdr>
                                                                            <w:top w:val="none" w:sz="0" w:space="0" w:color="auto"/>
                                                                            <w:left w:val="none" w:sz="0" w:space="0" w:color="auto"/>
                                                                            <w:bottom w:val="none" w:sz="0" w:space="0" w:color="auto"/>
                                                                            <w:right w:val="none" w:sz="0" w:space="0" w:color="auto"/>
                                                                          </w:divBdr>
                                                                          <w:divsChild>
                                                                            <w:div w:id="1316303112">
                                                                              <w:marLeft w:val="0"/>
                                                                              <w:marRight w:val="0"/>
                                                                              <w:marTop w:val="0"/>
                                                                              <w:marBottom w:val="0"/>
                                                                              <w:divBdr>
                                                                                <w:top w:val="none" w:sz="0" w:space="0" w:color="auto"/>
                                                                                <w:left w:val="none" w:sz="0" w:space="0" w:color="auto"/>
                                                                                <w:bottom w:val="none" w:sz="0" w:space="0" w:color="auto"/>
                                                                                <w:right w:val="none" w:sz="0" w:space="0" w:color="auto"/>
                                                                              </w:divBdr>
                                                                            </w:div>
                                                                          </w:divsChild>
                                                                        </w:div>
                                                                        <w:div w:id="909659776">
                                                                          <w:marLeft w:val="0"/>
                                                                          <w:marRight w:val="0"/>
                                                                          <w:marTop w:val="0"/>
                                                                          <w:marBottom w:val="0"/>
                                                                          <w:divBdr>
                                                                            <w:top w:val="none" w:sz="0" w:space="0" w:color="auto"/>
                                                                            <w:left w:val="none" w:sz="0" w:space="0" w:color="auto"/>
                                                                            <w:bottom w:val="none" w:sz="0" w:space="0" w:color="auto"/>
                                                                            <w:right w:val="none" w:sz="0" w:space="0" w:color="auto"/>
                                                                          </w:divBdr>
                                                                        </w:div>
                                                                        <w:div w:id="8768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3330">
                                                                  <w:marLeft w:val="0"/>
                                                                  <w:marRight w:val="0"/>
                                                                  <w:marTop w:val="0"/>
                                                                  <w:marBottom w:val="0"/>
                                                                  <w:divBdr>
                                                                    <w:top w:val="none" w:sz="0" w:space="0" w:color="auto"/>
                                                                    <w:left w:val="none" w:sz="0" w:space="0" w:color="auto"/>
                                                                    <w:bottom w:val="none" w:sz="0" w:space="0" w:color="auto"/>
                                                                    <w:right w:val="none" w:sz="0" w:space="0" w:color="auto"/>
                                                                  </w:divBdr>
                                                                  <w:divsChild>
                                                                    <w:div w:id="815877045">
                                                                      <w:marLeft w:val="0"/>
                                                                      <w:marRight w:val="0"/>
                                                                      <w:marTop w:val="0"/>
                                                                      <w:marBottom w:val="0"/>
                                                                      <w:divBdr>
                                                                        <w:top w:val="none" w:sz="0" w:space="0" w:color="auto"/>
                                                                        <w:left w:val="none" w:sz="0" w:space="0" w:color="auto"/>
                                                                        <w:bottom w:val="none" w:sz="0" w:space="0" w:color="auto"/>
                                                                        <w:right w:val="none" w:sz="0" w:space="0" w:color="auto"/>
                                                                      </w:divBdr>
                                                                      <w:divsChild>
                                                                        <w:div w:id="1069377027">
                                                                          <w:marLeft w:val="0"/>
                                                                          <w:marRight w:val="0"/>
                                                                          <w:marTop w:val="91"/>
                                                                          <w:marBottom w:val="0"/>
                                                                          <w:divBdr>
                                                                            <w:top w:val="none" w:sz="0" w:space="0" w:color="auto"/>
                                                                            <w:left w:val="none" w:sz="0" w:space="0" w:color="auto"/>
                                                                            <w:bottom w:val="none" w:sz="0" w:space="0" w:color="auto"/>
                                                                            <w:right w:val="none" w:sz="0" w:space="0" w:color="auto"/>
                                                                          </w:divBdr>
                                                                          <w:divsChild>
                                                                            <w:div w:id="1115324245">
                                                                              <w:marLeft w:val="0"/>
                                                                              <w:marRight w:val="0"/>
                                                                              <w:marTop w:val="0"/>
                                                                              <w:marBottom w:val="0"/>
                                                                              <w:divBdr>
                                                                                <w:top w:val="none" w:sz="0" w:space="0" w:color="auto"/>
                                                                                <w:left w:val="none" w:sz="0" w:space="0" w:color="auto"/>
                                                                                <w:bottom w:val="none" w:sz="0" w:space="0" w:color="auto"/>
                                                                                <w:right w:val="none" w:sz="0" w:space="0" w:color="auto"/>
                                                                              </w:divBdr>
                                                                            </w:div>
                                                                            <w:div w:id="1120418174">
                                                                              <w:marLeft w:val="0"/>
                                                                              <w:marRight w:val="0"/>
                                                                              <w:marTop w:val="0"/>
                                                                              <w:marBottom w:val="0"/>
                                                                              <w:divBdr>
                                                                                <w:top w:val="none" w:sz="0" w:space="0" w:color="auto"/>
                                                                                <w:left w:val="none" w:sz="0" w:space="0" w:color="auto"/>
                                                                                <w:bottom w:val="none" w:sz="0" w:space="0" w:color="auto"/>
                                                                                <w:right w:val="none" w:sz="0" w:space="0" w:color="auto"/>
                                                                              </w:divBdr>
                                                                              <w:divsChild>
                                                                                <w:div w:id="489105442">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33057">
      <w:bodyDiv w:val="1"/>
      <w:marLeft w:val="0"/>
      <w:marRight w:val="0"/>
      <w:marTop w:val="0"/>
      <w:marBottom w:val="0"/>
      <w:divBdr>
        <w:top w:val="none" w:sz="0" w:space="0" w:color="auto"/>
        <w:left w:val="none" w:sz="0" w:space="0" w:color="auto"/>
        <w:bottom w:val="none" w:sz="0" w:space="0" w:color="auto"/>
        <w:right w:val="none" w:sz="0" w:space="0" w:color="auto"/>
      </w:divBdr>
    </w:div>
    <w:div w:id="179853793">
      <w:bodyDiv w:val="1"/>
      <w:marLeft w:val="0"/>
      <w:marRight w:val="0"/>
      <w:marTop w:val="0"/>
      <w:marBottom w:val="0"/>
      <w:divBdr>
        <w:top w:val="none" w:sz="0" w:space="0" w:color="auto"/>
        <w:left w:val="none" w:sz="0" w:space="0" w:color="auto"/>
        <w:bottom w:val="none" w:sz="0" w:space="0" w:color="auto"/>
        <w:right w:val="none" w:sz="0" w:space="0" w:color="auto"/>
      </w:divBdr>
      <w:divsChild>
        <w:div w:id="759763536">
          <w:marLeft w:val="0"/>
          <w:marRight w:val="0"/>
          <w:marTop w:val="0"/>
          <w:marBottom w:val="0"/>
          <w:divBdr>
            <w:top w:val="none" w:sz="0" w:space="0" w:color="auto"/>
            <w:left w:val="none" w:sz="0" w:space="0" w:color="auto"/>
            <w:bottom w:val="none" w:sz="0" w:space="0" w:color="auto"/>
            <w:right w:val="none" w:sz="0" w:space="0" w:color="auto"/>
          </w:divBdr>
        </w:div>
      </w:divsChild>
    </w:div>
    <w:div w:id="182984925">
      <w:bodyDiv w:val="1"/>
      <w:marLeft w:val="0"/>
      <w:marRight w:val="0"/>
      <w:marTop w:val="0"/>
      <w:marBottom w:val="0"/>
      <w:divBdr>
        <w:top w:val="none" w:sz="0" w:space="0" w:color="auto"/>
        <w:left w:val="none" w:sz="0" w:space="0" w:color="auto"/>
        <w:bottom w:val="none" w:sz="0" w:space="0" w:color="auto"/>
        <w:right w:val="none" w:sz="0" w:space="0" w:color="auto"/>
      </w:divBdr>
      <w:divsChild>
        <w:div w:id="1512524315">
          <w:marLeft w:val="0"/>
          <w:marRight w:val="0"/>
          <w:marTop w:val="0"/>
          <w:marBottom w:val="0"/>
          <w:divBdr>
            <w:top w:val="none" w:sz="0" w:space="0" w:color="auto"/>
            <w:left w:val="none" w:sz="0" w:space="0" w:color="auto"/>
            <w:bottom w:val="none" w:sz="0" w:space="0" w:color="auto"/>
            <w:right w:val="none" w:sz="0" w:space="0" w:color="auto"/>
          </w:divBdr>
          <w:divsChild>
            <w:div w:id="2143114618">
              <w:marLeft w:val="0"/>
              <w:marRight w:val="0"/>
              <w:marTop w:val="0"/>
              <w:marBottom w:val="0"/>
              <w:divBdr>
                <w:top w:val="none" w:sz="0" w:space="0" w:color="auto"/>
                <w:left w:val="none" w:sz="0" w:space="0" w:color="auto"/>
                <w:bottom w:val="none" w:sz="0" w:space="0" w:color="auto"/>
                <w:right w:val="none" w:sz="0" w:space="0" w:color="auto"/>
              </w:divBdr>
              <w:divsChild>
                <w:div w:id="925455119">
                  <w:marLeft w:val="0"/>
                  <w:marRight w:val="0"/>
                  <w:marTop w:val="0"/>
                  <w:marBottom w:val="0"/>
                  <w:divBdr>
                    <w:top w:val="none" w:sz="0" w:space="0" w:color="auto"/>
                    <w:left w:val="none" w:sz="0" w:space="0" w:color="auto"/>
                    <w:bottom w:val="none" w:sz="0" w:space="0" w:color="auto"/>
                    <w:right w:val="none" w:sz="0" w:space="0" w:color="auto"/>
                  </w:divBdr>
                  <w:divsChild>
                    <w:div w:id="1441530021">
                      <w:marLeft w:val="0"/>
                      <w:marRight w:val="0"/>
                      <w:marTop w:val="0"/>
                      <w:marBottom w:val="0"/>
                      <w:divBdr>
                        <w:top w:val="none" w:sz="0" w:space="0" w:color="auto"/>
                        <w:left w:val="none" w:sz="0" w:space="0" w:color="auto"/>
                        <w:bottom w:val="none" w:sz="0" w:space="0" w:color="auto"/>
                        <w:right w:val="none" w:sz="0" w:space="0" w:color="auto"/>
                      </w:divBdr>
                      <w:divsChild>
                        <w:div w:id="1631668962">
                          <w:marLeft w:val="0"/>
                          <w:marRight w:val="0"/>
                          <w:marTop w:val="0"/>
                          <w:marBottom w:val="0"/>
                          <w:divBdr>
                            <w:top w:val="none" w:sz="0" w:space="0" w:color="auto"/>
                            <w:left w:val="none" w:sz="0" w:space="0" w:color="auto"/>
                            <w:bottom w:val="none" w:sz="0" w:space="0" w:color="auto"/>
                            <w:right w:val="none" w:sz="0" w:space="0" w:color="auto"/>
                          </w:divBdr>
                          <w:divsChild>
                            <w:div w:id="650985512">
                              <w:marLeft w:val="0"/>
                              <w:marRight w:val="0"/>
                              <w:marTop w:val="0"/>
                              <w:marBottom w:val="0"/>
                              <w:divBdr>
                                <w:top w:val="none" w:sz="0" w:space="0" w:color="auto"/>
                                <w:left w:val="none" w:sz="0" w:space="0" w:color="auto"/>
                                <w:bottom w:val="none" w:sz="0" w:space="0" w:color="auto"/>
                                <w:right w:val="none" w:sz="0" w:space="0" w:color="auto"/>
                              </w:divBdr>
                              <w:divsChild>
                                <w:div w:id="2000110554">
                                  <w:marLeft w:val="0"/>
                                  <w:marRight w:val="0"/>
                                  <w:marTop w:val="0"/>
                                  <w:marBottom w:val="0"/>
                                  <w:divBdr>
                                    <w:top w:val="none" w:sz="0" w:space="0" w:color="auto"/>
                                    <w:left w:val="none" w:sz="0" w:space="0" w:color="auto"/>
                                    <w:bottom w:val="none" w:sz="0" w:space="0" w:color="auto"/>
                                    <w:right w:val="none" w:sz="0" w:space="0" w:color="auto"/>
                                  </w:divBdr>
                                  <w:divsChild>
                                    <w:div w:id="31806467">
                                      <w:marLeft w:val="0"/>
                                      <w:marRight w:val="0"/>
                                      <w:marTop w:val="0"/>
                                      <w:marBottom w:val="0"/>
                                      <w:divBdr>
                                        <w:top w:val="none" w:sz="0" w:space="0" w:color="auto"/>
                                        <w:left w:val="none" w:sz="0" w:space="0" w:color="auto"/>
                                        <w:bottom w:val="none" w:sz="0" w:space="0" w:color="auto"/>
                                        <w:right w:val="none" w:sz="0" w:space="0" w:color="auto"/>
                                      </w:divBdr>
                                      <w:divsChild>
                                        <w:div w:id="894390197">
                                          <w:marLeft w:val="0"/>
                                          <w:marRight w:val="0"/>
                                          <w:marTop w:val="0"/>
                                          <w:marBottom w:val="0"/>
                                          <w:divBdr>
                                            <w:top w:val="none" w:sz="0" w:space="0" w:color="auto"/>
                                            <w:left w:val="none" w:sz="0" w:space="0" w:color="auto"/>
                                            <w:bottom w:val="none" w:sz="0" w:space="0" w:color="auto"/>
                                            <w:right w:val="none" w:sz="0" w:space="0" w:color="auto"/>
                                          </w:divBdr>
                                          <w:divsChild>
                                            <w:div w:id="971905130">
                                              <w:marLeft w:val="0"/>
                                              <w:marRight w:val="0"/>
                                              <w:marTop w:val="0"/>
                                              <w:marBottom w:val="0"/>
                                              <w:divBdr>
                                                <w:top w:val="none" w:sz="0" w:space="0" w:color="auto"/>
                                                <w:left w:val="none" w:sz="0" w:space="0" w:color="auto"/>
                                                <w:bottom w:val="none" w:sz="0" w:space="0" w:color="auto"/>
                                                <w:right w:val="none" w:sz="0" w:space="0" w:color="auto"/>
                                              </w:divBdr>
                                              <w:divsChild>
                                                <w:div w:id="120392823">
                                                  <w:marLeft w:val="0"/>
                                                  <w:marRight w:val="0"/>
                                                  <w:marTop w:val="0"/>
                                                  <w:marBottom w:val="0"/>
                                                  <w:divBdr>
                                                    <w:top w:val="none" w:sz="0" w:space="0" w:color="auto"/>
                                                    <w:left w:val="none" w:sz="0" w:space="0" w:color="auto"/>
                                                    <w:bottom w:val="none" w:sz="0" w:space="0" w:color="auto"/>
                                                    <w:right w:val="none" w:sz="0" w:space="0" w:color="auto"/>
                                                  </w:divBdr>
                                                  <w:divsChild>
                                                    <w:div w:id="1473521030">
                                                      <w:marLeft w:val="0"/>
                                                      <w:marRight w:val="0"/>
                                                      <w:marTop w:val="0"/>
                                                      <w:marBottom w:val="0"/>
                                                      <w:divBdr>
                                                        <w:top w:val="none" w:sz="0" w:space="0" w:color="auto"/>
                                                        <w:left w:val="none" w:sz="0" w:space="0" w:color="auto"/>
                                                        <w:bottom w:val="none" w:sz="0" w:space="0" w:color="auto"/>
                                                        <w:right w:val="none" w:sz="0" w:space="0" w:color="auto"/>
                                                      </w:divBdr>
                                                      <w:divsChild>
                                                        <w:div w:id="133523606">
                                                          <w:marLeft w:val="0"/>
                                                          <w:marRight w:val="0"/>
                                                          <w:marTop w:val="0"/>
                                                          <w:marBottom w:val="0"/>
                                                          <w:divBdr>
                                                            <w:top w:val="none" w:sz="0" w:space="0" w:color="auto"/>
                                                            <w:left w:val="none" w:sz="0" w:space="0" w:color="auto"/>
                                                            <w:bottom w:val="none" w:sz="0" w:space="0" w:color="auto"/>
                                                            <w:right w:val="none" w:sz="0" w:space="0" w:color="auto"/>
                                                          </w:divBdr>
                                                          <w:divsChild>
                                                            <w:div w:id="9189573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711413266">
                                      <w:marLeft w:val="0"/>
                                      <w:marRight w:val="0"/>
                                      <w:marTop w:val="0"/>
                                      <w:marBottom w:val="0"/>
                                      <w:divBdr>
                                        <w:top w:val="none" w:sz="0" w:space="0" w:color="auto"/>
                                        <w:left w:val="none" w:sz="0" w:space="0" w:color="auto"/>
                                        <w:bottom w:val="none" w:sz="0" w:space="0" w:color="auto"/>
                                        <w:right w:val="none" w:sz="0" w:space="0" w:color="auto"/>
                                      </w:divBdr>
                                      <w:divsChild>
                                        <w:div w:id="1223443490">
                                          <w:marLeft w:val="0"/>
                                          <w:marRight w:val="0"/>
                                          <w:marTop w:val="0"/>
                                          <w:marBottom w:val="0"/>
                                          <w:divBdr>
                                            <w:top w:val="none" w:sz="0" w:space="0" w:color="auto"/>
                                            <w:left w:val="none" w:sz="0" w:space="0" w:color="auto"/>
                                            <w:bottom w:val="none" w:sz="0" w:space="0" w:color="auto"/>
                                            <w:right w:val="none" w:sz="0" w:space="0" w:color="auto"/>
                                          </w:divBdr>
                                          <w:divsChild>
                                            <w:div w:id="197816542">
                                              <w:marLeft w:val="0"/>
                                              <w:marRight w:val="0"/>
                                              <w:marTop w:val="0"/>
                                              <w:marBottom w:val="0"/>
                                              <w:divBdr>
                                                <w:top w:val="none" w:sz="0" w:space="0" w:color="auto"/>
                                                <w:left w:val="none" w:sz="0" w:space="0" w:color="auto"/>
                                                <w:bottom w:val="none" w:sz="0" w:space="0" w:color="auto"/>
                                                <w:right w:val="none" w:sz="0" w:space="0" w:color="auto"/>
                                              </w:divBdr>
                                            </w:div>
                                            <w:div w:id="673147576">
                                              <w:marLeft w:val="0"/>
                                              <w:marRight w:val="0"/>
                                              <w:marTop w:val="0"/>
                                              <w:marBottom w:val="0"/>
                                              <w:divBdr>
                                                <w:top w:val="none" w:sz="0" w:space="0" w:color="auto"/>
                                                <w:left w:val="none" w:sz="0" w:space="0" w:color="auto"/>
                                                <w:bottom w:val="none" w:sz="0" w:space="0" w:color="auto"/>
                                                <w:right w:val="none" w:sz="0" w:space="0" w:color="auto"/>
                                              </w:divBdr>
                                            </w:div>
                                            <w:div w:id="230389584">
                                              <w:marLeft w:val="0"/>
                                              <w:marRight w:val="0"/>
                                              <w:marTop w:val="0"/>
                                              <w:marBottom w:val="0"/>
                                              <w:divBdr>
                                                <w:top w:val="none" w:sz="0" w:space="0" w:color="auto"/>
                                                <w:left w:val="none" w:sz="0" w:space="0" w:color="auto"/>
                                                <w:bottom w:val="none" w:sz="0" w:space="0" w:color="auto"/>
                                                <w:right w:val="none" w:sz="0" w:space="0" w:color="auto"/>
                                              </w:divBdr>
                                              <w:divsChild>
                                                <w:div w:id="975834807">
                                                  <w:marLeft w:val="0"/>
                                                  <w:marRight w:val="0"/>
                                                  <w:marTop w:val="0"/>
                                                  <w:marBottom w:val="0"/>
                                                  <w:divBdr>
                                                    <w:top w:val="none" w:sz="0" w:space="0" w:color="auto"/>
                                                    <w:left w:val="none" w:sz="0" w:space="0" w:color="auto"/>
                                                    <w:bottom w:val="none" w:sz="0" w:space="0" w:color="auto"/>
                                                    <w:right w:val="none" w:sz="0" w:space="0" w:color="auto"/>
                                                  </w:divBdr>
                                                </w:div>
                                              </w:divsChild>
                                            </w:div>
                                            <w:div w:id="15999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3854">
      <w:bodyDiv w:val="1"/>
      <w:marLeft w:val="0"/>
      <w:marRight w:val="0"/>
      <w:marTop w:val="0"/>
      <w:marBottom w:val="0"/>
      <w:divBdr>
        <w:top w:val="none" w:sz="0" w:space="0" w:color="auto"/>
        <w:left w:val="none" w:sz="0" w:space="0" w:color="auto"/>
        <w:bottom w:val="none" w:sz="0" w:space="0" w:color="auto"/>
        <w:right w:val="none" w:sz="0" w:space="0" w:color="auto"/>
      </w:divBdr>
    </w:div>
    <w:div w:id="236205411">
      <w:bodyDiv w:val="1"/>
      <w:marLeft w:val="0"/>
      <w:marRight w:val="0"/>
      <w:marTop w:val="0"/>
      <w:marBottom w:val="0"/>
      <w:divBdr>
        <w:top w:val="none" w:sz="0" w:space="0" w:color="auto"/>
        <w:left w:val="none" w:sz="0" w:space="0" w:color="auto"/>
        <w:bottom w:val="none" w:sz="0" w:space="0" w:color="auto"/>
        <w:right w:val="none" w:sz="0" w:space="0" w:color="auto"/>
      </w:divBdr>
      <w:divsChild>
        <w:div w:id="965356898">
          <w:marLeft w:val="0"/>
          <w:marRight w:val="0"/>
          <w:marTop w:val="0"/>
          <w:marBottom w:val="0"/>
          <w:divBdr>
            <w:top w:val="none" w:sz="0" w:space="0" w:color="auto"/>
            <w:left w:val="none" w:sz="0" w:space="0" w:color="auto"/>
            <w:bottom w:val="none" w:sz="0" w:space="0" w:color="auto"/>
            <w:right w:val="none" w:sz="0" w:space="0" w:color="auto"/>
          </w:divBdr>
        </w:div>
      </w:divsChild>
    </w:div>
    <w:div w:id="261769235">
      <w:bodyDiv w:val="1"/>
      <w:marLeft w:val="0"/>
      <w:marRight w:val="0"/>
      <w:marTop w:val="0"/>
      <w:marBottom w:val="0"/>
      <w:divBdr>
        <w:top w:val="none" w:sz="0" w:space="0" w:color="auto"/>
        <w:left w:val="none" w:sz="0" w:space="0" w:color="auto"/>
        <w:bottom w:val="none" w:sz="0" w:space="0" w:color="auto"/>
        <w:right w:val="none" w:sz="0" w:space="0" w:color="auto"/>
      </w:divBdr>
    </w:div>
    <w:div w:id="289557689">
      <w:bodyDiv w:val="1"/>
      <w:marLeft w:val="0"/>
      <w:marRight w:val="0"/>
      <w:marTop w:val="0"/>
      <w:marBottom w:val="0"/>
      <w:divBdr>
        <w:top w:val="none" w:sz="0" w:space="0" w:color="auto"/>
        <w:left w:val="none" w:sz="0" w:space="0" w:color="auto"/>
        <w:bottom w:val="none" w:sz="0" w:space="0" w:color="auto"/>
        <w:right w:val="none" w:sz="0" w:space="0" w:color="auto"/>
      </w:divBdr>
    </w:div>
    <w:div w:id="299962717">
      <w:bodyDiv w:val="1"/>
      <w:marLeft w:val="0"/>
      <w:marRight w:val="0"/>
      <w:marTop w:val="0"/>
      <w:marBottom w:val="0"/>
      <w:divBdr>
        <w:top w:val="none" w:sz="0" w:space="0" w:color="auto"/>
        <w:left w:val="none" w:sz="0" w:space="0" w:color="auto"/>
        <w:bottom w:val="none" w:sz="0" w:space="0" w:color="auto"/>
        <w:right w:val="none" w:sz="0" w:space="0" w:color="auto"/>
      </w:divBdr>
    </w:div>
    <w:div w:id="382095336">
      <w:bodyDiv w:val="1"/>
      <w:marLeft w:val="0"/>
      <w:marRight w:val="0"/>
      <w:marTop w:val="0"/>
      <w:marBottom w:val="0"/>
      <w:divBdr>
        <w:top w:val="none" w:sz="0" w:space="0" w:color="auto"/>
        <w:left w:val="none" w:sz="0" w:space="0" w:color="auto"/>
        <w:bottom w:val="none" w:sz="0" w:space="0" w:color="auto"/>
        <w:right w:val="none" w:sz="0" w:space="0" w:color="auto"/>
      </w:divBdr>
    </w:div>
    <w:div w:id="463623500">
      <w:bodyDiv w:val="1"/>
      <w:marLeft w:val="0"/>
      <w:marRight w:val="0"/>
      <w:marTop w:val="0"/>
      <w:marBottom w:val="0"/>
      <w:divBdr>
        <w:top w:val="none" w:sz="0" w:space="0" w:color="auto"/>
        <w:left w:val="none" w:sz="0" w:space="0" w:color="auto"/>
        <w:bottom w:val="none" w:sz="0" w:space="0" w:color="auto"/>
        <w:right w:val="none" w:sz="0" w:space="0" w:color="auto"/>
      </w:divBdr>
    </w:div>
    <w:div w:id="493181362">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57980359">
      <w:bodyDiv w:val="1"/>
      <w:marLeft w:val="0"/>
      <w:marRight w:val="0"/>
      <w:marTop w:val="0"/>
      <w:marBottom w:val="0"/>
      <w:divBdr>
        <w:top w:val="none" w:sz="0" w:space="0" w:color="auto"/>
        <w:left w:val="none" w:sz="0" w:space="0" w:color="auto"/>
        <w:bottom w:val="none" w:sz="0" w:space="0" w:color="auto"/>
        <w:right w:val="none" w:sz="0" w:space="0" w:color="auto"/>
      </w:divBdr>
    </w:div>
    <w:div w:id="608203190">
      <w:bodyDiv w:val="1"/>
      <w:marLeft w:val="0"/>
      <w:marRight w:val="0"/>
      <w:marTop w:val="0"/>
      <w:marBottom w:val="0"/>
      <w:divBdr>
        <w:top w:val="none" w:sz="0" w:space="0" w:color="auto"/>
        <w:left w:val="none" w:sz="0" w:space="0" w:color="auto"/>
        <w:bottom w:val="none" w:sz="0" w:space="0" w:color="auto"/>
        <w:right w:val="none" w:sz="0" w:space="0" w:color="auto"/>
      </w:divBdr>
    </w:div>
    <w:div w:id="609508109">
      <w:bodyDiv w:val="1"/>
      <w:marLeft w:val="0"/>
      <w:marRight w:val="0"/>
      <w:marTop w:val="0"/>
      <w:marBottom w:val="0"/>
      <w:divBdr>
        <w:top w:val="none" w:sz="0" w:space="0" w:color="auto"/>
        <w:left w:val="none" w:sz="0" w:space="0" w:color="auto"/>
        <w:bottom w:val="none" w:sz="0" w:space="0" w:color="auto"/>
        <w:right w:val="none" w:sz="0" w:space="0" w:color="auto"/>
      </w:divBdr>
    </w:div>
    <w:div w:id="651059120">
      <w:bodyDiv w:val="1"/>
      <w:marLeft w:val="0"/>
      <w:marRight w:val="0"/>
      <w:marTop w:val="0"/>
      <w:marBottom w:val="0"/>
      <w:divBdr>
        <w:top w:val="none" w:sz="0" w:space="0" w:color="auto"/>
        <w:left w:val="none" w:sz="0" w:space="0" w:color="auto"/>
        <w:bottom w:val="none" w:sz="0" w:space="0" w:color="auto"/>
        <w:right w:val="none" w:sz="0" w:space="0" w:color="auto"/>
      </w:divBdr>
    </w:div>
    <w:div w:id="651720808">
      <w:bodyDiv w:val="1"/>
      <w:marLeft w:val="0"/>
      <w:marRight w:val="0"/>
      <w:marTop w:val="0"/>
      <w:marBottom w:val="0"/>
      <w:divBdr>
        <w:top w:val="none" w:sz="0" w:space="0" w:color="auto"/>
        <w:left w:val="none" w:sz="0" w:space="0" w:color="auto"/>
        <w:bottom w:val="none" w:sz="0" w:space="0" w:color="auto"/>
        <w:right w:val="none" w:sz="0" w:space="0" w:color="auto"/>
      </w:divBdr>
    </w:div>
    <w:div w:id="660962018">
      <w:bodyDiv w:val="1"/>
      <w:marLeft w:val="0"/>
      <w:marRight w:val="0"/>
      <w:marTop w:val="0"/>
      <w:marBottom w:val="0"/>
      <w:divBdr>
        <w:top w:val="none" w:sz="0" w:space="0" w:color="auto"/>
        <w:left w:val="none" w:sz="0" w:space="0" w:color="auto"/>
        <w:bottom w:val="none" w:sz="0" w:space="0" w:color="auto"/>
        <w:right w:val="none" w:sz="0" w:space="0" w:color="auto"/>
      </w:divBdr>
    </w:div>
    <w:div w:id="698436469">
      <w:bodyDiv w:val="1"/>
      <w:marLeft w:val="0"/>
      <w:marRight w:val="0"/>
      <w:marTop w:val="0"/>
      <w:marBottom w:val="0"/>
      <w:divBdr>
        <w:top w:val="none" w:sz="0" w:space="0" w:color="auto"/>
        <w:left w:val="none" w:sz="0" w:space="0" w:color="auto"/>
        <w:bottom w:val="none" w:sz="0" w:space="0" w:color="auto"/>
        <w:right w:val="none" w:sz="0" w:space="0" w:color="auto"/>
      </w:divBdr>
    </w:div>
    <w:div w:id="783038879">
      <w:bodyDiv w:val="1"/>
      <w:marLeft w:val="0"/>
      <w:marRight w:val="0"/>
      <w:marTop w:val="0"/>
      <w:marBottom w:val="0"/>
      <w:divBdr>
        <w:top w:val="none" w:sz="0" w:space="0" w:color="auto"/>
        <w:left w:val="none" w:sz="0" w:space="0" w:color="auto"/>
        <w:bottom w:val="none" w:sz="0" w:space="0" w:color="auto"/>
        <w:right w:val="none" w:sz="0" w:space="0" w:color="auto"/>
      </w:divBdr>
    </w:div>
    <w:div w:id="785348396">
      <w:bodyDiv w:val="1"/>
      <w:marLeft w:val="0"/>
      <w:marRight w:val="0"/>
      <w:marTop w:val="0"/>
      <w:marBottom w:val="0"/>
      <w:divBdr>
        <w:top w:val="none" w:sz="0" w:space="0" w:color="auto"/>
        <w:left w:val="none" w:sz="0" w:space="0" w:color="auto"/>
        <w:bottom w:val="none" w:sz="0" w:space="0" w:color="auto"/>
        <w:right w:val="none" w:sz="0" w:space="0" w:color="auto"/>
      </w:divBdr>
      <w:divsChild>
        <w:div w:id="1989549987">
          <w:marLeft w:val="0"/>
          <w:marRight w:val="0"/>
          <w:marTop w:val="0"/>
          <w:marBottom w:val="0"/>
          <w:divBdr>
            <w:top w:val="none" w:sz="0" w:space="0" w:color="auto"/>
            <w:left w:val="none" w:sz="0" w:space="0" w:color="auto"/>
            <w:bottom w:val="none" w:sz="0" w:space="0" w:color="auto"/>
            <w:right w:val="none" w:sz="0" w:space="0" w:color="auto"/>
          </w:divBdr>
        </w:div>
      </w:divsChild>
    </w:div>
    <w:div w:id="786781133">
      <w:bodyDiv w:val="1"/>
      <w:marLeft w:val="0"/>
      <w:marRight w:val="0"/>
      <w:marTop w:val="0"/>
      <w:marBottom w:val="0"/>
      <w:divBdr>
        <w:top w:val="none" w:sz="0" w:space="0" w:color="auto"/>
        <w:left w:val="none" w:sz="0" w:space="0" w:color="auto"/>
        <w:bottom w:val="none" w:sz="0" w:space="0" w:color="auto"/>
        <w:right w:val="none" w:sz="0" w:space="0" w:color="auto"/>
      </w:divBdr>
    </w:div>
    <w:div w:id="787817532">
      <w:bodyDiv w:val="1"/>
      <w:marLeft w:val="0"/>
      <w:marRight w:val="0"/>
      <w:marTop w:val="0"/>
      <w:marBottom w:val="0"/>
      <w:divBdr>
        <w:top w:val="none" w:sz="0" w:space="0" w:color="auto"/>
        <w:left w:val="none" w:sz="0" w:space="0" w:color="auto"/>
        <w:bottom w:val="none" w:sz="0" w:space="0" w:color="auto"/>
        <w:right w:val="none" w:sz="0" w:space="0" w:color="auto"/>
      </w:divBdr>
    </w:div>
    <w:div w:id="813761149">
      <w:bodyDiv w:val="1"/>
      <w:marLeft w:val="0"/>
      <w:marRight w:val="0"/>
      <w:marTop w:val="0"/>
      <w:marBottom w:val="0"/>
      <w:divBdr>
        <w:top w:val="none" w:sz="0" w:space="0" w:color="auto"/>
        <w:left w:val="none" w:sz="0" w:space="0" w:color="auto"/>
        <w:bottom w:val="none" w:sz="0" w:space="0" w:color="auto"/>
        <w:right w:val="none" w:sz="0" w:space="0" w:color="auto"/>
      </w:divBdr>
    </w:div>
    <w:div w:id="828833971">
      <w:bodyDiv w:val="1"/>
      <w:marLeft w:val="0"/>
      <w:marRight w:val="0"/>
      <w:marTop w:val="0"/>
      <w:marBottom w:val="0"/>
      <w:divBdr>
        <w:top w:val="none" w:sz="0" w:space="0" w:color="auto"/>
        <w:left w:val="none" w:sz="0" w:space="0" w:color="auto"/>
        <w:bottom w:val="none" w:sz="0" w:space="0" w:color="auto"/>
        <w:right w:val="none" w:sz="0" w:space="0" w:color="auto"/>
      </w:divBdr>
    </w:div>
    <w:div w:id="837890612">
      <w:bodyDiv w:val="1"/>
      <w:marLeft w:val="0"/>
      <w:marRight w:val="0"/>
      <w:marTop w:val="0"/>
      <w:marBottom w:val="0"/>
      <w:divBdr>
        <w:top w:val="none" w:sz="0" w:space="0" w:color="auto"/>
        <w:left w:val="none" w:sz="0" w:space="0" w:color="auto"/>
        <w:bottom w:val="none" w:sz="0" w:space="0" w:color="auto"/>
        <w:right w:val="none" w:sz="0" w:space="0" w:color="auto"/>
      </w:divBdr>
      <w:divsChild>
        <w:div w:id="1107039538">
          <w:marLeft w:val="0"/>
          <w:marRight w:val="0"/>
          <w:marTop w:val="0"/>
          <w:marBottom w:val="0"/>
          <w:divBdr>
            <w:top w:val="none" w:sz="0" w:space="0" w:color="auto"/>
            <w:left w:val="none" w:sz="0" w:space="0" w:color="auto"/>
            <w:bottom w:val="none" w:sz="0" w:space="0" w:color="auto"/>
            <w:right w:val="none" w:sz="0" w:space="0" w:color="auto"/>
          </w:divBdr>
          <w:divsChild>
            <w:div w:id="1217938875">
              <w:marLeft w:val="0"/>
              <w:marRight w:val="0"/>
              <w:marTop w:val="0"/>
              <w:marBottom w:val="0"/>
              <w:divBdr>
                <w:top w:val="none" w:sz="0" w:space="0" w:color="auto"/>
                <w:left w:val="none" w:sz="0" w:space="0" w:color="auto"/>
                <w:bottom w:val="none" w:sz="0" w:space="0" w:color="auto"/>
                <w:right w:val="none" w:sz="0" w:space="0" w:color="auto"/>
              </w:divBdr>
              <w:divsChild>
                <w:div w:id="1578901124">
                  <w:marLeft w:val="0"/>
                  <w:marRight w:val="0"/>
                  <w:marTop w:val="0"/>
                  <w:marBottom w:val="0"/>
                  <w:divBdr>
                    <w:top w:val="none" w:sz="0" w:space="0" w:color="auto"/>
                    <w:left w:val="none" w:sz="0" w:space="0" w:color="auto"/>
                    <w:bottom w:val="none" w:sz="0" w:space="0" w:color="auto"/>
                    <w:right w:val="none" w:sz="0" w:space="0" w:color="auto"/>
                  </w:divBdr>
                  <w:divsChild>
                    <w:div w:id="1870290179">
                      <w:marLeft w:val="0"/>
                      <w:marRight w:val="0"/>
                      <w:marTop w:val="0"/>
                      <w:marBottom w:val="0"/>
                      <w:divBdr>
                        <w:top w:val="none" w:sz="0" w:space="0" w:color="auto"/>
                        <w:left w:val="none" w:sz="0" w:space="0" w:color="auto"/>
                        <w:bottom w:val="none" w:sz="0" w:space="0" w:color="auto"/>
                        <w:right w:val="none" w:sz="0" w:space="0" w:color="auto"/>
                      </w:divBdr>
                      <w:divsChild>
                        <w:div w:id="1412972731">
                          <w:marLeft w:val="0"/>
                          <w:marRight w:val="0"/>
                          <w:marTop w:val="0"/>
                          <w:marBottom w:val="0"/>
                          <w:divBdr>
                            <w:top w:val="none" w:sz="0" w:space="0" w:color="auto"/>
                            <w:left w:val="none" w:sz="0" w:space="0" w:color="auto"/>
                            <w:bottom w:val="none" w:sz="0" w:space="0" w:color="auto"/>
                            <w:right w:val="none" w:sz="0" w:space="0" w:color="auto"/>
                          </w:divBdr>
                          <w:divsChild>
                            <w:div w:id="1257135850">
                              <w:marLeft w:val="0"/>
                              <w:marRight w:val="0"/>
                              <w:marTop w:val="0"/>
                              <w:marBottom w:val="0"/>
                              <w:divBdr>
                                <w:top w:val="none" w:sz="0" w:space="0" w:color="auto"/>
                                <w:left w:val="none" w:sz="0" w:space="0" w:color="auto"/>
                                <w:bottom w:val="none" w:sz="0" w:space="0" w:color="auto"/>
                                <w:right w:val="none" w:sz="0" w:space="0" w:color="auto"/>
                              </w:divBdr>
                              <w:divsChild>
                                <w:div w:id="979847715">
                                  <w:marLeft w:val="0"/>
                                  <w:marRight w:val="0"/>
                                  <w:marTop w:val="0"/>
                                  <w:marBottom w:val="0"/>
                                  <w:divBdr>
                                    <w:top w:val="none" w:sz="0" w:space="0" w:color="auto"/>
                                    <w:left w:val="none" w:sz="0" w:space="0" w:color="auto"/>
                                    <w:bottom w:val="none" w:sz="0" w:space="0" w:color="auto"/>
                                    <w:right w:val="none" w:sz="0" w:space="0" w:color="auto"/>
                                  </w:divBdr>
                                  <w:divsChild>
                                    <w:div w:id="1479373374">
                                      <w:marLeft w:val="0"/>
                                      <w:marRight w:val="0"/>
                                      <w:marTop w:val="0"/>
                                      <w:marBottom w:val="0"/>
                                      <w:divBdr>
                                        <w:top w:val="none" w:sz="0" w:space="0" w:color="auto"/>
                                        <w:left w:val="none" w:sz="0" w:space="0" w:color="auto"/>
                                        <w:bottom w:val="none" w:sz="0" w:space="0" w:color="auto"/>
                                        <w:right w:val="none" w:sz="0" w:space="0" w:color="auto"/>
                                      </w:divBdr>
                                    </w:div>
                                    <w:div w:id="18656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30689">
      <w:bodyDiv w:val="1"/>
      <w:marLeft w:val="0"/>
      <w:marRight w:val="0"/>
      <w:marTop w:val="0"/>
      <w:marBottom w:val="0"/>
      <w:divBdr>
        <w:top w:val="none" w:sz="0" w:space="0" w:color="auto"/>
        <w:left w:val="none" w:sz="0" w:space="0" w:color="auto"/>
        <w:bottom w:val="none" w:sz="0" w:space="0" w:color="auto"/>
        <w:right w:val="none" w:sz="0" w:space="0" w:color="auto"/>
      </w:divBdr>
    </w:div>
    <w:div w:id="870150539">
      <w:bodyDiv w:val="1"/>
      <w:marLeft w:val="0"/>
      <w:marRight w:val="0"/>
      <w:marTop w:val="0"/>
      <w:marBottom w:val="0"/>
      <w:divBdr>
        <w:top w:val="none" w:sz="0" w:space="0" w:color="auto"/>
        <w:left w:val="none" w:sz="0" w:space="0" w:color="auto"/>
        <w:bottom w:val="none" w:sz="0" w:space="0" w:color="auto"/>
        <w:right w:val="none" w:sz="0" w:space="0" w:color="auto"/>
      </w:divBdr>
    </w:div>
    <w:div w:id="920677366">
      <w:bodyDiv w:val="1"/>
      <w:marLeft w:val="0"/>
      <w:marRight w:val="0"/>
      <w:marTop w:val="0"/>
      <w:marBottom w:val="0"/>
      <w:divBdr>
        <w:top w:val="none" w:sz="0" w:space="0" w:color="auto"/>
        <w:left w:val="none" w:sz="0" w:space="0" w:color="auto"/>
        <w:bottom w:val="none" w:sz="0" w:space="0" w:color="auto"/>
        <w:right w:val="none" w:sz="0" w:space="0" w:color="auto"/>
      </w:divBdr>
    </w:div>
    <w:div w:id="924456066">
      <w:bodyDiv w:val="1"/>
      <w:marLeft w:val="0"/>
      <w:marRight w:val="0"/>
      <w:marTop w:val="0"/>
      <w:marBottom w:val="0"/>
      <w:divBdr>
        <w:top w:val="none" w:sz="0" w:space="0" w:color="auto"/>
        <w:left w:val="none" w:sz="0" w:space="0" w:color="auto"/>
        <w:bottom w:val="none" w:sz="0" w:space="0" w:color="auto"/>
        <w:right w:val="none" w:sz="0" w:space="0" w:color="auto"/>
      </w:divBdr>
    </w:div>
    <w:div w:id="940718378">
      <w:bodyDiv w:val="1"/>
      <w:marLeft w:val="0"/>
      <w:marRight w:val="0"/>
      <w:marTop w:val="0"/>
      <w:marBottom w:val="0"/>
      <w:divBdr>
        <w:top w:val="none" w:sz="0" w:space="0" w:color="auto"/>
        <w:left w:val="none" w:sz="0" w:space="0" w:color="auto"/>
        <w:bottom w:val="none" w:sz="0" w:space="0" w:color="auto"/>
        <w:right w:val="none" w:sz="0" w:space="0" w:color="auto"/>
      </w:divBdr>
    </w:div>
    <w:div w:id="963660650">
      <w:bodyDiv w:val="1"/>
      <w:marLeft w:val="0"/>
      <w:marRight w:val="0"/>
      <w:marTop w:val="0"/>
      <w:marBottom w:val="0"/>
      <w:divBdr>
        <w:top w:val="none" w:sz="0" w:space="0" w:color="auto"/>
        <w:left w:val="none" w:sz="0" w:space="0" w:color="auto"/>
        <w:bottom w:val="none" w:sz="0" w:space="0" w:color="auto"/>
        <w:right w:val="none" w:sz="0" w:space="0" w:color="auto"/>
      </w:divBdr>
    </w:div>
    <w:div w:id="1010791337">
      <w:bodyDiv w:val="1"/>
      <w:marLeft w:val="0"/>
      <w:marRight w:val="0"/>
      <w:marTop w:val="0"/>
      <w:marBottom w:val="0"/>
      <w:divBdr>
        <w:top w:val="none" w:sz="0" w:space="0" w:color="auto"/>
        <w:left w:val="none" w:sz="0" w:space="0" w:color="auto"/>
        <w:bottom w:val="none" w:sz="0" w:space="0" w:color="auto"/>
        <w:right w:val="none" w:sz="0" w:space="0" w:color="auto"/>
      </w:divBdr>
    </w:div>
    <w:div w:id="1025057795">
      <w:bodyDiv w:val="1"/>
      <w:marLeft w:val="0"/>
      <w:marRight w:val="0"/>
      <w:marTop w:val="0"/>
      <w:marBottom w:val="0"/>
      <w:divBdr>
        <w:top w:val="none" w:sz="0" w:space="0" w:color="auto"/>
        <w:left w:val="none" w:sz="0" w:space="0" w:color="auto"/>
        <w:bottom w:val="none" w:sz="0" w:space="0" w:color="auto"/>
        <w:right w:val="none" w:sz="0" w:space="0" w:color="auto"/>
      </w:divBdr>
    </w:div>
    <w:div w:id="1034036638">
      <w:bodyDiv w:val="1"/>
      <w:marLeft w:val="0"/>
      <w:marRight w:val="0"/>
      <w:marTop w:val="0"/>
      <w:marBottom w:val="0"/>
      <w:divBdr>
        <w:top w:val="none" w:sz="0" w:space="0" w:color="auto"/>
        <w:left w:val="none" w:sz="0" w:space="0" w:color="auto"/>
        <w:bottom w:val="none" w:sz="0" w:space="0" w:color="auto"/>
        <w:right w:val="none" w:sz="0" w:space="0" w:color="auto"/>
      </w:divBdr>
    </w:div>
    <w:div w:id="1079526128">
      <w:bodyDiv w:val="1"/>
      <w:marLeft w:val="0"/>
      <w:marRight w:val="0"/>
      <w:marTop w:val="0"/>
      <w:marBottom w:val="0"/>
      <w:divBdr>
        <w:top w:val="none" w:sz="0" w:space="0" w:color="auto"/>
        <w:left w:val="none" w:sz="0" w:space="0" w:color="auto"/>
        <w:bottom w:val="none" w:sz="0" w:space="0" w:color="auto"/>
        <w:right w:val="none" w:sz="0" w:space="0" w:color="auto"/>
      </w:divBdr>
    </w:div>
    <w:div w:id="1082526005">
      <w:bodyDiv w:val="1"/>
      <w:marLeft w:val="0"/>
      <w:marRight w:val="0"/>
      <w:marTop w:val="0"/>
      <w:marBottom w:val="0"/>
      <w:divBdr>
        <w:top w:val="none" w:sz="0" w:space="0" w:color="auto"/>
        <w:left w:val="none" w:sz="0" w:space="0" w:color="auto"/>
        <w:bottom w:val="none" w:sz="0" w:space="0" w:color="auto"/>
        <w:right w:val="none" w:sz="0" w:space="0" w:color="auto"/>
      </w:divBdr>
    </w:div>
    <w:div w:id="1095780780">
      <w:bodyDiv w:val="1"/>
      <w:marLeft w:val="0"/>
      <w:marRight w:val="0"/>
      <w:marTop w:val="0"/>
      <w:marBottom w:val="0"/>
      <w:divBdr>
        <w:top w:val="none" w:sz="0" w:space="0" w:color="auto"/>
        <w:left w:val="none" w:sz="0" w:space="0" w:color="auto"/>
        <w:bottom w:val="none" w:sz="0" w:space="0" w:color="auto"/>
        <w:right w:val="none" w:sz="0" w:space="0" w:color="auto"/>
      </w:divBdr>
    </w:div>
    <w:div w:id="1111976811">
      <w:bodyDiv w:val="1"/>
      <w:marLeft w:val="0"/>
      <w:marRight w:val="0"/>
      <w:marTop w:val="0"/>
      <w:marBottom w:val="0"/>
      <w:divBdr>
        <w:top w:val="none" w:sz="0" w:space="0" w:color="auto"/>
        <w:left w:val="none" w:sz="0" w:space="0" w:color="auto"/>
        <w:bottom w:val="none" w:sz="0" w:space="0" w:color="auto"/>
        <w:right w:val="none" w:sz="0" w:space="0" w:color="auto"/>
      </w:divBdr>
    </w:div>
    <w:div w:id="1121073883">
      <w:bodyDiv w:val="1"/>
      <w:marLeft w:val="0"/>
      <w:marRight w:val="0"/>
      <w:marTop w:val="0"/>
      <w:marBottom w:val="0"/>
      <w:divBdr>
        <w:top w:val="none" w:sz="0" w:space="0" w:color="auto"/>
        <w:left w:val="none" w:sz="0" w:space="0" w:color="auto"/>
        <w:bottom w:val="none" w:sz="0" w:space="0" w:color="auto"/>
        <w:right w:val="none" w:sz="0" w:space="0" w:color="auto"/>
      </w:divBdr>
    </w:div>
    <w:div w:id="1146237690">
      <w:bodyDiv w:val="1"/>
      <w:marLeft w:val="0"/>
      <w:marRight w:val="0"/>
      <w:marTop w:val="0"/>
      <w:marBottom w:val="0"/>
      <w:divBdr>
        <w:top w:val="none" w:sz="0" w:space="0" w:color="auto"/>
        <w:left w:val="none" w:sz="0" w:space="0" w:color="auto"/>
        <w:bottom w:val="none" w:sz="0" w:space="0" w:color="auto"/>
        <w:right w:val="none" w:sz="0" w:space="0" w:color="auto"/>
      </w:divBdr>
    </w:div>
    <w:div w:id="1147824524">
      <w:bodyDiv w:val="1"/>
      <w:marLeft w:val="0"/>
      <w:marRight w:val="0"/>
      <w:marTop w:val="0"/>
      <w:marBottom w:val="0"/>
      <w:divBdr>
        <w:top w:val="none" w:sz="0" w:space="0" w:color="auto"/>
        <w:left w:val="none" w:sz="0" w:space="0" w:color="auto"/>
        <w:bottom w:val="none" w:sz="0" w:space="0" w:color="auto"/>
        <w:right w:val="none" w:sz="0" w:space="0" w:color="auto"/>
      </w:divBdr>
    </w:div>
    <w:div w:id="1188368173">
      <w:bodyDiv w:val="1"/>
      <w:marLeft w:val="0"/>
      <w:marRight w:val="0"/>
      <w:marTop w:val="0"/>
      <w:marBottom w:val="0"/>
      <w:divBdr>
        <w:top w:val="none" w:sz="0" w:space="0" w:color="auto"/>
        <w:left w:val="none" w:sz="0" w:space="0" w:color="auto"/>
        <w:bottom w:val="none" w:sz="0" w:space="0" w:color="auto"/>
        <w:right w:val="none" w:sz="0" w:space="0" w:color="auto"/>
      </w:divBdr>
      <w:divsChild>
        <w:div w:id="283734206">
          <w:marLeft w:val="0"/>
          <w:marRight w:val="0"/>
          <w:marTop w:val="0"/>
          <w:marBottom w:val="0"/>
          <w:divBdr>
            <w:top w:val="none" w:sz="0" w:space="0" w:color="auto"/>
            <w:left w:val="none" w:sz="0" w:space="0" w:color="auto"/>
            <w:bottom w:val="none" w:sz="0" w:space="0" w:color="auto"/>
            <w:right w:val="none" w:sz="0" w:space="0" w:color="auto"/>
          </w:divBdr>
        </w:div>
      </w:divsChild>
    </w:div>
    <w:div w:id="1220239754">
      <w:bodyDiv w:val="1"/>
      <w:marLeft w:val="0"/>
      <w:marRight w:val="0"/>
      <w:marTop w:val="0"/>
      <w:marBottom w:val="0"/>
      <w:divBdr>
        <w:top w:val="none" w:sz="0" w:space="0" w:color="auto"/>
        <w:left w:val="none" w:sz="0" w:space="0" w:color="auto"/>
        <w:bottom w:val="none" w:sz="0" w:space="0" w:color="auto"/>
        <w:right w:val="none" w:sz="0" w:space="0" w:color="auto"/>
      </w:divBdr>
    </w:div>
    <w:div w:id="1243758334">
      <w:bodyDiv w:val="1"/>
      <w:marLeft w:val="0"/>
      <w:marRight w:val="0"/>
      <w:marTop w:val="0"/>
      <w:marBottom w:val="0"/>
      <w:divBdr>
        <w:top w:val="none" w:sz="0" w:space="0" w:color="auto"/>
        <w:left w:val="none" w:sz="0" w:space="0" w:color="auto"/>
        <w:bottom w:val="none" w:sz="0" w:space="0" w:color="auto"/>
        <w:right w:val="none" w:sz="0" w:space="0" w:color="auto"/>
      </w:divBdr>
      <w:divsChild>
        <w:div w:id="1998804556">
          <w:marLeft w:val="3"/>
          <w:marRight w:val="3"/>
          <w:marTop w:val="0"/>
          <w:marBottom w:val="0"/>
          <w:divBdr>
            <w:top w:val="single" w:sz="48" w:space="0" w:color="FFFFFF"/>
            <w:left w:val="single" w:sz="48" w:space="0" w:color="FFFFFF"/>
            <w:bottom w:val="single" w:sz="48" w:space="0" w:color="FFFFFF"/>
            <w:right w:val="single" w:sz="48" w:space="0" w:color="FFFFFF"/>
          </w:divBdr>
          <w:divsChild>
            <w:div w:id="1245068292">
              <w:marLeft w:val="0"/>
              <w:marRight w:val="0"/>
              <w:marTop w:val="0"/>
              <w:marBottom w:val="0"/>
              <w:divBdr>
                <w:top w:val="none" w:sz="0" w:space="0" w:color="auto"/>
                <w:left w:val="none" w:sz="0" w:space="0" w:color="auto"/>
                <w:bottom w:val="none" w:sz="0" w:space="0" w:color="auto"/>
                <w:right w:val="none" w:sz="0" w:space="0" w:color="auto"/>
              </w:divBdr>
              <w:divsChild>
                <w:div w:id="2123913518">
                  <w:marLeft w:val="0"/>
                  <w:marRight w:val="-100"/>
                  <w:marTop w:val="0"/>
                  <w:marBottom w:val="0"/>
                  <w:divBdr>
                    <w:top w:val="none" w:sz="0" w:space="0" w:color="auto"/>
                    <w:left w:val="none" w:sz="0" w:space="0" w:color="auto"/>
                    <w:bottom w:val="none" w:sz="0" w:space="0" w:color="auto"/>
                    <w:right w:val="none" w:sz="0" w:space="0" w:color="auto"/>
                  </w:divBdr>
                  <w:divsChild>
                    <w:div w:id="816192757">
                      <w:marLeft w:val="25"/>
                      <w:marRight w:val="25"/>
                      <w:marTop w:val="0"/>
                      <w:marBottom w:val="0"/>
                      <w:divBdr>
                        <w:top w:val="none" w:sz="0" w:space="0" w:color="auto"/>
                        <w:left w:val="none" w:sz="0" w:space="0" w:color="auto"/>
                        <w:bottom w:val="none" w:sz="0" w:space="0" w:color="auto"/>
                        <w:right w:val="none" w:sz="0" w:space="0" w:color="auto"/>
                      </w:divBdr>
                      <w:divsChild>
                        <w:div w:id="8447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0856">
      <w:bodyDiv w:val="1"/>
      <w:marLeft w:val="0"/>
      <w:marRight w:val="0"/>
      <w:marTop w:val="0"/>
      <w:marBottom w:val="0"/>
      <w:divBdr>
        <w:top w:val="none" w:sz="0" w:space="0" w:color="auto"/>
        <w:left w:val="none" w:sz="0" w:space="0" w:color="auto"/>
        <w:bottom w:val="none" w:sz="0" w:space="0" w:color="auto"/>
        <w:right w:val="none" w:sz="0" w:space="0" w:color="auto"/>
      </w:divBdr>
    </w:div>
    <w:div w:id="1306934088">
      <w:bodyDiv w:val="1"/>
      <w:marLeft w:val="0"/>
      <w:marRight w:val="0"/>
      <w:marTop w:val="0"/>
      <w:marBottom w:val="0"/>
      <w:divBdr>
        <w:top w:val="none" w:sz="0" w:space="0" w:color="auto"/>
        <w:left w:val="none" w:sz="0" w:space="0" w:color="auto"/>
        <w:bottom w:val="none" w:sz="0" w:space="0" w:color="auto"/>
        <w:right w:val="none" w:sz="0" w:space="0" w:color="auto"/>
      </w:divBdr>
    </w:div>
    <w:div w:id="1496217158">
      <w:bodyDiv w:val="1"/>
      <w:marLeft w:val="0"/>
      <w:marRight w:val="0"/>
      <w:marTop w:val="0"/>
      <w:marBottom w:val="0"/>
      <w:divBdr>
        <w:top w:val="none" w:sz="0" w:space="0" w:color="auto"/>
        <w:left w:val="none" w:sz="0" w:space="0" w:color="auto"/>
        <w:bottom w:val="none" w:sz="0" w:space="0" w:color="auto"/>
        <w:right w:val="none" w:sz="0" w:space="0" w:color="auto"/>
      </w:divBdr>
    </w:div>
    <w:div w:id="1499619257">
      <w:bodyDiv w:val="1"/>
      <w:marLeft w:val="0"/>
      <w:marRight w:val="0"/>
      <w:marTop w:val="0"/>
      <w:marBottom w:val="0"/>
      <w:divBdr>
        <w:top w:val="none" w:sz="0" w:space="0" w:color="auto"/>
        <w:left w:val="none" w:sz="0" w:space="0" w:color="auto"/>
        <w:bottom w:val="none" w:sz="0" w:space="0" w:color="auto"/>
        <w:right w:val="none" w:sz="0" w:space="0" w:color="auto"/>
      </w:divBdr>
    </w:div>
    <w:div w:id="1548105096">
      <w:bodyDiv w:val="1"/>
      <w:marLeft w:val="0"/>
      <w:marRight w:val="0"/>
      <w:marTop w:val="0"/>
      <w:marBottom w:val="0"/>
      <w:divBdr>
        <w:top w:val="none" w:sz="0" w:space="0" w:color="auto"/>
        <w:left w:val="none" w:sz="0" w:space="0" w:color="auto"/>
        <w:bottom w:val="none" w:sz="0" w:space="0" w:color="auto"/>
        <w:right w:val="none" w:sz="0" w:space="0" w:color="auto"/>
      </w:divBdr>
      <w:divsChild>
        <w:div w:id="255944380">
          <w:marLeft w:val="0"/>
          <w:marRight w:val="0"/>
          <w:marTop w:val="0"/>
          <w:marBottom w:val="0"/>
          <w:divBdr>
            <w:top w:val="none" w:sz="0" w:space="0" w:color="auto"/>
            <w:left w:val="none" w:sz="0" w:space="0" w:color="auto"/>
            <w:bottom w:val="none" w:sz="0" w:space="0" w:color="auto"/>
            <w:right w:val="none" w:sz="0" w:space="0" w:color="auto"/>
          </w:divBdr>
          <w:divsChild>
            <w:div w:id="2034189694">
              <w:marLeft w:val="0"/>
              <w:marRight w:val="0"/>
              <w:marTop w:val="0"/>
              <w:marBottom w:val="0"/>
              <w:divBdr>
                <w:top w:val="none" w:sz="0" w:space="0" w:color="auto"/>
                <w:left w:val="none" w:sz="0" w:space="0" w:color="auto"/>
                <w:bottom w:val="none" w:sz="0" w:space="0" w:color="auto"/>
                <w:right w:val="none" w:sz="0" w:space="0" w:color="auto"/>
              </w:divBdr>
              <w:divsChild>
                <w:div w:id="106245116">
                  <w:marLeft w:val="150"/>
                  <w:marRight w:val="150"/>
                  <w:marTop w:val="0"/>
                  <w:marBottom w:val="300"/>
                  <w:divBdr>
                    <w:top w:val="none" w:sz="0" w:space="0" w:color="auto"/>
                    <w:left w:val="none" w:sz="0" w:space="0" w:color="auto"/>
                    <w:bottom w:val="none" w:sz="0" w:space="0" w:color="auto"/>
                    <w:right w:val="none" w:sz="0" w:space="0" w:color="auto"/>
                  </w:divBdr>
                  <w:divsChild>
                    <w:div w:id="235291036">
                      <w:marLeft w:val="0"/>
                      <w:marRight w:val="0"/>
                      <w:marTop w:val="0"/>
                      <w:marBottom w:val="0"/>
                      <w:divBdr>
                        <w:top w:val="single" w:sz="6" w:space="0" w:color="6B6B6B"/>
                        <w:left w:val="single" w:sz="6" w:space="0" w:color="6B6B6B"/>
                        <w:bottom w:val="single" w:sz="6" w:space="0" w:color="6B6B6B"/>
                        <w:right w:val="single" w:sz="6" w:space="0" w:color="6B6B6B"/>
                      </w:divBdr>
                      <w:divsChild>
                        <w:div w:id="1975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78973561">
      <w:bodyDiv w:val="1"/>
      <w:marLeft w:val="0"/>
      <w:marRight w:val="0"/>
      <w:marTop w:val="0"/>
      <w:marBottom w:val="0"/>
      <w:divBdr>
        <w:top w:val="none" w:sz="0" w:space="0" w:color="auto"/>
        <w:left w:val="none" w:sz="0" w:space="0" w:color="auto"/>
        <w:bottom w:val="none" w:sz="0" w:space="0" w:color="auto"/>
        <w:right w:val="none" w:sz="0" w:space="0" w:color="auto"/>
      </w:divBdr>
    </w:div>
    <w:div w:id="1599635073">
      <w:bodyDiv w:val="1"/>
      <w:marLeft w:val="0"/>
      <w:marRight w:val="0"/>
      <w:marTop w:val="0"/>
      <w:marBottom w:val="0"/>
      <w:divBdr>
        <w:top w:val="none" w:sz="0" w:space="0" w:color="auto"/>
        <w:left w:val="none" w:sz="0" w:space="0" w:color="auto"/>
        <w:bottom w:val="none" w:sz="0" w:space="0" w:color="auto"/>
        <w:right w:val="none" w:sz="0" w:space="0" w:color="auto"/>
      </w:divBdr>
    </w:div>
    <w:div w:id="1626229742">
      <w:bodyDiv w:val="1"/>
      <w:marLeft w:val="0"/>
      <w:marRight w:val="0"/>
      <w:marTop w:val="0"/>
      <w:marBottom w:val="0"/>
      <w:divBdr>
        <w:top w:val="none" w:sz="0" w:space="0" w:color="auto"/>
        <w:left w:val="none" w:sz="0" w:space="0" w:color="auto"/>
        <w:bottom w:val="none" w:sz="0" w:space="0" w:color="auto"/>
        <w:right w:val="none" w:sz="0" w:space="0" w:color="auto"/>
      </w:divBdr>
    </w:div>
    <w:div w:id="1641880264">
      <w:bodyDiv w:val="1"/>
      <w:marLeft w:val="0"/>
      <w:marRight w:val="0"/>
      <w:marTop w:val="0"/>
      <w:marBottom w:val="0"/>
      <w:divBdr>
        <w:top w:val="none" w:sz="0" w:space="0" w:color="auto"/>
        <w:left w:val="none" w:sz="0" w:space="0" w:color="auto"/>
        <w:bottom w:val="none" w:sz="0" w:space="0" w:color="auto"/>
        <w:right w:val="none" w:sz="0" w:space="0" w:color="auto"/>
      </w:divBdr>
    </w:div>
    <w:div w:id="1660618535">
      <w:bodyDiv w:val="1"/>
      <w:marLeft w:val="0"/>
      <w:marRight w:val="0"/>
      <w:marTop w:val="0"/>
      <w:marBottom w:val="0"/>
      <w:divBdr>
        <w:top w:val="none" w:sz="0" w:space="0" w:color="auto"/>
        <w:left w:val="none" w:sz="0" w:space="0" w:color="auto"/>
        <w:bottom w:val="none" w:sz="0" w:space="0" w:color="auto"/>
        <w:right w:val="none" w:sz="0" w:space="0" w:color="auto"/>
      </w:divBdr>
    </w:div>
    <w:div w:id="1753697284">
      <w:bodyDiv w:val="1"/>
      <w:marLeft w:val="0"/>
      <w:marRight w:val="0"/>
      <w:marTop w:val="0"/>
      <w:marBottom w:val="0"/>
      <w:divBdr>
        <w:top w:val="none" w:sz="0" w:space="0" w:color="auto"/>
        <w:left w:val="none" w:sz="0" w:space="0" w:color="auto"/>
        <w:bottom w:val="none" w:sz="0" w:space="0" w:color="auto"/>
        <w:right w:val="none" w:sz="0" w:space="0" w:color="auto"/>
      </w:divBdr>
    </w:div>
    <w:div w:id="1783453060">
      <w:bodyDiv w:val="1"/>
      <w:marLeft w:val="0"/>
      <w:marRight w:val="0"/>
      <w:marTop w:val="0"/>
      <w:marBottom w:val="0"/>
      <w:divBdr>
        <w:top w:val="none" w:sz="0" w:space="0" w:color="auto"/>
        <w:left w:val="none" w:sz="0" w:space="0" w:color="auto"/>
        <w:bottom w:val="none" w:sz="0" w:space="0" w:color="auto"/>
        <w:right w:val="none" w:sz="0" w:space="0" w:color="auto"/>
      </w:divBdr>
    </w:div>
    <w:div w:id="1896503726">
      <w:bodyDiv w:val="1"/>
      <w:marLeft w:val="0"/>
      <w:marRight w:val="0"/>
      <w:marTop w:val="0"/>
      <w:marBottom w:val="0"/>
      <w:divBdr>
        <w:top w:val="none" w:sz="0" w:space="0" w:color="auto"/>
        <w:left w:val="none" w:sz="0" w:space="0" w:color="auto"/>
        <w:bottom w:val="none" w:sz="0" w:space="0" w:color="auto"/>
        <w:right w:val="none" w:sz="0" w:space="0" w:color="auto"/>
      </w:divBdr>
    </w:div>
    <w:div w:id="1898082103">
      <w:bodyDiv w:val="1"/>
      <w:marLeft w:val="0"/>
      <w:marRight w:val="0"/>
      <w:marTop w:val="0"/>
      <w:marBottom w:val="0"/>
      <w:divBdr>
        <w:top w:val="none" w:sz="0" w:space="0" w:color="auto"/>
        <w:left w:val="none" w:sz="0" w:space="0" w:color="auto"/>
        <w:bottom w:val="none" w:sz="0" w:space="0" w:color="auto"/>
        <w:right w:val="none" w:sz="0" w:space="0" w:color="auto"/>
      </w:divBdr>
    </w:div>
    <w:div w:id="1930262816">
      <w:bodyDiv w:val="1"/>
      <w:marLeft w:val="0"/>
      <w:marRight w:val="0"/>
      <w:marTop w:val="0"/>
      <w:marBottom w:val="0"/>
      <w:divBdr>
        <w:top w:val="none" w:sz="0" w:space="0" w:color="auto"/>
        <w:left w:val="none" w:sz="0" w:space="0" w:color="auto"/>
        <w:bottom w:val="none" w:sz="0" w:space="0" w:color="auto"/>
        <w:right w:val="none" w:sz="0" w:space="0" w:color="auto"/>
      </w:divBdr>
    </w:div>
    <w:div w:id="2023895957">
      <w:bodyDiv w:val="1"/>
      <w:marLeft w:val="0"/>
      <w:marRight w:val="0"/>
      <w:marTop w:val="0"/>
      <w:marBottom w:val="0"/>
      <w:divBdr>
        <w:top w:val="none" w:sz="0" w:space="0" w:color="auto"/>
        <w:left w:val="none" w:sz="0" w:space="0" w:color="auto"/>
        <w:bottom w:val="none" w:sz="0" w:space="0" w:color="auto"/>
        <w:right w:val="none" w:sz="0" w:space="0" w:color="auto"/>
      </w:divBdr>
    </w:div>
    <w:div w:id="2048291101">
      <w:bodyDiv w:val="1"/>
      <w:marLeft w:val="0"/>
      <w:marRight w:val="0"/>
      <w:marTop w:val="0"/>
      <w:marBottom w:val="0"/>
      <w:divBdr>
        <w:top w:val="none" w:sz="0" w:space="0" w:color="auto"/>
        <w:left w:val="none" w:sz="0" w:space="0" w:color="auto"/>
        <w:bottom w:val="none" w:sz="0" w:space="0" w:color="auto"/>
        <w:right w:val="none" w:sz="0" w:space="0" w:color="auto"/>
      </w:divBdr>
    </w:div>
    <w:div w:id="2057659150">
      <w:bodyDiv w:val="1"/>
      <w:marLeft w:val="0"/>
      <w:marRight w:val="0"/>
      <w:marTop w:val="0"/>
      <w:marBottom w:val="0"/>
      <w:divBdr>
        <w:top w:val="none" w:sz="0" w:space="0" w:color="auto"/>
        <w:left w:val="none" w:sz="0" w:space="0" w:color="auto"/>
        <w:bottom w:val="none" w:sz="0" w:space="0" w:color="auto"/>
        <w:right w:val="none" w:sz="0" w:space="0" w:color="auto"/>
      </w:divBdr>
    </w:div>
    <w:div w:id="2074815557">
      <w:bodyDiv w:val="1"/>
      <w:marLeft w:val="0"/>
      <w:marRight w:val="0"/>
      <w:marTop w:val="0"/>
      <w:marBottom w:val="0"/>
      <w:divBdr>
        <w:top w:val="none" w:sz="0" w:space="0" w:color="auto"/>
        <w:left w:val="none" w:sz="0" w:space="0" w:color="auto"/>
        <w:bottom w:val="none" w:sz="0" w:space="0" w:color="auto"/>
        <w:right w:val="none" w:sz="0" w:space="0" w:color="auto"/>
      </w:divBdr>
    </w:div>
    <w:div w:id="2103911346">
      <w:bodyDiv w:val="1"/>
      <w:marLeft w:val="0"/>
      <w:marRight w:val="0"/>
      <w:marTop w:val="0"/>
      <w:marBottom w:val="0"/>
      <w:divBdr>
        <w:top w:val="none" w:sz="0" w:space="0" w:color="auto"/>
        <w:left w:val="none" w:sz="0" w:space="0" w:color="auto"/>
        <w:bottom w:val="none" w:sz="0" w:space="0" w:color="auto"/>
        <w:right w:val="none" w:sz="0" w:space="0" w:color="auto"/>
      </w:divBdr>
    </w:div>
    <w:div w:id="2130469804">
      <w:bodyDiv w:val="1"/>
      <w:marLeft w:val="0"/>
      <w:marRight w:val="0"/>
      <w:marTop w:val="0"/>
      <w:marBottom w:val="0"/>
      <w:divBdr>
        <w:top w:val="none" w:sz="0" w:space="0" w:color="auto"/>
        <w:left w:val="none" w:sz="0" w:space="0" w:color="auto"/>
        <w:bottom w:val="none" w:sz="0" w:space="0" w:color="auto"/>
        <w:right w:val="none" w:sz="0" w:space="0" w:color="auto"/>
      </w:divBdr>
      <w:divsChild>
        <w:div w:id="1732532620">
          <w:marLeft w:val="0"/>
          <w:marRight w:val="0"/>
          <w:marTop w:val="0"/>
          <w:marBottom w:val="0"/>
          <w:divBdr>
            <w:top w:val="none" w:sz="0" w:space="0" w:color="auto"/>
            <w:left w:val="single" w:sz="2" w:space="0" w:color="2E2E2E"/>
            <w:bottom w:val="single" w:sz="2" w:space="0" w:color="2E2E2E"/>
            <w:right w:val="single" w:sz="2" w:space="0" w:color="2E2E2E"/>
          </w:divBdr>
          <w:divsChild>
            <w:div w:id="200557575">
              <w:marLeft w:val="0"/>
              <w:marRight w:val="0"/>
              <w:marTop w:val="14"/>
              <w:marBottom w:val="0"/>
              <w:divBdr>
                <w:top w:val="none" w:sz="0" w:space="0" w:color="auto"/>
                <w:left w:val="none" w:sz="0" w:space="0" w:color="auto"/>
                <w:bottom w:val="none" w:sz="0" w:space="0" w:color="auto"/>
                <w:right w:val="none" w:sz="0" w:space="0" w:color="auto"/>
              </w:divBdr>
              <w:divsChild>
                <w:div w:id="1455950796">
                  <w:marLeft w:val="0"/>
                  <w:marRight w:val="0"/>
                  <w:marTop w:val="0"/>
                  <w:marBottom w:val="0"/>
                  <w:divBdr>
                    <w:top w:val="none" w:sz="0" w:space="0" w:color="auto"/>
                    <w:left w:val="none" w:sz="0" w:space="0" w:color="auto"/>
                    <w:bottom w:val="none" w:sz="0" w:space="0" w:color="auto"/>
                    <w:right w:val="none" w:sz="0" w:space="0" w:color="auto"/>
                  </w:divBdr>
                  <w:divsChild>
                    <w:div w:id="490023587">
                      <w:marLeft w:val="0"/>
                      <w:marRight w:val="0"/>
                      <w:marTop w:val="0"/>
                      <w:marBottom w:val="0"/>
                      <w:divBdr>
                        <w:top w:val="none" w:sz="0" w:space="0" w:color="auto"/>
                        <w:left w:val="none" w:sz="0" w:space="0" w:color="auto"/>
                        <w:bottom w:val="none" w:sz="0" w:space="0" w:color="auto"/>
                        <w:right w:val="none" w:sz="0" w:space="0" w:color="auto"/>
                      </w:divBdr>
                      <w:divsChild>
                        <w:div w:id="1515924016">
                          <w:marLeft w:val="0"/>
                          <w:marRight w:val="0"/>
                          <w:marTop w:val="0"/>
                          <w:marBottom w:val="285"/>
                          <w:divBdr>
                            <w:top w:val="single" w:sz="6" w:space="0" w:color="D7D7D7"/>
                            <w:left w:val="single" w:sz="2" w:space="0" w:color="D7D7D7"/>
                            <w:bottom w:val="single" w:sz="6" w:space="0" w:color="D7D7D7"/>
                            <w:right w:val="single" w:sz="2" w:space="0" w:color="D7D7D7"/>
                          </w:divBdr>
                          <w:divsChild>
                            <w:div w:id="672103267">
                              <w:marLeft w:val="0"/>
                              <w:marRight w:val="0"/>
                              <w:marTop w:val="0"/>
                              <w:marBottom w:val="0"/>
                              <w:divBdr>
                                <w:top w:val="none" w:sz="0" w:space="0" w:color="auto"/>
                                <w:left w:val="none" w:sz="0" w:space="0" w:color="auto"/>
                                <w:bottom w:val="none" w:sz="0" w:space="0" w:color="auto"/>
                                <w:right w:val="none" w:sz="0" w:space="0" w:color="auto"/>
                              </w:divBdr>
                              <w:divsChild>
                                <w:div w:id="1563639320">
                                  <w:marLeft w:val="0"/>
                                  <w:marRight w:val="0"/>
                                  <w:marTop w:val="0"/>
                                  <w:marBottom w:val="0"/>
                                  <w:divBdr>
                                    <w:top w:val="none" w:sz="0" w:space="0" w:color="auto"/>
                                    <w:left w:val="none" w:sz="0" w:space="0" w:color="auto"/>
                                    <w:bottom w:val="none" w:sz="0" w:space="0" w:color="auto"/>
                                    <w:right w:val="none" w:sz="0" w:space="0" w:color="auto"/>
                                  </w:divBdr>
                                </w:div>
                              </w:divsChild>
                            </w:div>
                            <w:div w:id="959191428">
                              <w:marLeft w:val="0"/>
                              <w:marRight w:val="0"/>
                              <w:marTop w:val="0"/>
                              <w:marBottom w:val="0"/>
                              <w:divBdr>
                                <w:top w:val="none" w:sz="0" w:space="0" w:color="auto"/>
                                <w:left w:val="none" w:sz="0" w:space="0" w:color="auto"/>
                                <w:bottom w:val="none" w:sz="0" w:space="0" w:color="auto"/>
                                <w:right w:val="none" w:sz="0" w:space="0" w:color="auto"/>
                              </w:divBdr>
                            </w:div>
                          </w:divsChild>
                        </w:div>
                        <w:div w:id="1771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95214">
      <w:bodyDiv w:val="1"/>
      <w:marLeft w:val="0"/>
      <w:marRight w:val="0"/>
      <w:marTop w:val="0"/>
      <w:marBottom w:val="0"/>
      <w:divBdr>
        <w:top w:val="none" w:sz="0" w:space="0" w:color="auto"/>
        <w:left w:val="none" w:sz="0" w:space="0" w:color="auto"/>
        <w:bottom w:val="none" w:sz="0" w:space="0" w:color="auto"/>
        <w:right w:val="none" w:sz="0" w:space="0" w:color="auto"/>
      </w:divBdr>
    </w:div>
    <w:div w:id="2140756112">
      <w:bodyDiv w:val="1"/>
      <w:marLeft w:val="0"/>
      <w:marRight w:val="0"/>
      <w:marTop w:val="0"/>
      <w:marBottom w:val="0"/>
      <w:divBdr>
        <w:top w:val="none" w:sz="0" w:space="0" w:color="auto"/>
        <w:left w:val="none" w:sz="0" w:space="0" w:color="auto"/>
        <w:bottom w:val="none" w:sz="0" w:space="0" w:color="auto"/>
        <w:right w:val="none" w:sz="0" w:space="0" w:color="auto"/>
      </w:divBdr>
    </w:div>
    <w:div w:id="21448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header" Target="header3.xml"/><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hyperlink" Target="http://www.indexfungorum.org/Names/Names.asp?strGenus=Gelatinosporium" TargetMode="External"/><Relationship Id="rId21" Type="http://schemas.openxmlformats.org/officeDocument/2006/relationships/hyperlink" Target="http://www.indexfungorum.org/Names/Names.asp?strGenus=Bostrichonema" TargetMode="External"/><Relationship Id="rId22" Type="http://schemas.openxmlformats.org/officeDocument/2006/relationships/hyperlink" Target="http://www.indexfungorum.org/Names/Names.asp?strGenus=Diplocarpon" TargetMode="External"/><Relationship Id="rId23" Type="http://schemas.openxmlformats.org/officeDocument/2006/relationships/hyperlink" Target="http://www.indexfungorum.org/Names/Names.asp?strGenus=Peziza" TargetMode="External"/><Relationship Id="rId24" Type="http://schemas.openxmlformats.org/officeDocument/2006/relationships/hyperlink" Target="http://www.indexfungorum.org/Names/Names.asp?strGenus=Sphaeronaema" TargetMode="External"/><Relationship Id="rId25" Type="http://schemas.openxmlformats.org/officeDocument/2006/relationships/hyperlink" Target="http://www.indexfungorum.org/Names/Names.asp?strGenus=Godroniopsis" TargetMode="External"/><Relationship Id="rId26" Type="http://schemas.openxmlformats.org/officeDocument/2006/relationships/hyperlink" Target="http://www.indexfungorum.org/Names/Names.asp?strGenus=Hinomyces" TargetMode="External"/><Relationship Id="rId27" Type="http://schemas.openxmlformats.org/officeDocument/2006/relationships/hyperlink" Target="http://www.indexfungorum.org/Names/Names.asp?strGenus=Grovesinia" TargetMode="External"/><Relationship Id="rId28" Type="http://schemas.openxmlformats.org/officeDocument/2006/relationships/hyperlink" Target="http://www.indexfungorum.org/Names/Names.asp?strGenus=Phialophora" TargetMode="External"/><Relationship Id="rId29" Type="http://schemas.openxmlformats.org/officeDocument/2006/relationships/hyperlink" Target="http://www.indexfungorum.org/Names/Names.asp?strGenus=Catenulifera" TargetMode="External"/><Relationship Id="rId50" Type="http://schemas.openxmlformats.org/officeDocument/2006/relationships/theme" Target="theme/theme1.xml"/><Relationship Id="rId51" Type="http://schemas.microsoft.com/office/2011/relationships/commentsExtended" Target="commentsExtended.xml"/><Relationship Id="rId5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ndexfungorum.org/Names/Names.asp?strGenus=Phialophora" TargetMode="External"/><Relationship Id="rId31" Type="http://schemas.openxmlformats.org/officeDocument/2006/relationships/hyperlink" Target="http://www.indexfungorum.org/Names/Names.asp?strGenus=Catenulifera" TargetMode="External"/><Relationship Id="rId32" Type="http://schemas.openxmlformats.org/officeDocument/2006/relationships/hyperlink" Target="http://www.indexfungorum.org/Names/Names.asp?strGenus=Catenulifera" TargetMode="Externa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ndexfungorum.org/Names/Names.asp?strGenus=Cylindrosporium" TargetMode="External"/><Relationship Id="rId34" Type="http://schemas.openxmlformats.org/officeDocument/2006/relationships/hyperlink" Target="http://www.indexfungorum.org/Names/Names.asp?strGenus=Pyrenopeziza" TargetMode="External"/><Relationship Id="rId35" Type="http://schemas.openxmlformats.org/officeDocument/2006/relationships/hyperlink" Target="http://www.indexfungorum.org/Names/Names.asp?strGenus=Allescheria" TargetMode="External"/><Relationship Id="rId36" Type="http://schemas.openxmlformats.org/officeDocument/2006/relationships/hyperlink" Target="http://www.indexfungorum.org/Names/Names.asp?strGenus=Symphyosirella" TargetMode="External"/><Relationship Id="rId10" Type="http://schemas.openxmlformats.org/officeDocument/2006/relationships/hyperlink" Target="http://www.speciesfungorum.org/Names/Names.asp?strGenus=Pycnocalyx" TargetMode="External"/><Relationship Id="rId11" Type="http://schemas.openxmlformats.org/officeDocument/2006/relationships/hyperlink" Target="http://www.indexfungorum.org/Names/Names.asp?strGenus=Cylindrosporium" TargetMode="External"/><Relationship Id="rId12" Type="http://schemas.openxmlformats.org/officeDocument/2006/relationships/hyperlink" Target="http://www.indexfungorum.org/Names/Names.asp?strGenus=Phloeosporella" TargetMode="External"/><Relationship Id="rId13" Type="http://schemas.openxmlformats.org/officeDocument/2006/relationships/hyperlink" Target="http://www.indexfungorum.org/Names/Names.asp?strGenus=Blumeriella" TargetMode="External"/><Relationship Id="rId14" Type="http://schemas.openxmlformats.org/officeDocument/2006/relationships/hyperlink" Target="http://www.indexfungorum.org/Names/Names.asp?strGenus=Sclerotinia" TargetMode="External"/><Relationship Id="rId15" Type="http://schemas.openxmlformats.org/officeDocument/2006/relationships/hyperlink" Target="http://www.indexfungorum.org/Names/Names.asp?strGenus=Sclerotinia" TargetMode="External"/><Relationship Id="rId16" Type="http://schemas.openxmlformats.org/officeDocument/2006/relationships/hyperlink" Target="http://www.indexfungorum.org/Names/Names.asp?strGenus=Botryotinia" TargetMode="External"/><Relationship Id="rId17" Type="http://schemas.openxmlformats.org/officeDocument/2006/relationships/hyperlink" Target="http://www.indexfungorum.org/Names/Names.asp?strGenus=Calloria" TargetMode="External"/><Relationship Id="rId18" Type="http://schemas.openxmlformats.org/officeDocument/2006/relationships/hyperlink" Target="http://www.indexfungorum.org/Names/Names.asp?strGenus=Peziza" TargetMode="External"/><Relationship Id="rId19" Type="http://schemas.openxmlformats.org/officeDocument/2006/relationships/hyperlink" Target="http://www.indexfungorum.org/Names/Names.asp?strGenus=Calloria" TargetMode="External"/><Relationship Id="rId37" Type="http://schemas.openxmlformats.org/officeDocument/2006/relationships/hyperlink" Target="http://www.indexfungorum.org/Names/Names.asp?strGenus=Symphyosirinia" TargetMode="External"/><Relationship Id="rId38" Type="http://schemas.openxmlformats.org/officeDocument/2006/relationships/hyperlink" Target="http://www.indexfungorum.org/Names/Names.asp?strGenus=Symphyosirella" TargetMode="External"/><Relationship Id="rId39" Type="http://schemas.openxmlformats.org/officeDocument/2006/relationships/hyperlink" Target="http://www.indexfungorum.org/Names/Names.asp?strGenus=Cenangium" TargetMode="External"/><Relationship Id="rId40" Type="http://schemas.openxmlformats.org/officeDocument/2006/relationships/hyperlink" Target="http://onlinelibrary.wiley.com/doi/10.1111/j.1439-0434.1986.tb04343.x/abstract" TargetMode="External"/><Relationship Id="rId41" Type="http://schemas.openxmlformats.org/officeDocument/2006/relationships/hyperlink" Target="http://nt.ars-grin.gov/fungaldatabases/" TargetMode="External"/><Relationship Id="rId42" Type="http://schemas.openxmlformats.org/officeDocument/2006/relationships/hyperlink" Target="http://www.IndexFungorum.org"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93AC-3170-0B45-B359-3420097D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17086</Words>
  <Characters>97394</Characters>
  <Application>Microsoft Macintosh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114252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dc:creator>
  <cp:lastModifiedBy>Reviewer</cp:lastModifiedBy>
  <cp:revision>2</cp:revision>
  <cp:lastPrinted>2014-04-21T16:13:00Z</cp:lastPrinted>
  <dcterms:created xsi:type="dcterms:W3CDTF">2014-04-28T19:03:00Z</dcterms:created>
  <dcterms:modified xsi:type="dcterms:W3CDTF">2014-04-28T19:03:00Z</dcterms:modified>
</cp:coreProperties>
</file>